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B49AF" w14:textId="77777777" w:rsidR="00571E94" w:rsidRDefault="00571E94" w:rsidP="00571E94">
      <w:pPr>
        <w:tabs>
          <w:tab w:val="left" w:pos="8820"/>
        </w:tabs>
        <w:spacing w:before="240" w:after="0"/>
        <w:rPr>
          <w:lang w:val="el-GR" w:eastAsia="zh-CN"/>
        </w:rPr>
      </w:pPr>
      <w:r>
        <w:rPr>
          <w:b/>
          <w:lang w:val="el-GR" w:eastAsia="zh-CN"/>
        </w:rPr>
        <w:t>ΣΤΟΙΧΕΙΑ ΠΡΟΣΦΕΡΟΝΤΟΣ</w:t>
      </w:r>
      <w:r>
        <w:rPr>
          <w:lang w:val="el-GR" w:eastAsia="zh-CN"/>
        </w:rPr>
        <w:t xml:space="preserve"> </w:t>
      </w:r>
    </w:p>
    <w:p w14:paraId="0576AAC6" w14:textId="77777777" w:rsidR="00571E94" w:rsidRDefault="00571E94" w:rsidP="00571E94">
      <w:pPr>
        <w:spacing w:after="0"/>
        <w:rPr>
          <w:lang w:val="el-GR" w:eastAsia="zh-CN"/>
        </w:rPr>
      </w:pPr>
      <w:r>
        <w:rPr>
          <w:lang w:val="el-GR" w:eastAsia="zh-CN"/>
        </w:rPr>
        <w:t xml:space="preserve">Ημερομηνία: </w:t>
      </w:r>
    </w:p>
    <w:p w14:paraId="34822C7F" w14:textId="77777777" w:rsidR="00571E94" w:rsidRDefault="00571E94" w:rsidP="00571E94">
      <w:pPr>
        <w:spacing w:after="0"/>
        <w:rPr>
          <w:lang w:val="el-GR" w:eastAsia="zh-CN"/>
        </w:rPr>
      </w:pPr>
      <w:r>
        <w:rPr>
          <w:lang w:val="el-GR" w:eastAsia="zh-CN"/>
        </w:rPr>
        <w:t xml:space="preserve">Επωνυμία: </w:t>
      </w:r>
    </w:p>
    <w:p w14:paraId="00F1D151" w14:textId="77777777" w:rsidR="00571E94" w:rsidRDefault="00571E94" w:rsidP="00571E94">
      <w:pPr>
        <w:spacing w:after="0"/>
        <w:rPr>
          <w:lang w:val="el-GR" w:eastAsia="zh-CN"/>
        </w:rPr>
      </w:pPr>
      <w:r>
        <w:rPr>
          <w:lang w:val="el-GR" w:eastAsia="zh-CN"/>
        </w:rPr>
        <w:t xml:space="preserve">Διεύθυνση: </w:t>
      </w:r>
    </w:p>
    <w:p w14:paraId="57F7C759" w14:textId="77777777" w:rsidR="00571E94" w:rsidRDefault="00571E94" w:rsidP="00571E94">
      <w:pPr>
        <w:spacing w:after="0"/>
        <w:rPr>
          <w:lang w:val="el-GR" w:eastAsia="zh-CN"/>
        </w:rPr>
      </w:pPr>
      <w:proofErr w:type="spellStart"/>
      <w:r>
        <w:rPr>
          <w:lang w:val="el-GR" w:eastAsia="zh-CN"/>
        </w:rPr>
        <w:t>Τηλ</w:t>
      </w:r>
      <w:proofErr w:type="spellEnd"/>
      <w:r>
        <w:rPr>
          <w:lang w:val="el-GR" w:eastAsia="zh-CN"/>
        </w:rPr>
        <w:t xml:space="preserve">: </w:t>
      </w:r>
    </w:p>
    <w:p w14:paraId="57A780A4" w14:textId="77777777" w:rsidR="00571E94" w:rsidRDefault="00571E94" w:rsidP="00571E94">
      <w:pPr>
        <w:spacing w:after="0"/>
        <w:rPr>
          <w:lang w:val="el-GR" w:eastAsia="zh-CN"/>
        </w:rPr>
      </w:pPr>
      <w:r>
        <w:rPr>
          <w:lang w:eastAsia="zh-CN"/>
        </w:rPr>
        <w:t>Fax</w:t>
      </w:r>
      <w:r>
        <w:rPr>
          <w:lang w:val="el-GR" w:eastAsia="zh-CN"/>
        </w:rPr>
        <w:t>:</w:t>
      </w:r>
    </w:p>
    <w:p w14:paraId="4FFEFAAE" w14:textId="77777777" w:rsidR="00571E94" w:rsidRDefault="00571E94" w:rsidP="00571E94">
      <w:pPr>
        <w:spacing w:after="0"/>
        <w:rPr>
          <w:lang w:val="el-GR" w:eastAsia="zh-CN"/>
        </w:rPr>
      </w:pPr>
      <w:r>
        <w:rPr>
          <w:lang w:eastAsia="zh-CN"/>
        </w:rPr>
        <w:t>email</w:t>
      </w:r>
      <w:r>
        <w:rPr>
          <w:lang w:val="el-GR" w:eastAsia="zh-CN"/>
        </w:rPr>
        <w:t xml:space="preserve">: </w:t>
      </w:r>
    </w:p>
    <w:p w14:paraId="62E947C0" w14:textId="77777777" w:rsidR="00571E94" w:rsidRDefault="00571E94" w:rsidP="00571E94">
      <w:pPr>
        <w:spacing w:after="0"/>
        <w:ind w:firstLine="3828"/>
        <w:rPr>
          <w:lang w:val="el-GR" w:eastAsia="zh-CN"/>
        </w:rPr>
      </w:pPr>
    </w:p>
    <w:p w14:paraId="04475F52" w14:textId="77777777" w:rsidR="00571E94" w:rsidRDefault="00571E94" w:rsidP="00571E94">
      <w:pPr>
        <w:spacing w:after="0"/>
        <w:ind w:firstLine="3828"/>
        <w:rPr>
          <w:lang w:val="el-GR" w:eastAsia="zh-CN"/>
        </w:rPr>
      </w:pPr>
    </w:p>
    <w:p w14:paraId="1907A9CE" w14:textId="77777777" w:rsidR="00571E94" w:rsidRDefault="00571E94" w:rsidP="00571E94">
      <w:pPr>
        <w:spacing w:after="0"/>
        <w:ind w:firstLine="3828"/>
        <w:rPr>
          <w:lang w:val="el-GR" w:eastAsia="zh-CN"/>
        </w:rPr>
      </w:pPr>
    </w:p>
    <w:p w14:paraId="03E3BCA8" w14:textId="41208E80" w:rsidR="00571E94" w:rsidRDefault="00571E94" w:rsidP="00571E94">
      <w:pPr>
        <w:spacing w:after="0"/>
        <w:ind w:firstLine="3828"/>
        <w:rPr>
          <w:lang w:val="el-GR" w:eastAsia="zh-CN"/>
        </w:rPr>
      </w:pPr>
      <w:r>
        <w:rPr>
          <w:lang w:val="el-GR" w:eastAsia="zh-CN"/>
        </w:rPr>
        <w:t>ΠΡΟΣ : ΔΗΜΟΤΙΚΟ ΛΙΜΕΝΙΚΟ ΤΑΜΕΙΟ ΣΗΤΕΙΑΣ</w:t>
      </w:r>
    </w:p>
    <w:p w14:paraId="52C92B88" w14:textId="77777777" w:rsidR="00571E94" w:rsidRDefault="00571E94" w:rsidP="00571E94">
      <w:pPr>
        <w:ind w:firstLine="3828"/>
        <w:rPr>
          <w:lang w:val="el-GR" w:eastAsia="zh-CN"/>
        </w:rPr>
      </w:pPr>
      <w:proofErr w:type="spellStart"/>
      <w:r>
        <w:rPr>
          <w:lang w:val="el-GR" w:eastAsia="zh-CN"/>
        </w:rPr>
        <w:t>Ταχ</w:t>
      </w:r>
      <w:proofErr w:type="spellEnd"/>
      <w:r>
        <w:rPr>
          <w:lang w:val="el-GR" w:eastAsia="zh-CN"/>
        </w:rPr>
        <w:t xml:space="preserve">. </w:t>
      </w:r>
      <w:proofErr w:type="spellStart"/>
      <w:r>
        <w:rPr>
          <w:lang w:val="el-GR" w:eastAsia="zh-CN"/>
        </w:rPr>
        <w:t>Δ/νση</w:t>
      </w:r>
      <w:proofErr w:type="spellEnd"/>
      <w:r>
        <w:rPr>
          <w:lang w:val="el-GR" w:eastAsia="zh-CN"/>
        </w:rPr>
        <w:t xml:space="preserve"> :</w:t>
      </w:r>
      <w:r>
        <w:rPr>
          <w:lang w:val="el-GR"/>
        </w:rPr>
        <w:t xml:space="preserve"> ΠΑΤΡΙΑΡΧΟΥ ΒΑΡΘΟΛΟΜΑΙΟΥ 9, ΤΚ 72300, ΣΗΤΕΙΑ</w:t>
      </w:r>
    </w:p>
    <w:p w14:paraId="0A97EA95" w14:textId="77777777" w:rsidR="00571E94" w:rsidRDefault="00571E94" w:rsidP="00571E94">
      <w:pPr>
        <w:spacing w:after="160" w:line="256" w:lineRule="auto"/>
        <w:rPr>
          <w:b/>
          <w:lang w:val="el-GR" w:eastAsia="zh-CN"/>
        </w:rPr>
      </w:pPr>
    </w:p>
    <w:p w14:paraId="010F185F" w14:textId="77777777" w:rsidR="00571E94" w:rsidRDefault="00571E94" w:rsidP="00571E94">
      <w:pPr>
        <w:jc w:val="center"/>
        <w:rPr>
          <w:b/>
          <w:lang w:val="el-GR" w:eastAsia="zh-CN"/>
        </w:rPr>
      </w:pPr>
      <w:r>
        <w:rPr>
          <w:b/>
          <w:lang w:val="el-GR" w:eastAsia="zh-CN"/>
        </w:rPr>
        <w:t>ΟΙΚΟΝΟΜΙΚΗ ΠΡΟΣΦΟΡΑ</w:t>
      </w:r>
    </w:p>
    <w:p w14:paraId="3B269781" w14:textId="77777777" w:rsidR="00571E94" w:rsidRDefault="00571E94" w:rsidP="00571E94">
      <w:pPr>
        <w:rPr>
          <w:bCs/>
          <w:lang w:val="el-GR" w:eastAsia="zh-CN"/>
        </w:rPr>
      </w:pPr>
      <w:r>
        <w:rPr>
          <w:bCs/>
          <w:lang w:val="el-GR" w:eastAsia="zh-CN"/>
        </w:rPr>
        <w:t>Που αφορά στον Ανοικτό Ηλεκτρονικό Δημόσιο Διαγωνισμό άνω των ορίων για την προμήθεια με τίτλο «ΠΡΟΜΗΘΕΙΑ –ΤΟΠΟΘΕΤΗΣΗ ΤΡΙΩΝ (3) ΠΛΩΤΩΝ ΠΡΟΒΛΗΤΩΝ ΜΕ ΤΟΝ ΕΞΟΠΛΙΣΜΟ ΤΟΥΣ ΣΤΟ ΛΙΜΑΝΙ ΣΗΤΕΙΑΣ» Προϋπολογισθείσας δαπάνης 800.000,00</w:t>
      </w:r>
      <w:r>
        <w:rPr>
          <w:rFonts w:cs="Arial"/>
          <w:sz w:val="24"/>
          <w:lang w:val="el-GR" w:eastAsia="el-GR"/>
        </w:rPr>
        <w:t xml:space="preserve"> €, </w:t>
      </w:r>
      <w:r>
        <w:rPr>
          <w:bCs/>
          <w:lang w:val="el-GR" w:eastAsia="zh-CN"/>
        </w:rPr>
        <w:t>συμπεριλαμβανομένου του Φ.Π.Α 24%.</w:t>
      </w:r>
    </w:p>
    <w:p w14:paraId="528F0309" w14:textId="77777777" w:rsidR="00571E94" w:rsidRDefault="00571E94" w:rsidP="00571E94">
      <w:pPr>
        <w:rPr>
          <w:bCs/>
          <w:lang w:val="el-GR" w:eastAsia="zh-CN"/>
        </w:rPr>
      </w:pPr>
      <w:bookmarkStart w:id="0" w:name="_Hlk66268624"/>
      <w:r>
        <w:rPr>
          <w:bCs/>
          <w:lang w:val="el-GR" w:eastAsia="zh-CN"/>
        </w:rPr>
        <w:t>Αφού έλαβα γνώση των στοιχείων της μελέτης που αφορά στην προμήθεια, την διακήρυξη αυτής με τα παραρτήματά της, καθώς και των συνθηκών εκτέλεσης της προμήθειας αυτής, υποβάλλω την παρούσα προσφορά και δηλώνω ότι αποδέχομαι πλήρως και χωρίς επιφύλαξη ταύτα και αναλαμβάνω την παροχή της προμήθειας με τις ακόλουθες τιμές και την συνολική τιμή επί του συνολικού προϋπολογισμού αυτής.</w:t>
      </w:r>
    </w:p>
    <w:tbl>
      <w:tblPr>
        <w:tblW w:w="10910" w:type="dxa"/>
        <w:jc w:val="center"/>
        <w:tblLook w:val="00A0" w:firstRow="1" w:lastRow="0" w:firstColumn="1" w:lastColumn="0" w:noHBand="0" w:noVBand="0"/>
      </w:tblPr>
      <w:tblGrid>
        <w:gridCol w:w="545"/>
        <w:gridCol w:w="5200"/>
        <w:gridCol w:w="1263"/>
        <w:gridCol w:w="1153"/>
        <w:gridCol w:w="1332"/>
        <w:gridCol w:w="1417"/>
      </w:tblGrid>
      <w:tr w:rsidR="00571E94" w14:paraId="689E3EB8" w14:textId="77777777">
        <w:trPr>
          <w:trHeight w:val="510"/>
          <w:jc w:val="center"/>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53744709" w14:textId="77777777" w:rsidR="00571E94" w:rsidRDefault="00571E94">
            <w:pPr>
              <w:jc w:val="center"/>
              <w:rPr>
                <w:b/>
                <w:bCs/>
                <w:color w:val="000000"/>
                <w:sz w:val="20"/>
                <w:szCs w:val="20"/>
              </w:rPr>
            </w:pPr>
            <w:r>
              <w:rPr>
                <w:b/>
                <w:bCs/>
                <w:color w:val="000000"/>
                <w:sz w:val="20"/>
                <w:szCs w:val="20"/>
              </w:rPr>
              <w:t>A/A</w:t>
            </w:r>
          </w:p>
        </w:tc>
        <w:tc>
          <w:tcPr>
            <w:tcW w:w="5200" w:type="dxa"/>
            <w:tcBorders>
              <w:top w:val="single" w:sz="4" w:space="0" w:color="auto"/>
              <w:left w:val="nil"/>
              <w:bottom w:val="single" w:sz="4" w:space="0" w:color="auto"/>
              <w:right w:val="single" w:sz="4" w:space="0" w:color="auto"/>
            </w:tcBorders>
            <w:noWrap/>
            <w:vAlign w:val="center"/>
            <w:hideMark/>
          </w:tcPr>
          <w:p w14:paraId="2ED60B26" w14:textId="77777777" w:rsidR="00571E94" w:rsidRDefault="00571E94">
            <w:pPr>
              <w:jc w:val="center"/>
              <w:rPr>
                <w:b/>
                <w:bCs/>
                <w:color w:val="000000"/>
                <w:sz w:val="20"/>
                <w:szCs w:val="20"/>
              </w:rPr>
            </w:pPr>
            <w:r>
              <w:rPr>
                <w:b/>
                <w:bCs/>
                <w:color w:val="000000"/>
                <w:sz w:val="20"/>
                <w:szCs w:val="20"/>
              </w:rPr>
              <w:t>ΕΙΔΟΣ ΠΡΟΜΗΘΕΙΑΣ ΚΑΙ ΕΡΓΑΣΙΑΣ</w:t>
            </w:r>
          </w:p>
        </w:tc>
        <w:tc>
          <w:tcPr>
            <w:tcW w:w="1263" w:type="dxa"/>
            <w:tcBorders>
              <w:top w:val="single" w:sz="4" w:space="0" w:color="auto"/>
              <w:left w:val="nil"/>
              <w:bottom w:val="single" w:sz="4" w:space="0" w:color="auto"/>
              <w:right w:val="single" w:sz="4" w:space="0" w:color="auto"/>
            </w:tcBorders>
            <w:vAlign w:val="center"/>
            <w:hideMark/>
          </w:tcPr>
          <w:p w14:paraId="64767357" w14:textId="77777777" w:rsidR="00571E94" w:rsidRDefault="00571E94">
            <w:pPr>
              <w:jc w:val="center"/>
              <w:rPr>
                <w:b/>
                <w:bCs/>
                <w:color w:val="000000"/>
                <w:sz w:val="20"/>
                <w:szCs w:val="20"/>
              </w:rPr>
            </w:pPr>
            <w:r>
              <w:rPr>
                <w:b/>
                <w:bCs/>
                <w:color w:val="000000"/>
                <w:sz w:val="20"/>
                <w:szCs w:val="20"/>
              </w:rPr>
              <w:t>ΜΟΝΑΔΑ ΜΕΤΡΗΣΗΣ</w:t>
            </w:r>
          </w:p>
        </w:tc>
        <w:tc>
          <w:tcPr>
            <w:tcW w:w="1153" w:type="dxa"/>
            <w:tcBorders>
              <w:top w:val="single" w:sz="4" w:space="0" w:color="auto"/>
              <w:left w:val="nil"/>
              <w:bottom w:val="single" w:sz="4" w:space="0" w:color="auto"/>
              <w:right w:val="single" w:sz="4" w:space="0" w:color="auto"/>
            </w:tcBorders>
            <w:vAlign w:val="center"/>
            <w:hideMark/>
          </w:tcPr>
          <w:p w14:paraId="2F33B5D6" w14:textId="77777777" w:rsidR="00571E94" w:rsidRDefault="00571E94">
            <w:pPr>
              <w:jc w:val="center"/>
              <w:rPr>
                <w:b/>
                <w:bCs/>
                <w:color w:val="000000"/>
                <w:sz w:val="20"/>
                <w:szCs w:val="20"/>
              </w:rPr>
            </w:pPr>
            <w:r>
              <w:rPr>
                <w:b/>
                <w:bCs/>
                <w:color w:val="000000"/>
                <w:sz w:val="20"/>
                <w:szCs w:val="20"/>
              </w:rPr>
              <w:t>ΠΟΣΟΤΗΤΑ</w:t>
            </w:r>
          </w:p>
        </w:tc>
        <w:tc>
          <w:tcPr>
            <w:tcW w:w="1332" w:type="dxa"/>
            <w:tcBorders>
              <w:top w:val="single" w:sz="4" w:space="0" w:color="auto"/>
              <w:left w:val="nil"/>
              <w:bottom w:val="single" w:sz="4" w:space="0" w:color="auto"/>
              <w:right w:val="single" w:sz="4" w:space="0" w:color="auto"/>
            </w:tcBorders>
            <w:vAlign w:val="center"/>
            <w:hideMark/>
          </w:tcPr>
          <w:p w14:paraId="6DD3956D" w14:textId="77777777" w:rsidR="00571E94" w:rsidRDefault="00571E94">
            <w:pPr>
              <w:jc w:val="center"/>
              <w:rPr>
                <w:b/>
                <w:bCs/>
                <w:color w:val="000000"/>
                <w:sz w:val="20"/>
                <w:szCs w:val="20"/>
              </w:rPr>
            </w:pPr>
            <w:r>
              <w:rPr>
                <w:b/>
                <w:bCs/>
                <w:color w:val="000000"/>
                <w:sz w:val="20"/>
                <w:szCs w:val="20"/>
              </w:rPr>
              <w:t>ΤΙΜΗ ΜΟΝΑΔΟΣ</w:t>
            </w:r>
          </w:p>
        </w:tc>
        <w:tc>
          <w:tcPr>
            <w:tcW w:w="1417" w:type="dxa"/>
            <w:tcBorders>
              <w:top w:val="single" w:sz="4" w:space="0" w:color="auto"/>
              <w:left w:val="nil"/>
              <w:bottom w:val="single" w:sz="4" w:space="0" w:color="auto"/>
              <w:right w:val="single" w:sz="4" w:space="0" w:color="auto"/>
            </w:tcBorders>
            <w:vAlign w:val="center"/>
            <w:hideMark/>
          </w:tcPr>
          <w:p w14:paraId="691869C3" w14:textId="77777777" w:rsidR="00571E94" w:rsidRDefault="00571E94">
            <w:pPr>
              <w:jc w:val="center"/>
              <w:rPr>
                <w:b/>
                <w:bCs/>
                <w:color w:val="000000"/>
                <w:sz w:val="20"/>
                <w:szCs w:val="20"/>
              </w:rPr>
            </w:pPr>
            <w:r>
              <w:rPr>
                <w:b/>
                <w:bCs/>
                <w:color w:val="000000"/>
                <w:sz w:val="20"/>
                <w:szCs w:val="20"/>
              </w:rPr>
              <w:t>ΜΕΡΙΚΟ ΣΥΝΟΛΟ</w:t>
            </w:r>
          </w:p>
        </w:tc>
      </w:tr>
      <w:tr w:rsidR="00571E94" w14:paraId="06DAEF74" w14:textId="77777777">
        <w:trPr>
          <w:trHeight w:val="1785"/>
          <w:jc w:val="center"/>
        </w:trPr>
        <w:tc>
          <w:tcPr>
            <w:tcW w:w="545" w:type="dxa"/>
            <w:tcBorders>
              <w:top w:val="nil"/>
              <w:left w:val="single" w:sz="4" w:space="0" w:color="auto"/>
              <w:bottom w:val="single" w:sz="4" w:space="0" w:color="auto"/>
              <w:right w:val="single" w:sz="4" w:space="0" w:color="auto"/>
            </w:tcBorders>
            <w:noWrap/>
            <w:vAlign w:val="center"/>
            <w:hideMark/>
          </w:tcPr>
          <w:p w14:paraId="19D913BB" w14:textId="77777777" w:rsidR="00571E94" w:rsidRDefault="00571E94">
            <w:pPr>
              <w:jc w:val="center"/>
              <w:rPr>
                <w:color w:val="000000"/>
                <w:sz w:val="20"/>
                <w:szCs w:val="20"/>
              </w:rPr>
            </w:pPr>
            <w:r>
              <w:rPr>
                <w:color w:val="000000"/>
                <w:sz w:val="20"/>
                <w:szCs w:val="20"/>
              </w:rPr>
              <w:t>1</w:t>
            </w:r>
          </w:p>
        </w:tc>
        <w:tc>
          <w:tcPr>
            <w:tcW w:w="5200" w:type="dxa"/>
            <w:tcBorders>
              <w:top w:val="nil"/>
              <w:left w:val="nil"/>
              <w:bottom w:val="single" w:sz="4" w:space="0" w:color="auto"/>
              <w:right w:val="single" w:sz="4" w:space="0" w:color="auto"/>
            </w:tcBorders>
            <w:vAlign w:val="center"/>
            <w:hideMark/>
          </w:tcPr>
          <w:p w14:paraId="37D69C37" w14:textId="77777777" w:rsidR="00571E94" w:rsidRDefault="00571E94">
            <w:pPr>
              <w:rPr>
                <w:color w:val="000000"/>
                <w:sz w:val="20"/>
                <w:szCs w:val="20"/>
                <w:lang w:val="el-GR"/>
              </w:rPr>
            </w:pPr>
            <w:r>
              <w:rPr>
                <w:color w:val="000000"/>
                <w:sz w:val="20"/>
                <w:szCs w:val="20"/>
                <w:lang w:val="el-GR"/>
              </w:rPr>
              <w:t xml:space="preserve">Προμήθεια και μεταφορά τριών (3) συστοιχιών πλωτών προβλητών, πλάτους 2,40μ, συνολικού μήκους  240μ, (100μ+80μ+60μ) συμπεριλαμβανομένων: </w:t>
            </w:r>
            <w:r>
              <w:rPr>
                <w:color w:val="000000"/>
                <w:sz w:val="20"/>
                <w:szCs w:val="20"/>
                <w:lang w:val="el-GR"/>
              </w:rPr>
              <w:br/>
              <w:t>1.Των προσκρουστήρων από τροπική ξυλεία</w:t>
            </w:r>
            <w:r>
              <w:rPr>
                <w:color w:val="000000"/>
                <w:sz w:val="20"/>
                <w:szCs w:val="20"/>
                <w:lang w:val="el-GR"/>
              </w:rPr>
              <w:br/>
              <w:t xml:space="preserve">2. Των συνδέσμων μεταξύ τους, αντοχής 2 </w:t>
            </w:r>
            <w:r>
              <w:rPr>
                <w:color w:val="000000"/>
                <w:sz w:val="20"/>
                <w:szCs w:val="20"/>
              </w:rPr>
              <w:t>X</w:t>
            </w:r>
            <w:r>
              <w:rPr>
                <w:color w:val="000000"/>
                <w:sz w:val="20"/>
                <w:szCs w:val="20"/>
                <w:lang w:val="el-GR"/>
              </w:rPr>
              <w:t xml:space="preserve"> 30 </w:t>
            </w:r>
            <w:proofErr w:type="spellStart"/>
            <w:r>
              <w:rPr>
                <w:color w:val="000000"/>
                <w:sz w:val="20"/>
                <w:szCs w:val="20"/>
              </w:rPr>
              <w:t>tn</w:t>
            </w:r>
            <w:proofErr w:type="spellEnd"/>
            <w:r>
              <w:rPr>
                <w:color w:val="000000"/>
                <w:sz w:val="20"/>
                <w:szCs w:val="20"/>
                <w:lang w:val="el-GR"/>
              </w:rPr>
              <w:t>/ ένωση</w:t>
            </w:r>
            <w:r>
              <w:rPr>
                <w:color w:val="000000"/>
                <w:sz w:val="20"/>
                <w:szCs w:val="20"/>
                <w:lang w:val="el-GR"/>
              </w:rPr>
              <w:br/>
              <w:t>σύμφωνα με την Τεχνική Έκθεση και τις Τεχνικές Προδιαγραφές των Παραρτημάτων Ι &amp; ΙΙ της 01/2023 μελέτη της Διεύθυνσης Τεχνικών Υπηρεσιών του Δήμου Σητείας</w:t>
            </w:r>
          </w:p>
        </w:tc>
        <w:tc>
          <w:tcPr>
            <w:tcW w:w="1263" w:type="dxa"/>
            <w:tcBorders>
              <w:top w:val="nil"/>
              <w:left w:val="nil"/>
              <w:bottom w:val="single" w:sz="4" w:space="0" w:color="auto"/>
              <w:right w:val="single" w:sz="4" w:space="0" w:color="auto"/>
            </w:tcBorders>
            <w:vAlign w:val="center"/>
            <w:hideMark/>
          </w:tcPr>
          <w:p w14:paraId="3F33B50F" w14:textId="77777777" w:rsidR="00571E94" w:rsidRDefault="00571E94">
            <w:pPr>
              <w:jc w:val="center"/>
              <w:rPr>
                <w:color w:val="000000"/>
                <w:sz w:val="20"/>
                <w:szCs w:val="20"/>
              </w:rPr>
            </w:pPr>
            <w:proofErr w:type="spellStart"/>
            <w:r>
              <w:rPr>
                <w:color w:val="000000"/>
                <w:sz w:val="20"/>
                <w:szCs w:val="20"/>
              </w:rPr>
              <w:t>μέτρ</w:t>
            </w:r>
            <w:proofErr w:type="spellEnd"/>
            <w:r>
              <w:rPr>
                <w:color w:val="000000"/>
                <w:sz w:val="20"/>
                <w:szCs w:val="20"/>
              </w:rPr>
              <w:t xml:space="preserve">α </w:t>
            </w:r>
            <w:proofErr w:type="spellStart"/>
            <w:r>
              <w:rPr>
                <w:color w:val="000000"/>
                <w:sz w:val="20"/>
                <w:szCs w:val="20"/>
              </w:rPr>
              <w:t>μήκους</w:t>
            </w:r>
            <w:proofErr w:type="spellEnd"/>
            <w:r>
              <w:rPr>
                <w:color w:val="000000"/>
                <w:sz w:val="20"/>
                <w:szCs w:val="20"/>
              </w:rPr>
              <w:t xml:space="preserve"> </w:t>
            </w:r>
          </w:p>
        </w:tc>
        <w:tc>
          <w:tcPr>
            <w:tcW w:w="1153" w:type="dxa"/>
            <w:tcBorders>
              <w:top w:val="nil"/>
              <w:left w:val="nil"/>
              <w:bottom w:val="single" w:sz="4" w:space="0" w:color="auto"/>
              <w:right w:val="single" w:sz="4" w:space="0" w:color="auto"/>
            </w:tcBorders>
            <w:noWrap/>
            <w:vAlign w:val="center"/>
            <w:hideMark/>
          </w:tcPr>
          <w:p w14:paraId="3DB5DA70" w14:textId="77777777" w:rsidR="00571E94" w:rsidRDefault="00571E94">
            <w:pPr>
              <w:jc w:val="center"/>
              <w:rPr>
                <w:color w:val="000000"/>
                <w:sz w:val="20"/>
                <w:szCs w:val="20"/>
              </w:rPr>
            </w:pPr>
            <w:r>
              <w:rPr>
                <w:color w:val="000000"/>
                <w:sz w:val="20"/>
                <w:szCs w:val="20"/>
              </w:rPr>
              <w:t>240</w:t>
            </w:r>
          </w:p>
        </w:tc>
        <w:tc>
          <w:tcPr>
            <w:tcW w:w="1332" w:type="dxa"/>
            <w:tcBorders>
              <w:top w:val="nil"/>
              <w:left w:val="nil"/>
              <w:bottom w:val="single" w:sz="4" w:space="0" w:color="auto"/>
              <w:right w:val="single" w:sz="4" w:space="0" w:color="auto"/>
            </w:tcBorders>
            <w:noWrap/>
            <w:vAlign w:val="center"/>
          </w:tcPr>
          <w:p w14:paraId="0489DA4D" w14:textId="77777777" w:rsidR="00571E94" w:rsidRDefault="00571E94">
            <w:pPr>
              <w:jc w:val="right"/>
              <w:rPr>
                <w:color w:val="000000"/>
                <w:sz w:val="20"/>
                <w:szCs w:val="20"/>
              </w:rPr>
            </w:pPr>
          </w:p>
        </w:tc>
        <w:tc>
          <w:tcPr>
            <w:tcW w:w="1417" w:type="dxa"/>
            <w:tcBorders>
              <w:top w:val="nil"/>
              <w:left w:val="nil"/>
              <w:bottom w:val="single" w:sz="4" w:space="0" w:color="auto"/>
              <w:right w:val="single" w:sz="4" w:space="0" w:color="auto"/>
            </w:tcBorders>
            <w:noWrap/>
            <w:vAlign w:val="center"/>
          </w:tcPr>
          <w:p w14:paraId="378866C2" w14:textId="77777777" w:rsidR="00571E94" w:rsidRDefault="00571E94">
            <w:pPr>
              <w:jc w:val="right"/>
              <w:rPr>
                <w:color w:val="000000"/>
                <w:sz w:val="20"/>
                <w:szCs w:val="20"/>
              </w:rPr>
            </w:pPr>
          </w:p>
        </w:tc>
      </w:tr>
      <w:tr w:rsidR="00571E94" w14:paraId="1AC4C334" w14:textId="77777777">
        <w:trPr>
          <w:trHeight w:val="1020"/>
          <w:jc w:val="center"/>
        </w:trPr>
        <w:tc>
          <w:tcPr>
            <w:tcW w:w="545" w:type="dxa"/>
            <w:tcBorders>
              <w:top w:val="nil"/>
              <w:left w:val="single" w:sz="4" w:space="0" w:color="auto"/>
              <w:bottom w:val="single" w:sz="4" w:space="0" w:color="auto"/>
              <w:right w:val="single" w:sz="4" w:space="0" w:color="auto"/>
            </w:tcBorders>
            <w:noWrap/>
            <w:vAlign w:val="center"/>
            <w:hideMark/>
          </w:tcPr>
          <w:p w14:paraId="1820F9DA" w14:textId="77777777" w:rsidR="00571E94" w:rsidRDefault="00571E94">
            <w:pPr>
              <w:jc w:val="center"/>
              <w:rPr>
                <w:color w:val="000000"/>
                <w:sz w:val="20"/>
                <w:szCs w:val="20"/>
              </w:rPr>
            </w:pPr>
            <w:r>
              <w:rPr>
                <w:color w:val="000000"/>
                <w:sz w:val="20"/>
                <w:szCs w:val="20"/>
              </w:rPr>
              <w:t>2</w:t>
            </w:r>
          </w:p>
        </w:tc>
        <w:tc>
          <w:tcPr>
            <w:tcW w:w="5200" w:type="dxa"/>
            <w:tcBorders>
              <w:top w:val="nil"/>
              <w:left w:val="nil"/>
              <w:bottom w:val="single" w:sz="4" w:space="0" w:color="auto"/>
              <w:right w:val="single" w:sz="4" w:space="0" w:color="auto"/>
            </w:tcBorders>
            <w:vAlign w:val="center"/>
            <w:hideMark/>
          </w:tcPr>
          <w:p w14:paraId="441DE953" w14:textId="77777777" w:rsidR="00571E94" w:rsidRDefault="00571E94">
            <w:pPr>
              <w:rPr>
                <w:color w:val="000000"/>
                <w:sz w:val="20"/>
                <w:szCs w:val="20"/>
                <w:lang w:val="el-GR"/>
              </w:rPr>
            </w:pPr>
            <w:r>
              <w:rPr>
                <w:color w:val="000000"/>
                <w:sz w:val="20"/>
                <w:szCs w:val="20"/>
                <w:lang w:val="el-GR"/>
              </w:rPr>
              <w:t>Προμήθεια και τοποθέτηση  στο κατάστρωμα των προβλητών, δεστρών σκαφών αντοχής 3τν σύμφωνα με την Τεχνική Έκθεση και τις Τεχνικές Προδιαγραφές των Παραρτημάτων Ι &amp; ΙΙ της 01/2023 μελέτη της Διεύθυνσης Τεχνικών Υπηρεσιών του Δήμου Σητείας</w:t>
            </w:r>
          </w:p>
        </w:tc>
        <w:tc>
          <w:tcPr>
            <w:tcW w:w="1263" w:type="dxa"/>
            <w:tcBorders>
              <w:top w:val="nil"/>
              <w:left w:val="nil"/>
              <w:bottom w:val="single" w:sz="4" w:space="0" w:color="auto"/>
              <w:right w:val="single" w:sz="4" w:space="0" w:color="auto"/>
            </w:tcBorders>
            <w:vAlign w:val="center"/>
            <w:hideMark/>
          </w:tcPr>
          <w:p w14:paraId="4A8CF9C8" w14:textId="77777777" w:rsidR="00571E94" w:rsidRDefault="00571E94">
            <w:pPr>
              <w:jc w:val="center"/>
              <w:rPr>
                <w:color w:val="000000"/>
                <w:sz w:val="20"/>
                <w:szCs w:val="20"/>
              </w:rPr>
            </w:pPr>
            <w:proofErr w:type="spellStart"/>
            <w:r>
              <w:rPr>
                <w:color w:val="000000"/>
                <w:sz w:val="20"/>
                <w:szCs w:val="20"/>
              </w:rPr>
              <w:t>τεμάχι</w:t>
            </w:r>
            <w:proofErr w:type="spellEnd"/>
            <w:r>
              <w:rPr>
                <w:color w:val="000000"/>
                <w:sz w:val="20"/>
                <w:szCs w:val="20"/>
              </w:rPr>
              <w:t>α</w:t>
            </w:r>
          </w:p>
        </w:tc>
        <w:tc>
          <w:tcPr>
            <w:tcW w:w="1153" w:type="dxa"/>
            <w:tcBorders>
              <w:top w:val="nil"/>
              <w:left w:val="nil"/>
              <w:bottom w:val="single" w:sz="4" w:space="0" w:color="auto"/>
              <w:right w:val="single" w:sz="4" w:space="0" w:color="auto"/>
            </w:tcBorders>
            <w:noWrap/>
            <w:vAlign w:val="center"/>
            <w:hideMark/>
          </w:tcPr>
          <w:p w14:paraId="1D574553" w14:textId="77777777" w:rsidR="00571E94" w:rsidRDefault="00571E94">
            <w:pPr>
              <w:jc w:val="center"/>
              <w:rPr>
                <w:color w:val="000000"/>
                <w:sz w:val="20"/>
                <w:szCs w:val="20"/>
              </w:rPr>
            </w:pPr>
            <w:r>
              <w:rPr>
                <w:color w:val="000000"/>
                <w:sz w:val="20"/>
                <w:szCs w:val="20"/>
              </w:rPr>
              <w:t>85</w:t>
            </w:r>
          </w:p>
        </w:tc>
        <w:tc>
          <w:tcPr>
            <w:tcW w:w="1332" w:type="dxa"/>
            <w:tcBorders>
              <w:top w:val="nil"/>
              <w:left w:val="nil"/>
              <w:bottom w:val="single" w:sz="4" w:space="0" w:color="auto"/>
              <w:right w:val="single" w:sz="4" w:space="0" w:color="auto"/>
            </w:tcBorders>
            <w:noWrap/>
            <w:vAlign w:val="center"/>
          </w:tcPr>
          <w:p w14:paraId="380B488F" w14:textId="77777777" w:rsidR="00571E94" w:rsidRDefault="00571E94">
            <w:pPr>
              <w:jc w:val="right"/>
              <w:rPr>
                <w:color w:val="000000"/>
                <w:sz w:val="20"/>
                <w:szCs w:val="20"/>
              </w:rPr>
            </w:pPr>
          </w:p>
        </w:tc>
        <w:tc>
          <w:tcPr>
            <w:tcW w:w="1417" w:type="dxa"/>
            <w:tcBorders>
              <w:top w:val="nil"/>
              <w:left w:val="nil"/>
              <w:bottom w:val="single" w:sz="4" w:space="0" w:color="auto"/>
              <w:right w:val="single" w:sz="4" w:space="0" w:color="auto"/>
            </w:tcBorders>
            <w:noWrap/>
            <w:vAlign w:val="center"/>
          </w:tcPr>
          <w:p w14:paraId="23EB73C3" w14:textId="77777777" w:rsidR="00571E94" w:rsidRDefault="00571E94">
            <w:pPr>
              <w:jc w:val="right"/>
              <w:rPr>
                <w:color w:val="000000"/>
                <w:sz w:val="20"/>
                <w:szCs w:val="20"/>
              </w:rPr>
            </w:pPr>
          </w:p>
        </w:tc>
      </w:tr>
      <w:tr w:rsidR="00571E94" w14:paraId="09E415D4" w14:textId="77777777">
        <w:trPr>
          <w:trHeight w:val="1020"/>
          <w:jc w:val="center"/>
        </w:trPr>
        <w:tc>
          <w:tcPr>
            <w:tcW w:w="545" w:type="dxa"/>
            <w:tcBorders>
              <w:top w:val="nil"/>
              <w:left w:val="single" w:sz="4" w:space="0" w:color="auto"/>
              <w:bottom w:val="single" w:sz="4" w:space="0" w:color="auto"/>
              <w:right w:val="single" w:sz="4" w:space="0" w:color="auto"/>
            </w:tcBorders>
            <w:noWrap/>
            <w:vAlign w:val="center"/>
            <w:hideMark/>
          </w:tcPr>
          <w:p w14:paraId="098160AF" w14:textId="77777777" w:rsidR="00571E94" w:rsidRDefault="00571E94">
            <w:pPr>
              <w:jc w:val="center"/>
              <w:rPr>
                <w:color w:val="000000"/>
                <w:sz w:val="20"/>
                <w:szCs w:val="20"/>
              </w:rPr>
            </w:pPr>
            <w:r>
              <w:rPr>
                <w:color w:val="000000"/>
                <w:sz w:val="20"/>
                <w:szCs w:val="20"/>
              </w:rPr>
              <w:t>3</w:t>
            </w:r>
          </w:p>
        </w:tc>
        <w:tc>
          <w:tcPr>
            <w:tcW w:w="5200" w:type="dxa"/>
            <w:tcBorders>
              <w:top w:val="nil"/>
              <w:left w:val="nil"/>
              <w:bottom w:val="single" w:sz="4" w:space="0" w:color="auto"/>
              <w:right w:val="single" w:sz="4" w:space="0" w:color="auto"/>
            </w:tcBorders>
            <w:vAlign w:val="center"/>
            <w:hideMark/>
          </w:tcPr>
          <w:p w14:paraId="4366D54B" w14:textId="77777777" w:rsidR="00571E94" w:rsidRDefault="00571E94">
            <w:pPr>
              <w:rPr>
                <w:color w:val="000000"/>
                <w:sz w:val="20"/>
                <w:szCs w:val="20"/>
                <w:lang w:val="el-GR"/>
              </w:rPr>
            </w:pPr>
            <w:r>
              <w:rPr>
                <w:color w:val="000000"/>
                <w:sz w:val="20"/>
                <w:szCs w:val="20"/>
                <w:lang w:val="el-GR"/>
              </w:rPr>
              <w:t>Προμήθεια και τοποθέτηση στο κατάστρωμα των προβλητών, δεστρών σκαφών αντοχής 5τν σύμφωνα με την Τεχνική Έκθεση και τις Τεχνικές Προδιαγραφές των Παραρτημάτων Ι &amp; ΙΙ της 01/2023 μελέτη της Διεύθυνσης Τεχνικών Υπηρεσιών του Δήμου Σητείας</w:t>
            </w:r>
          </w:p>
        </w:tc>
        <w:tc>
          <w:tcPr>
            <w:tcW w:w="1263" w:type="dxa"/>
            <w:tcBorders>
              <w:top w:val="nil"/>
              <w:left w:val="nil"/>
              <w:bottom w:val="single" w:sz="4" w:space="0" w:color="auto"/>
              <w:right w:val="single" w:sz="4" w:space="0" w:color="auto"/>
            </w:tcBorders>
            <w:vAlign w:val="center"/>
            <w:hideMark/>
          </w:tcPr>
          <w:p w14:paraId="5B116F2B" w14:textId="77777777" w:rsidR="00571E94" w:rsidRDefault="00571E94">
            <w:pPr>
              <w:jc w:val="center"/>
              <w:rPr>
                <w:color w:val="000000"/>
                <w:sz w:val="20"/>
                <w:szCs w:val="20"/>
              </w:rPr>
            </w:pPr>
            <w:proofErr w:type="spellStart"/>
            <w:r>
              <w:rPr>
                <w:color w:val="000000"/>
                <w:sz w:val="20"/>
                <w:szCs w:val="20"/>
              </w:rPr>
              <w:t>τεμάχι</w:t>
            </w:r>
            <w:proofErr w:type="spellEnd"/>
            <w:r>
              <w:rPr>
                <w:color w:val="000000"/>
                <w:sz w:val="20"/>
                <w:szCs w:val="20"/>
              </w:rPr>
              <w:t>α</w:t>
            </w:r>
          </w:p>
        </w:tc>
        <w:tc>
          <w:tcPr>
            <w:tcW w:w="1153" w:type="dxa"/>
            <w:tcBorders>
              <w:top w:val="nil"/>
              <w:left w:val="nil"/>
              <w:bottom w:val="single" w:sz="4" w:space="0" w:color="auto"/>
              <w:right w:val="single" w:sz="4" w:space="0" w:color="auto"/>
            </w:tcBorders>
            <w:noWrap/>
            <w:vAlign w:val="center"/>
            <w:hideMark/>
          </w:tcPr>
          <w:p w14:paraId="46E2A50E" w14:textId="77777777" w:rsidR="00571E94" w:rsidRDefault="00571E94">
            <w:pPr>
              <w:jc w:val="center"/>
              <w:rPr>
                <w:color w:val="000000"/>
                <w:sz w:val="20"/>
                <w:szCs w:val="20"/>
              </w:rPr>
            </w:pPr>
            <w:r>
              <w:rPr>
                <w:color w:val="000000"/>
                <w:sz w:val="20"/>
                <w:szCs w:val="20"/>
              </w:rPr>
              <w:t>27</w:t>
            </w:r>
          </w:p>
        </w:tc>
        <w:tc>
          <w:tcPr>
            <w:tcW w:w="1332" w:type="dxa"/>
            <w:tcBorders>
              <w:top w:val="nil"/>
              <w:left w:val="nil"/>
              <w:bottom w:val="single" w:sz="4" w:space="0" w:color="auto"/>
              <w:right w:val="single" w:sz="4" w:space="0" w:color="auto"/>
            </w:tcBorders>
            <w:noWrap/>
            <w:vAlign w:val="center"/>
          </w:tcPr>
          <w:p w14:paraId="7FE2DB28" w14:textId="77777777" w:rsidR="00571E94" w:rsidRDefault="00571E94">
            <w:pPr>
              <w:jc w:val="right"/>
              <w:rPr>
                <w:color w:val="000000"/>
                <w:sz w:val="20"/>
                <w:szCs w:val="20"/>
              </w:rPr>
            </w:pPr>
          </w:p>
        </w:tc>
        <w:tc>
          <w:tcPr>
            <w:tcW w:w="1417" w:type="dxa"/>
            <w:tcBorders>
              <w:top w:val="nil"/>
              <w:left w:val="nil"/>
              <w:bottom w:val="single" w:sz="4" w:space="0" w:color="auto"/>
              <w:right w:val="single" w:sz="4" w:space="0" w:color="auto"/>
            </w:tcBorders>
            <w:noWrap/>
            <w:vAlign w:val="center"/>
          </w:tcPr>
          <w:p w14:paraId="3CFE7BE7" w14:textId="77777777" w:rsidR="00571E94" w:rsidRDefault="00571E94">
            <w:pPr>
              <w:jc w:val="right"/>
              <w:rPr>
                <w:color w:val="000000"/>
                <w:sz w:val="20"/>
                <w:szCs w:val="20"/>
              </w:rPr>
            </w:pPr>
          </w:p>
        </w:tc>
      </w:tr>
      <w:tr w:rsidR="00571E94" w14:paraId="40C690B3" w14:textId="77777777">
        <w:trPr>
          <w:trHeight w:val="1020"/>
          <w:jc w:val="center"/>
        </w:trPr>
        <w:tc>
          <w:tcPr>
            <w:tcW w:w="545" w:type="dxa"/>
            <w:tcBorders>
              <w:top w:val="nil"/>
              <w:left w:val="single" w:sz="4" w:space="0" w:color="auto"/>
              <w:bottom w:val="single" w:sz="4" w:space="0" w:color="auto"/>
              <w:right w:val="single" w:sz="4" w:space="0" w:color="auto"/>
            </w:tcBorders>
            <w:noWrap/>
            <w:vAlign w:val="center"/>
            <w:hideMark/>
          </w:tcPr>
          <w:p w14:paraId="0E260F61" w14:textId="77777777" w:rsidR="00571E94" w:rsidRDefault="00571E94">
            <w:pPr>
              <w:jc w:val="center"/>
              <w:rPr>
                <w:color w:val="000000"/>
                <w:sz w:val="20"/>
                <w:szCs w:val="20"/>
              </w:rPr>
            </w:pPr>
            <w:r>
              <w:rPr>
                <w:color w:val="000000"/>
                <w:sz w:val="20"/>
                <w:szCs w:val="20"/>
              </w:rPr>
              <w:t>4</w:t>
            </w:r>
          </w:p>
        </w:tc>
        <w:tc>
          <w:tcPr>
            <w:tcW w:w="5200" w:type="dxa"/>
            <w:tcBorders>
              <w:top w:val="nil"/>
              <w:left w:val="nil"/>
              <w:bottom w:val="single" w:sz="4" w:space="0" w:color="auto"/>
              <w:right w:val="single" w:sz="4" w:space="0" w:color="auto"/>
            </w:tcBorders>
            <w:vAlign w:val="center"/>
            <w:hideMark/>
          </w:tcPr>
          <w:p w14:paraId="6528B9E7" w14:textId="77777777" w:rsidR="00571E94" w:rsidRDefault="00571E94">
            <w:pPr>
              <w:rPr>
                <w:color w:val="000000"/>
                <w:sz w:val="20"/>
                <w:szCs w:val="20"/>
                <w:lang w:val="el-GR"/>
              </w:rPr>
            </w:pPr>
            <w:r>
              <w:rPr>
                <w:color w:val="000000"/>
                <w:sz w:val="20"/>
                <w:szCs w:val="20"/>
                <w:lang w:val="el-GR"/>
              </w:rPr>
              <w:t>Προμήθεια και τοποθέτηση  κάτω από το κατάστρωμα των προβλητών, αναμονών των Η/Μ δικτύων, Φ100/150, σύμφωνα με την Τεχνική Έκθεση και τις Τεχνικές Προδιαγραφές των Παραρτημάτων Ι &amp; ΙΙ της 01/2023 μελέτη της Διεύθυνσης Τεχνικών Υπηρεσιών του Δήμου Σητείας</w:t>
            </w:r>
          </w:p>
        </w:tc>
        <w:tc>
          <w:tcPr>
            <w:tcW w:w="1263" w:type="dxa"/>
            <w:tcBorders>
              <w:top w:val="nil"/>
              <w:left w:val="nil"/>
              <w:bottom w:val="single" w:sz="4" w:space="0" w:color="auto"/>
              <w:right w:val="single" w:sz="4" w:space="0" w:color="auto"/>
            </w:tcBorders>
            <w:vAlign w:val="center"/>
            <w:hideMark/>
          </w:tcPr>
          <w:p w14:paraId="6670BF90" w14:textId="77777777" w:rsidR="00571E94" w:rsidRDefault="00571E94">
            <w:pPr>
              <w:jc w:val="center"/>
              <w:rPr>
                <w:color w:val="000000"/>
                <w:sz w:val="20"/>
                <w:szCs w:val="20"/>
              </w:rPr>
            </w:pPr>
            <w:proofErr w:type="spellStart"/>
            <w:r>
              <w:rPr>
                <w:color w:val="000000"/>
                <w:sz w:val="20"/>
                <w:szCs w:val="20"/>
              </w:rPr>
              <w:t>μέτρ</w:t>
            </w:r>
            <w:proofErr w:type="spellEnd"/>
            <w:r>
              <w:rPr>
                <w:color w:val="000000"/>
                <w:sz w:val="20"/>
                <w:szCs w:val="20"/>
              </w:rPr>
              <w:t xml:space="preserve">α </w:t>
            </w:r>
            <w:proofErr w:type="spellStart"/>
            <w:r>
              <w:rPr>
                <w:color w:val="000000"/>
                <w:sz w:val="20"/>
                <w:szCs w:val="20"/>
              </w:rPr>
              <w:t>μήκους</w:t>
            </w:r>
            <w:proofErr w:type="spellEnd"/>
            <w:r>
              <w:rPr>
                <w:color w:val="000000"/>
                <w:sz w:val="20"/>
                <w:szCs w:val="20"/>
              </w:rPr>
              <w:t xml:space="preserve"> </w:t>
            </w:r>
          </w:p>
        </w:tc>
        <w:tc>
          <w:tcPr>
            <w:tcW w:w="1153" w:type="dxa"/>
            <w:tcBorders>
              <w:top w:val="nil"/>
              <w:left w:val="nil"/>
              <w:bottom w:val="single" w:sz="4" w:space="0" w:color="auto"/>
              <w:right w:val="single" w:sz="4" w:space="0" w:color="auto"/>
            </w:tcBorders>
            <w:noWrap/>
            <w:vAlign w:val="center"/>
            <w:hideMark/>
          </w:tcPr>
          <w:p w14:paraId="0E71DFB1" w14:textId="77777777" w:rsidR="00571E94" w:rsidRDefault="00571E94">
            <w:pPr>
              <w:jc w:val="center"/>
              <w:rPr>
                <w:color w:val="000000"/>
                <w:sz w:val="20"/>
                <w:szCs w:val="20"/>
              </w:rPr>
            </w:pPr>
            <w:r>
              <w:rPr>
                <w:color w:val="000000"/>
                <w:sz w:val="20"/>
                <w:szCs w:val="20"/>
              </w:rPr>
              <w:t>1.200</w:t>
            </w:r>
          </w:p>
        </w:tc>
        <w:tc>
          <w:tcPr>
            <w:tcW w:w="1332" w:type="dxa"/>
            <w:tcBorders>
              <w:top w:val="nil"/>
              <w:left w:val="nil"/>
              <w:bottom w:val="single" w:sz="4" w:space="0" w:color="auto"/>
              <w:right w:val="single" w:sz="4" w:space="0" w:color="auto"/>
            </w:tcBorders>
            <w:noWrap/>
            <w:vAlign w:val="center"/>
          </w:tcPr>
          <w:p w14:paraId="419F3DC0" w14:textId="77777777" w:rsidR="00571E94" w:rsidRDefault="00571E94">
            <w:pPr>
              <w:jc w:val="right"/>
              <w:rPr>
                <w:color w:val="000000"/>
                <w:sz w:val="20"/>
                <w:szCs w:val="20"/>
              </w:rPr>
            </w:pPr>
          </w:p>
        </w:tc>
        <w:tc>
          <w:tcPr>
            <w:tcW w:w="1417" w:type="dxa"/>
            <w:tcBorders>
              <w:top w:val="nil"/>
              <w:left w:val="nil"/>
              <w:bottom w:val="single" w:sz="4" w:space="0" w:color="auto"/>
              <w:right w:val="single" w:sz="4" w:space="0" w:color="auto"/>
            </w:tcBorders>
            <w:noWrap/>
            <w:vAlign w:val="center"/>
          </w:tcPr>
          <w:p w14:paraId="1510CE49" w14:textId="77777777" w:rsidR="00571E94" w:rsidRDefault="00571E94">
            <w:pPr>
              <w:jc w:val="right"/>
              <w:rPr>
                <w:color w:val="000000"/>
                <w:sz w:val="20"/>
                <w:szCs w:val="20"/>
              </w:rPr>
            </w:pPr>
          </w:p>
        </w:tc>
      </w:tr>
      <w:tr w:rsidR="00571E94" w14:paraId="17EB8C07" w14:textId="77777777">
        <w:trPr>
          <w:trHeight w:val="1275"/>
          <w:jc w:val="center"/>
        </w:trPr>
        <w:tc>
          <w:tcPr>
            <w:tcW w:w="545" w:type="dxa"/>
            <w:tcBorders>
              <w:top w:val="nil"/>
              <w:left w:val="single" w:sz="4" w:space="0" w:color="auto"/>
              <w:bottom w:val="single" w:sz="4" w:space="0" w:color="auto"/>
              <w:right w:val="single" w:sz="4" w:space="0" w:color="auto"/>
            </w:tcBorders>
            <w:noWrap/>
            <w:vAlign w:val="center"/>
            <w:hideMark/>
          </w:tcPr>
          <w:p w14:paraId="1CA9F620" w14:textId="77777777" w:rsidR="00571E94" w:rsidRDefault="00571E94">
            <w:pPr>
              <w:jc w:val="center"/>
              <w:rPr>
                <w:color w:val="000000"/>
                <w:sz w:val="20"/>
                <w:szCs w:val="20"/>
              </w:rPr>
            </w:pPr>
            <w:r>
              <w:rPr>
                <w:color w:val="000000"/>
                <w:sz w:val="20"/>
                <w:szCs w:val="20"/>
              </w:rPr>
              <w:lastRenderedPageBreak/>
              <w:t>5</w:t>
            </w:r>
          </w:p>
        </w:tc>
        <w:tc>
          <w:tcPr>
            <w:tcW w:w="5200" w:type="dxa"/>
            <w:tcBorders>
              <w:top w:val="nil"/>
              <w:left w:val="nil"/>
              <w:bottom w:val="single" w:sz="4" w:space="0" w:color="auto"/>
              <w:right w:val="single" w:sz="4" w:space="0" w:color="auto"/>
            </w:tcBorders>
            <w:vAlign w:val="center"/>
            <w:hideMark/>
          </w:tcPr>
          <w:p w14:paraId="3F53EDF6" w14:textId="77777777" w:rsidR="00571E94" w:rsidRDefault="00571E94">
            <w:pPr>
              <w:rPr>
                <w:color w:val="000000"/>
                <w:sz w:val="20"/>
                <w:szCs w:val="20"/>
                <w:lang w:val="el-GR"/>
              </w:rPr>
            </w:pPr>
            <w:r>
              <w:rPr>
                <w:color w:val="000000"/>
                <w:sz w:val="20"/>
                <w:szCs w:val="20"/>
                <w:lang w:val="el-GR"/>
              </w:rPr>
              <w:t xml:space="preserve">Προμήθεια και τοποθέτηση  στο κατάστρωμα των προβλητών, φρεατίων διακλάδωσης Η/Μ και αναμονών των </w:t>
            </w:r>
            <w:proofErr w:type="spellStart"/>
            <w:r>
              <w:rPr>
                <w:color w:val="000000"/>
                <w:sz w:val="20"/>
                <w:szCs w:val="20"/>
                <w:lang w:val="el-GR"/>
              </w:rPr>
              <w:t>πίλλαρ</w:t>
            </w:r>
            <w:proofErr w:type="spellEnd"/>
            <w:r>
              <w:rPr>
                <w:color w:val="000000"/>
                <w:sz w:val="20"/>
                <w:szCs w:val="20"/>
                <w:lang w:val="el-GR"/>
              </w:rPr>
              <w:t xml:space="preserve"> σκαφών σύμφωνα με την Τεχνική Έκθεση και τις Τεχνικές Προδιαγραφές των Παραρτημάτων Ι &amp; ΙΙ της 01/2023 μελέτη της Διεύθυνσης Τεχνικών Υπηρεσιών του Δήμου Σητείας</w:t>
            </w:r>
          </w:p>
        </w:tc>
        <w:tc>
          <w:tcPr>
            <w:tcW w:w="1263" w:type="dxa"/>
            <w:tcBorders>
              <w:top w:val="nil"/>
              <w:left w:val="nil"/>
              <w:bottom w:val="single" w:sz="4" w:space="0" w:color="auto"/>
              <w:right w:val="single" w:sz="4" w:space="0" w:color="auto"/>
            </w:tcBorders>
            <w:vAlign w:val="center"/>
            <w:hideMark/>
          </w:tcPr>
          <w:p w14:paraId="11DCC306" w14:textId="77777777" w:rsidR="00571E94" w:rsidRDefault="00571E94">
            <w:pPr>
              <w:jc w:val="center"/>
              <w:rPr>
                <w:color w:val="000000"/>
                <w:sz w:val="20"/>
                <w:szCs w:val="20"/>
              </w:rPr>
            </w:pPr>
            <w:proofErr w:type="spellStart"/>
            <w:r>
              <w:rPr>
                <w:color w:val="000000"/>
                <w:sz w:val="20"/>
                <w:szCs w:val="20"/>
              </w:rPr>
              <w:t>τεμάχι</w:t>
            </w:r>
            <w:proofErr w:type="spellEnd"/>
            <w:r>
              <w:rPr>
                <w:color w:val="000000"/>
                <w:sz w:val="20"/>
                <w:szCs w:val="20"/>
              </w:rPr>
              <w:t>α</w:t>
            </w:r>
          </w:p>
        </w:tc>
        <w:tc>
          <w:tcPr>
            <w:tcW w:w="1153" w:type="dxa"/>
            <w:tcBorders>
              <w:top w:val="nil"/>
              <w:left w:val="nil"/>
              <w:bottom w:val="single" w:sz="4" w:space="0" w:color="auto"/>
              <w:right w:val="single" w:sz="4" w:space="0" w:color="auto"/>
            </w:tcBorders>
            <w:noWrap/>
            <w:vAlign w:val="center"/>
            <w:hideMark/>
          </w:tcPr>
          <w:p w14:paraId="5D3269B0" w14:textId="77777777" w:rsidR="00571E94" w:rsidRDefault="00571E94">
            <w:pPr>
              <w:jc w:val="center"/>
              <w:rPr>
                <w:color w:val="000000"/>
                <w:sz w:val="20"/>
                <w:szCs w:val="20"/>
              </w:rPr>
            </w:pPr>
            <w:r>
              <w:rPr>
                <w:color w:val="000000"/>
                <w:sz w:val="20"/>
                <w:szCs w:val="20"/>
              </w:rPr>
              <w:t>79</w:t>
            </w:r>
          </w:p>
        </w:tc>
        <w:tc>
          <w:tcPr>
            <w:tcW w:w="1332" w:type="dxa"/>
            <w:tcBorders>
              <w:top w:val="nil"/>
              <w:left w:val="nil"/>
              <w:bottom w:val="single" w:sz="4" w:space="0" w:color="auto"/>
              <w:right w:val="single" w:sz="4" w:space="0" w:color="auto"/>
            </w:tcBorders>
            <w:noWrap/>
            <w:vAlign w:val="center"/>
          </w:tcPr>
          <w:p w14:paraId="720D5ABA" w14:textId="77777777" w:rsidR="00571E94" w:rsidRDefault="00571E94">
            <w:pPr>
              <w:jc w:val="right"/>
              <w:rPr>
                <w:color w:val="000000"/>
                <w:sz w:val="20"/>
                <w:szCs w:val="20"/>
              </w:rPr>
            </w:pPr>
          </w:p>
        </w:tc>
        <w:tc>
          <w:tcPr>
            <w:tcW w:w="1417" w:type="dxa"/>
            <w:tcBorders>
              <w:top w:val="nil"/>
              <w:left w:val="nil"/>
              <w:bottom w:val="single" w:sz="4" w:space="0" w:color="auto"/>
              <w:right w:val="single" w:sz="4" w:space="0" w:color="auto"/>
            </w:tcBorders>
            <w:noWrap/>
            <w:vAlign w:val="center"/>
          </w:tcPr>
          <w:p w14:paraId="055E90F4" w14:textId="77777777" w:rsidR="00571E94" w:rsidRDefault="00571E94">
            <w:pPr>
              <w:jc w:val="right"/>
              <w:rPr>
                <w:color w:val="000000"/>
                <w:sz w:val="20"/>
                <w:szCs w:val="20"/>
              </w:rPr>
            </w:pPr>
          </w:p>
        </w:tc>
      </w:tr>
      <w:tr w:rsidR="00571E94" w14:paraId="23A20C10" w14:textId="77777777">
        <w:trPr>
          <w:trHeight w:val="1020"/>
          <w:jc w:val="center"/>
        </w:trPr>
        <w:tc>
          <w:tcPr>
            <w:tcW w:w="545" w:type="dxa"/>
            <w:tcBorders>
              <w:top w:val="nil"/>
              <w:left w:val="single" w:sz="4" w:space="0" w:color="auto"/>
              <w:bottom w:val="single" w:sz="4" w:space="0" w:color="auto"/>
              <w:right w:val="single" w:sz="4" w:space="0" w:color="auto"/>
            </w:tcBorders>
            <w:noWrap/>
            <w:vAlign w:val="center"/>
            <w:hideMark/>
          </w:tcPr>
          <w:p w14:paraId="4267A28A" w14:textId="77777777" w:rsidR="00571E94" w:rsidRDefault="00571E94">
            <w:pPr>
              <w:jc w:val="center"/>
              <w:rPr>
                <w:color w:val="000000"/>
                <w:sz w:val="20"/>
                <w:szCs w:val="20"/>
              </w:rPr>
            </w:pPr>
            <w:r>
              <w:rPr>
                <w:color w:val="000000"/>
                <w:sz w:val="20"/>
                <w:szCs w:val="20"/>
              </w:rPr>
              <w:t>6</w:t>
            </w:r>
          </w:p>
        </w:tc>
        <w:tc>
          <w:tcPr>
            <w:tcW w:w="5200" w:type="dxa"/>
            <w:tcBorders>
              <w:top w:val="nil"/>
              <w:left w:val="nil"/>
              <w:bottom w:val="single" w:sz="4" w:space="0" w:color="auto"/>
              <w:right w:val="single" w:sz="4" w:space="0" w:color="auto"/>
            </w:tcBorders>
            <w:vAlign w:val="center"/>
            <w:hideMark/>
          </w:tcPr>
          <w:p w14:paraId="1CD3523D" w14:textId="77777777" w:rsidR="00571E94" w:rsidRDefault="00571E94">
            <w:pPr>
              <w:rPr>
                <w:color w:val="000000"/>
                <w:sz w:val="20"/>
                <w:szCs w:val="20"/>
                <w:lang w:val="el-GR"/>
              </w:rPr>
            </w:pPr>
            <w:r>
              <w:rPr>
                <w:color w:val="000000"/>
                <w:sz w:val="20"/>
                <w:szCs w:val="20"/>
                <w:lang w:val="el-GR"/>
              </w:rPr>
              <w:t>Προμήθεια και μεταφορά τριών (3) γεφυρών πρόσβασης, διαστάσεων 6,5μ Χ 1,20μ, σύμφωνα με την Τεχνική Έκθεση και τις Τεχνικές Προδιαγραφές των Παραρτημάτων Ι &amp; ΙΙ της 01/2023 μελέτη της Διεύθυνσης Τεχνικών Υπηρεσιών του Δήμου Σητείας</w:t>
            </w:r>
          </w:p>
        </w:tc>
        <w:tc>
          <w:tcPr>
            <w:tcW w:w="1263" w:type="dxa"/>
            <w:tcBorders>
              <w:top w:val="nil"/>
              <w:left w:val="nil"/>
              <w:bottom w:val="single" w:sz="4" w:space="0" w:color="auto"/>
              <w:right w:val="single" w:sz="4" w:space="0" w:color="auto"/>
            </w:tcBorders>
            <w:vAlign w:val="center"/>
            <w:hideMark/>
          </w:tcPr>
          <w:p w14:paraId="7206BA49" w14:textId="77777777" w:rsidR="00571E94" w:rsidRDefault="00571E94">
            <w:pPr>
              <w:jc w:val="center"/>
              <w:rPr>
                <w:color w:val="000000"/>
                <w:sz w:val="20"/>
                <w:szCs w:val="20"/>
              </w:rPr>
            </w:pPr>
            <w:proofErr w:type="spellStart"/>
            <w:r>
              <w:rPr>
                <w:color w:val="000000"/>
                <w:sz w:val="20"/>
                <w:szCs w:val="20"/>
              </w:rPr>
              <w:t>τεμάχι</w:t>
            </w:r>
            <w:proofErr w:type="spellEnd"/>
            <w:r>
              <w:rPr>
                <w:color w:val="000000"/>
                <w:sz w:val="20"/>
                <w:szCs w:val="20"/>
              </w:rPr>
              <w:t xml:space="preserve">α </w:t>
            </w:r>
          </w:p>
        </w:tc>
        <w:tc>
          <w:tcPr>
            <w:tcW w:w="1153" w:type="dxa"/>
            <w:tcBorders>
              <w:top w:val="nil"/>
              <w:left w:val="nil"/>
              <w:bottom w:val="single" w:sz="4" w:space="0" w:color="auto"/>
              <w:right w:val="single" w:sz="4" w:space="0" w:color="auto"/>
            </w:tcBorders>
            <w:noWrap/>
            <w:vAlign w:val="center"/>
            <w:hideMark/>
          </w:tcPr>
          <w:p w14:paraId="07257158" w14:textId="77777777" w:rsidR="00571E94" w:rsidRDefault="00571E94">
            <w:pPr>
              <w:jc w:val="center"/>
              <w:rPr>
                <w:color w:val="000000"/>
                <w:sz w:val="20"/>
                <w:szCs w:val="20"/>
              </w:rPr>
            </w:pPr>
            <w:r>
              <w:rPr>
                <w:color w:val="000000"/>
                <w:sz w:val="20"/>
                <w:szCs w:val="20"/>
              </w:rPr>
              <w:t>3</w:t>
            </w:r>
          </w:p>
        </w:tc>
        <w:tc>
          <w:tcPr>
            <w:tcW w:w="1332" w:type="dxa"/>
            <w:tcBorders>
              <w:top w:val="nil"/>
              <w:left w:val="nil"/>
              <w:bottom w:val="single" w:sz="4" w:space="0" w:color="auto"/>
              <w:right w:val="single" w:sz="4" w:space="0" w:color="auto"/>
            </w:tcBorders>
            <w:noWrap/>
            <w:vAlign w:val="center"/>
          </w:tcPr>
          <w:p w14:paraId="4279E2F5" w14:textId="77777777" w:rsidR="00571E94" w:rsidRDefault="00571E94">
            <w:pPr>
              <w:jc w:val="right"/>
              <w:rPr>
                <w:color w:val="000000"/>
                <w:sz w:val="20"/>
                <w:szCs w:val="20"/>
              </w:rPr>
            </w:pPr>
          </w:p>
        </w:tc>
        <w:tc>
          <w:tcPr>
            <w:tcW w:w="1417" w:type="dxa"/>
            <w:tcBorders>
              <w:top w:val="nil"/>
              <w:left w:val="nil"/>
              <w:bottom w:val="single" w:sz="4" w:space="0" w:color="auto"/>
              <w:right w:val="single" w:sz="4" w:space="0" w:color="auto"/>
            </w:tcBorders>
            <w:noWrap/>
            <w:vAlign w:val="center"/>
          </w:tcPr>
          <w:p w14:paraId="5904AE5D" w14:textId="77777777" w:rsidR="00571E94" w:rsidRDefault="00571E94">
            <w:pPr>
              <w:jc w:val="right"/>
              <w:rPr>
                <w:color w:val="000000"/>
                <w:sz w:val="20"/>
                <w:szCs w:val="20"/>
              </w:rPr>
            </w:pPr>
          </w:p>
        </w:tc>
      </w:tr>
      <w:tr w:rsidR="00571E94" w14:paraId="4E8FF087" w14:textId="77777777">
        <w:trPr>
          <w:trHeight w:val="1530"/>
          <w:jc w:val="center"/>
        </w:trPr>
        <w:tc>
          <w:tcPr>
            <w:tcW w:w="545" w:type="dxa"/>
            <w:tcBorders>
              <w:top w:val="nil"/>
              <w:left w:val="single" w:sz="4" w:space="0" w:color="auto"/>
              <w:bottom w:val="single" w:sz="4" w:space="0" w:color="auto"/>
              <w:right w:val="single" w:sz="4" w:space="0" w:color="auto"/>
            </w:tcBorders>
            <w:noWrap/>
            <w:vAlign w:val="center"/>
            <w:hideMark/>
          </w:tcPr>
          <w:p w14:paraId="1AB59955" w14:textId="77777777" w:rsidR="00571E94" w:rsidRDefault="00571E94">
            <w:pPr>
              <w:jc w:val="center"/>
              <w:rPr>
                <w:color w:val="000000"/>
                <w:sz w:val="20"/>
                <w:szCs w:val="20"/>
              </w:rPr>
            </w:pPr>
            <w:r>
              <w:rPr>
                <w:color w:val="000000"/>
                <w:sz w:val="20"/>
                <w:szCs w:val="20"/>
              </w:rPr>
              <w:t>7</w:t>
            </w:r>
          </w:p>
        </w:tc>
        <w:tc>
          <w:tcPr>
            <w:tcW w:w="5200" w:type="dxa"/>
            <w:tcBorders>
              <w:top w:val="nil"/>
              <w:left w:val="nil"/>
              <w:bottom w:val="single" w:sz="4" w:space="0" w:color="auto"/>
              <w:right w:val="single" w:sz="4" w:space="0" w:color="auto"/>
            </w:tcBorders>
            <w:vAlign w:val="center"/>
            <w:hideMark/>
          </w:tcPr>
          <w:p w14:paraId="43C80B59" w14:textId="77777777" w:rsidR="00571E94" w:rsidRDefault="00571E94">
            <w:pPr>
              <w:rPr>
                <w:color w:val="000000"/>
                <w:sz w:val="20"/>
                <w:szCs w:val="20"/>
                <w:lang w:val="el-GR"/>
              </w:rPr>
            </w:pPr>
            <w:r>
              <w:rPr>
                <w:color w:val="000000"/>
                <w:sz w:val="20"/>
                <w:szCs w:val="20"/>
                <w:lang w:val="el-GR"/>
              </w:rPr>
              <w:t>Προμήθεια και μεταφορά των υλικών αγκύρωσης, του συστήματος αγκύρωσης όλων των πλωτών προβλητών, συμπεριλαμβανομένου της Μελέτης αγκύρωσης που θα εκπονήσει ο Ανάδοχος,  σύμφωνα με την Τεχνική Έκθεση και τις Τεχνικές Προδιαγραφές των Παραρτημάτων Ι &amp; ΙΙ της 01/2023 μελέτη της Διεύθυνσης Τεχνικών Υπηρεσιών του Δήμου Σητείας</w:t>
            </w:r>
          </w:p>
        </w:tc>
        <w:tc>
          <w:tcPr>
            <w:tcW w:w="1263" w:type="dxa"/>
            <w:tcBorders>
              <w:top w:val="nil"/>
              <w:left w:val="nil"/>
              <w:bottom w:val="single" w:sz="4" w:space="0" w:color="auto"/>
              <w:right w:val="single" w:sz="4" w:space="0" w:color="auto"/>
            </w:tcBorders>
            <w:vAlign w:val="center"/>
            <w:hideMark/>
          </w:tcPr>
          <w:p w14:paraId="6C683B62" w14:textId="77777777" w:rsidR="00571E94" w:rsidRDefault="00571E94">
            <w:pPr>
              <w:jc w:val="center"/>
              <w:rPr>
                <w:color w:val="000000"/>
                <w:sz w:val="20"/>
                <w:szCs w:val="20"/>
              </w:rPr>
            </w:pPr>
            <w:r>
              <w:rPr>
                <w:color w:val="000000"/>
                <w:sz w:val="20"/>
                <w:szCs w:val="20"/>
              </w:rPr>
              <w:t>κατ' απ</w:t>
            </w:r>
            <w:proofErr w:type="spellStart"/>
            <w:r>
              <w:rPr>
                <w:color w:val="000000"/>
                <w:sz w:val="20"/>
                <w:szCs w:val="20"/>
              </w:rPr>
              <w:t>οκο</w:t>
            </w:r>
            <w:proofErr w:type="spellEnd"/>
            <w:r>
              <w:rPr>
                <w:color w:val="000000"/>
                <w:sz w:val="20"/>
                <w:szCs w:val="20"/>
              </w:rPr>
              <w:t xml:space="preserve">πή </w:t>
            </w:r>
          </w:p>
        </w:tc>
        <w:tc>
          <w:tcPr>
            <w:tcW w:w="1153" w:type="dxa"/>
            <w:tcBorders>
              <w:top w:val="nil"/>
              <w:left w:val="nil"/>
              <w:bottom w:val="single" w:sz="4" w:space="0" w:color="auto"/>
              <w:right w:val="single" w:sz="4" w:space="0" w:color="auto"/>
            </w:tcBorders>
            <w:noWrap/>
            <w:vAlign w:val="center"/>
            <w:hideMark/>
          </w:tcPr>
          <w:p w14:paraId="75BB0793" w14:textId="77777777" w:rsidR="00571E94" w:rsidRDefault="00571E94">
            <w:pPr>
              <w:jc w:val="center"/>
              <w:rPr>
                <w:color w:val="000000"/>
                <w:sz w:val="20"/>
                <w:szCs w:val="20"/>
              </w:rPr>
            </w:pPr>
            <w:r>
              <w:rPr>
                <w:color w:val="000000"/>
                <w:sz w:val="20"/>
                <w:szCs w:val="20"/>
              </w:rPr>
              <w:t>1</w:t>
            </w:r>
          </w:p>
        </w:tc>
        <w:tc>
          <w:tcPr>
            <w:tcW w:w="1332" w:type="dxa"/>
            <w:tcBorders>
              <w:top w:val="nil"/>
              <w:left w:val="nil"/>
              <w:bottom w:val="single" w:sz="4" w:space="0" w:color="auto"/>
              <w:right w:val="single" w:sz="4" w:space="0" w:color="auto"/>
            </w:tcBorders>
            <w:noWrap/>
            <w:vAlign w:val="center"/>
          </w:tcPr>
          <w:p w14:paraId="231E7EAD" w14:textId="77777777" w:rsidR="00571E94" w:rsidRDefault="00571E94">
            <w:pPr>
              <w:jc w:val="right"/>
              <w:rPr>
                <w:color w:val="000000"/>
                <w:sz w:val="20"/>
                <w:szCs w:val="20"/>
              </w:rPr>
            </w:pPr>
          </w:p>
        </w:tc>
        <w:tc>
          <w:tcPr>
            <w:tcW w:w="1417" w:type="dxa"/>
            <w:tcBorders>
              <w:top w:val="nil"/>
              <w:left w:val="nil"/>
              <w:bottom w:val="single" w:sz="4" w:space="0" w:color="auto"/>
              <w:right w:val="single" w:sz="4" w:space="0" w:color="auto"/>
            </w:tcBorders>
            <w:noWrap/>
            <w:vAlign w:val="center"/>
          </w:tcPr>
          <w:p w14:paraId="63EE7874" w14:textId="77777777" w:rsidR="00571E94" w:rsidRDefault="00571E94">
            <w:pPr>
              <w:jc w:val="right"/>
              <w:rPr>
                <w:color w:val="000000"/>
                <w:sz w:val="20"/>
                <w:szCs w:val="20"/>
              </w:rPr>
            </w:pPr>
          </w:p>
        </w:tc>
      </w:tr>
      <w:tr w:rsidR="00571E94" w14:paraId="097F8FF3" w14:textId="77777777">
        <w:trPr>
          <w:trHeight w:val="1530"/>
          <w:jc w:val="center"/>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030B4496" w14:textId="77777777" w:rsidR="00571E94" w:rsidRDefault="00571E94">
            <w:pPr>
              <w:jc w:val="center"/>
              <w:rPr>
                <w:color w:val="000000"/>
                <w:sz w:val="20"/>
                <w:szCs w:val="20"/>
              </w:rPr>
            </w:pPr>
            <w:r>
              <w:rPr>
                <w:color w:val="000000"/>
                <w:sz w:val="20"/>
                <w:szCs w:val="20"/>
              </w:rPr>
              <w:t>8</w:t>
            </w:r>
          </w:p>
        </w:tc>
        <w:tc>
          <w:tcPr>
            <w:tcW w:w="5200" w:type="dxa"/>
            <w:tcBorders>
              <w:top w:val="single" w:sz="4" w:space="0" w:color="auto"/>
              <w:left w:val="single" w:sz="4" w:space="0" w:color="auto"/>
              <w:bottom w:val="single" w:sz="4" w:space="0" w:color="auto"/>
              <w:right w:val="single" w:sz="4" w:space="0" w:color="auto"/>
            </w:tcBorders>
            <w:vAlign w:val="center"/>
            <w:hideMark/>
          </w:tcPr>
          <w:p w14:paraId="6252E44A" w14:textId="77777777" w:rsidR="00571E94" w:rsidRDefault="00571E94">
            <w:pPr>
              <w:rPr>
                <w:color w:val="000000"/>
                <w:sz w:val="20"/>
                <w:szCs w:val="20"/>
                <w:lang w:val="el-GR"/>
              </w:rPr>
            </w:pPr>
            <w:r>
              <w:rPr>
                <w:color w:val="000000"/>
                <w:sz w:val="20"/>
                <w:szCs w:val="20"/>
                <w:lang w:val="el-GR"/>
              </w:rPr>
              <w:t xml:space="preserve">Προμήθεια και μεταφορά των υλικών αγκύρωσης, του συστήματος </w:t>
            </w:r>
            <w:proofErr w:type="spellStart"/>
            <w:r>
              <w:rPr>
                <w:color w:val="000000"/>
                <w:sz w:val="20"/>
                <w:szCs w:val="20"/>
                <w:lang w:val="el-GR"/>
              </w:rPr>
              <w:t>αγκυροβολίας</w:t>
            </w:r>
            <w:proofErr w:type="spellEnd"/>
            <w:r>
              <w:rPr>
                <w:color w:val="000000"/>
                <w:sz w:val="20"/>
                <w:szCs w:val="20"/>
                <w:lang w:val="el-GR"/>
              </w:rPr>
              <w:t xml:space="preserve"> των σκαφών (</w:t>
            </w:r>
            <w:proofErr w:type="spellStart"/>
            <w:r>
              <w:rPr>
                <w:color w:val="000000"/>
                <w:sz w:val="20"/>
                <w:szCs w:val="20"/>
                <w:lang w:val="el-GR"/>
              </w:rPr>
              <w:t>ρεμετζα</w:t>
            </w:r>
            <w:proofErr w:type="spellEnd"/>
            <w:r>
              <w:rPr>
                <w:color w:val="000000"/>
                <w:sz w:val="20"/>
                <w:szCs w:val="20"/>
                <w:lang w:val="el-GR"/>
              </w:rPr>
              <w:t>), συμπεριλαμβανομένου της σχετικής Μελέτης που θα εκπονήσει ο Ανάδοχος,  σύμφωνα με την Τεχνική Έκθεση και τις Τεχνικές Προδιαγραφές των Παραρτημάτων Ι &amp; ΙΙ της 01/2023 μελέτη της Διεύθυνσης Τεχνικών Υπηρεσιών του Δήμου Σητείας</w:t>
            </w:r>
          </w:p>
        </w:tc>
        <w:tc>
          <w:tcPr>
            <w:tcW w:w="1263" w:type="dxa"/>
            <w:tcBorders>
              <w:top w:val="single" w:sz="4" w:space="0" w:color="auto"/>
              <w:left w:val="single" w:sz="4" w:space="0" w:color="auto"/>
              <w:bottom w:val="single" w:sz="4" w:space="0" w:color="auto"/>
              <w:right w:val="single" w:sz="4" w:space="0" w:color="auto"/>
            </w:tcBorders>
            <w:vAlign w:val="center"/>
            <w:hideMark/>
          </w:tcPr>
          <w:p w14:paraId="210CD4C3" w14:textId="77777777" w:rsidR="00571E94" w:rsidRDefault="00571E94">
            <w:pPr>
              <w:jc w:val="center"/>
              <w:rPr>
                <w:color w:val="000000"/>
                <w:sz w:val="20"/>
                <w:szCs w:val="20"/>
              </w:rPr>
            </w:pPr>
            <w:r>
              <w:rPr>
                <w:color w:val="000000"/>
                <w:sz w:val="20"/>
                <w:szCs w:val="20"/>
              </w:rPr>
              <w:t>κατ' απ</w:t>
            </w:r>
            <w:proofErr w:type="spellStart"/>
            <w:r>
              <w:rPr>
                <w:color w:val="000000"/>
                <w:sz w:val="20"/>
                <w:szCs w:val="20"/>
              </w:rPr>
              <w:t>οκο</w:t>
            </w:r>
            <w:proofErr w:type="spellEnd"/>
            <w:r>
              <w:rPr>
                <w:color w:val="000000"/>
                <w:sz w:val="20"/>
                <w:szCs w:val="20"/>
              </w:rPr>
              <w:t xml:space="preserve">πή </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044AFA36" w14:textId="77777777" w:rsidR="00571E94" w:rsidRDefault="00571E94">
            <w:pPr>
              <w:jc w:val="center"/>
              <w:rPr>
                <w:color w:val="000000"/>
                <w:sz w:val="20"/>
                <w:szCs w:val="20"/>
              </w:rPr>
            </w:pPr>
            <w:r>
              <w:rPr>
                <w:color w:val="000000"/>
                <w:sz w:val="20"/>
                <w:szCs w:val="20"/>
              </w:rPr>
              <w:t>1</w:t>
            </w:r>
          </w:p>
        </w:tc>
        <w:tc>
          <w:tcPr>
            <w:tcW w:w="1332" w:type="dxa"/>
            <w:tcBorders>
              <w:top w:val="single" w:sz="4" w:space="0" w:color="auto"/>
              <w:left w:val="single" w:sz="4" w:space="0" w:color="auto"/>
              <w:bottom w:val="single" w:sz="4" w:space="0" w:color="auto"/>
              <w:right w:val="single" w:sz="4" w:space="0" w:color="auto"/>
            </w:tcBorders>
            <w:noWrap/>
            <w:vAlign w:val="center"/>
          </w:tcPr>
          <w:p w14:paraId="4B6D9407" w14:textId="77777777" w:rsidR="00571E94" w:rsidRDefault="00571E94">
            <w:pPr>
              <w:jc w:val="right"/>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45D4A30A" w14:textId="77777777" w:rsidR="00571E94" w:rsidRDefault="00571E94">
            <w:pPr>
              <w:jc w:val="right"/>
              <w:rPr>
                <w:color w:val="000000"/>
                <w:sz w:val="20"/>
                <w:szCs w:val="20"/>
              </w:rPr>
            </w:pPr>
          </w:p>
        </w:tc>
      </w:tr>
      <w:tr w:rsidR="00571E94" w14:paraId="1C50529C" w14:textId="77777777">
        <w:trPr>
          <w:trHeight w:val="1275"/>
          <w:jc w:val="center"/>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7DC22488" w14:textId="77777777" w:rsidR="00571E94" w:rsidRDefault="00571E94">
            <w:pPr>
              <w:jc w:val="center"/>
              <w:rPr>
                <w:color w:val="000000"/>
                <w:sz w:val="20"/>
                <w:szCs w:val="20"/>
              </w:rPr>
            </w:pPr>
            <w:r>
              <w:rPr>
                <w:color w:val="000000"/>
                <w:sz w:val="20"/>
                <w:szCs w:val="20"/>
              </w:rPr>
              <w:t>9</w:t>
            </w:r>
          </w:p>
        </w:tc>
        <w:tc>
          <w:tcPr>
            <w:tcW w:w="5200" w:type="dxa"/>
            <w:tcBorders>
              <w:top w:val="single" w:sz="4" w:space="0" w:color="auto"/>
              <w:left w:val="nil"/>
              <w:bottom w:val="single" w:sz="4" w:space="0" w:color="auto"/>
              <w:right w:val="single" w:sz="4" w:space="0" w:color="auto"/>
            </w:tcBorders>
            <w:vAlign w:val="center"/>
            <w:hideMark/>
          </w:tcPr>
          <w:p w14:paraId="1C006BA5" w14:textId="77777777" w:rsidR="00571E94" w:rsidRDefault="00571E94">
            <w:pPr>
              <w:rPr>
                <w:color w:val="000000"/>
                <w:sz w:val="20"/>
                <w:szCs w:val="20"/>
                <w:lang w:val="el-GR"/>
              </w:rPr>
            </w:pPr>
            <w:r>
              <w:rPr>
                <w:color w:val="000000"/>
                <w:sz w:val="20"/>
                <w:szCs w:val="20"/>
                <w:lang w:val="el-GR"/>
              </w:rPr>
              <w:t xml:space="preserve">Εργασία, σύνδεσης, αγκύρωσης και πλήρης τοποθέτησης των πλωτών προβλητών, των γεφυρών πρόσβασης, του συστήματος αγκύρωσης και του συστήματος </w:t>
            </w:r>
            <w:proofErr w:type="spellStart"/>
            <w:r>
              <w:rPr>
                <w:color w:val="000000"/>
                <w:sz w:val="20"/>
                <w:szCs w:val="20"/>
                <w:lang w:val="el-GR"/>
              </w:rPr>
              <w:t>αγκυροβολίας</w:t>
            </w:r>
            <w:proofErr w:type="spellEnd"/>
            <w:r>
              <w:rPr>
                <w:color w:val="000000"/>
                <w:sz w:val="20"/>
                <w:szCs w:val="20"/>
                <w:lang w:val="el-GR"/>
              </w:rPr>
              <w:t xml:space="preserve"> σκαφών,  σύμφωνα με την Τεχνική Έκθεση και τις Τεχνικές Προδιαγραφές των Παραρτημάτων Ι &amp; ΙΙ της 01/2023 μελέτη της Διεύθυνσης Τεχνικών Υπηρεσιών του Δήμου Σητείας</w:t>
            </w:r>
          </w:p>
        </w:tc>
        <w:tc>
          <w:tcPr>
            <w:tcW w:w="1263" w:type="dxa"/>
            <w:tcBorders>
              <w:top w:val="single" w:sz="4" w:space="0" w:color="auto"/>
              <w:left w:val="nil"/>
              <w:bottom w:val="single" w:sz="4" w:space="0" w:color="auto"/>
              <w:right w:val="single" w:sz="4" w:space="0" w:color="auto"/>
            </w:tcBorders>
            <w:vAlign w:val="center"/>
            <w:hideMark/>
          </w:tcPr>
          <w:p w14:paraId="572E64B1" w14:textId="77777777" w:rsidR="00571E94" w:rsidRDefault="00571E94">
            <w:pPr>
              <w:jc w:val="center"/>
              <w:rPr>
                <w:color w:val="000000"/>
                <w:sz w:val="20"/>
                <w:szCs w:val="20"/>
              </w:rPr>
            </w:pPr>
            <w:r>
              <w:rPr>
                <w:color w:val="000000"/>
                <w:sz w:val="20"/>
                <w:szCs w:val="20"/>
              </w:rPr>
              <w:t>κατ' απ</w:t>
            </w:r>
            <w:proofErr w:type="spellStart"/>
            <w:r>
              <w:rPr>
                <w:color w:val="000000"/>
                <w:sz w:val="20"/>
                <w:szCs w:val="20"/>
              </w:rPr>
              <w:t>οκο</w:t>
            </w:r>
            <w:proofErr w:type="spellEnd"/>
            <w:r>
              <w:rPr>
                <w:color w:val="000000"/>
                <w:sz w:val="20"/>
                <w:szCs w:val="20"/>
              </w:rPr>
              <w:t xml:space="preserve">πή </w:t>
            </w:r>
          </w:p>
        </w:tc>
        <w:tc>
          <w:tcPr>
            <w:tcW w:w="1153" w:type="dxa"/>
            <w:tcBorders>
              <w:top w:val="single" w:sz="4" w:space="0" w:color="auto"/>
              <w:left w:val="nil"/>
              <w:bottom w:val="single" w:sz="4" w:space="0" w:color="auto"/>
              <w:right w:val="single" w:sz="4" w:space="0" w:color="auto"/>
            </w:tcBorders>
            <w:noWrap/>
            <w:vAlign w:val="center"/>
            <w:hideMark/>
          </w:tcPr>
          <w:p w14:paraId="29D9CCA5" w14:textId="77777777" w:rsidR="00571E94" w:rsidRDefault="00571E94">
            <w:pPr>
              <w:jc w:val="center"/>
              <w:rPr>
                <w:color w:val="000000"/>
                <w:sz w:val="20"/>
                <w:szCs w:val="20"/>
              </w:rPr>
            </w:pPr>
            <w:r>
              <w:rPr>
                <w:color w:val="000000"/>
                <w:sz w:val="20"/>
                <w:szCs w:val="20"/>
              </w:rPr>
              <w:t>1</w:t>
            </w:r>
          </w:p>
        </w:tc>
        <w:tc>
          <w:tcPr>
            <w:tcW w:w="1332" w:type="dxa"/>
            <w:tcBorders>
              <w:top w:val="single" w:sz="4" w:space="0" w:color="auto"/>
              <w:left w:val="nil"/>
              <w:bottom w:val="single" w:sz="4" w:space="0" w:color="auto"/>
              <w:right w:val="single" w:sz="4" w:space="0" w:color="auto"/>
            </w:tcBorders>
            <w:noWrap/>
            <w:vAlign w:val="center"/>
          </w:tcPr>
          <w:p w14:paraId="238C9076" w14:textId="77777777" w:rsidR="00571E94" w:rsidRDefault="00571E94">
            <w:pPr>
              <w:jc w:val="right"/>
              <w:rPr>
                <w:color w:val="000000"/>
                <w:sz w:val="20"/>
                <w:szCs w:val="20"/>
              </w:rPr>
            </w:pPr>
          </w:p>
        </w:tc>
        <w:tc>
          <w:tcPr>
            <w:tcW w:w="1417" w:type="dxa"/>
            <w:tcBorders>
              <w:top w:val="single" w:sz="4" w:space="0" w:color="auto"/>
              <w:left w:val="nil"/>
              <w:bottom w:val="single" w:sz="4" w:space="0" w:color="auto"/>
              <w:right w:val="single" w:sz="4" w:space="0" w:color="auto"/>
            </w:tcBorders>
            <w:noWrap/>
            <w:vAlign w:val="center"/>
          </w:tcPr>
          <w:p w14:paraId="628ED362" w14:textId="77777777" w:rsidR="00571E94" w:rsidRDefault="00571E94">
            <w:pPr>
              <w:jc w:val="right"/>
              <w:rPr>
                <w:color w:val="000000"/>
                <w:sz w:val="20"/>
                <w:szCs w:val="20"/>
              </w:rPr>
            </w:pPr>
          </w:p>
        </w:tc>
      </w:tr>
      <w:tr w:rsidR="00571E94" w14:paraId="70E30A9C" w14:textId="77777777">
        <w:trPr>
          <w:trHeight w:val="1020"/>
          <w:jc w:val="center"/>
        </w:trPr>
        <w:tc>
          <w:tcPr>
            <w:tcW w:w="545" w:type="dxa"/>
            <w:tcBorders>
              <w:top w:val="nil"/>
              <w:left w:val="single" w:sz="4" w:space="0" w:color="auto"/>
              <w:bottom w:val="single" w:sz="4" w:space="0" w:color="auto"/>
              <w:right w:val="single" w:sz="4" w:space="0" w:color="auto"/>
            </w:tcBorders>
            <w:noWrap/>
            <w:vAlign w:val="center"/>
            <w:hideMark/>
          </w:tcPr>
          <w:p w14:paraId="507DF5C0" w14:textId="77777777" w:rsidR="00571E94" w:rsidRDefault="00571E94">
            <w:pPr>
              <w:jc w:val="center"/>
              <w:rPr>
                <w:color w:val="000000"/>
                <w:sz w:val="20"/>
                <w:szCs w:val="20"/>
              </w:rPr>
            </w:pPr>
            <w:r>
              <w:rPr>
                <w:color w:val="000000"/>
                <w:sz w:val="20"/>
                <w:szCs w:val="20"/>
              </w:rPr>
              <w:t>10</w:t>
            </w:r>
          </w:p>
        </w:tc>
        <w:tc>
          <w:tcPr>
            <w:tcW w:w="5200" w:type="dxa"/>
            <w:tcBorders>
              <w:top w:val="nil"/>
              <w:left w:val="nil"/>
              <w:bottom w:val="single" w:sz="4" w:space="0" w:color="auto"/>
              <w:right w:val="single" w:sz="4" w:space="0" w:color="auto"/>
            </w:tcBorders>
            <w:vAlign w:val="center"/>
            <w:hideMark/>
          </w:tcPr>
          <w:p w14:paraId="0B49A0BE" w14:textId="77777777" w:rsidR="00571E94" w:rsidRDefault="00571E94">
            <w:pPr>
              <w:rPr>
                <w:color w:val="000000"/>
                <w:sz w:val="20"/>
                <w:szCs w:val="20"/>
                <w:lang w:val="el-GR"/>
              </w:rPr>
            </w:pPr>
            <w:r>
              <w:rPr>
                <w:color w:val="000000"/>
                <w:sz w:val="20"/>
                <w:szCs w:val="20"/>
                <w:lang w:val="el-GR"/>
              </w:rPr>
              <w:t xml:space="preserve">Σύνταξη Μελετών (Μελέτη αγκύρωσης προβλητών και μελέτη </w:t>
            </w:r>
            <w:proofErr w:type="spellStart"/>
            <w:r>
              <w:rPr>
                <w:color w:val="000000"/>
                <w:sz w:val="20"/>
                <w:szCs w:val="20"/>
                <w:lang w:val="el-GR"/>
              </w:rPr>
              <w:t>αγκυροβολίας</w:t>
            </w:r>
            <w:proofErr w:type="spellEnd"/>
            <w:r>
              <w:rPr>
                <w:color w:val="000000"/>
                <w:sz w:val="20"/>
                <w:szCs w:val="20"/>
                <w:lang w:val="el-GR"/>
              </w:rPr>
              <w:t xml:space="preserve"> σκαφών </w:t>
            </w:r>
            <w:proofErr w:type="spellStart"/>
            <w:r>
              <w:rPr>
                <w:color w:val="000000"/>
                <w:sz w:val="20"/>
                <w:szCs w:val="20"/>
                <w:lang w:val="el-GR"/>
              </w:rPr>
              <w:t>ρεμέτζα</w:t>
            </w:r>
            <w:proofErr w:type="spellEnd"/>
            <w:r>
              <w:rPr>
                <w:color w:val="000000"/>
                <w:sz w:val="20"/>
                <w:szCs w:val="20"/>
                <w:lang w:val="el-GR"/>
              </w:rPr>
              <w:t>)</w:t>
            </w:r>
            <w:r>
              <w:rPr>
                <w:color w:val="000000"/>
                <w:sz w:val="20"/>
                <w:szCs w:val="20"/>
                <w:lang w:val="el-GR"/>
              </w:rPr>
              <w:br/>
              <w:t xml:space="preserve">Έκδοση πιστοποιητικού εγκατάστασης από εγκεκριμένο, ανεξάρτητο νηογνώμονα ή Ναυπηγό Μηχανικό. </w:t>
            </w:r>
          </w:p>
        </w:tc>
        <w:tc>
          <w:tcPr>
            <w:tcW w:w="1263" w:type="dxa"/>
            <w:tcBorders>
              <w:top w:val="nil"/>
              <w:left w:val="nil"/>
              <w:bottom w:val="single" w:sz="4" w:space="0" w:color="auto"/>
              <w:right w:val="single" w:sz="4" w:space="0" w:color="auto"/>
            </w:tcBorders>
            <w:vAlign w:val="center"/>
            <w:hideMark/>
          </w:tcPr>
          <w:p w14:paraId="22A85245" w14:textId="77777777" w:rsidR="00571E94" w:rsidRDefault="00571E94">
            <w:pPr>
              <w:jc w:val="center"/>
              <w:rPr>
                <w:color w:val="000000"/>
                <w:sz w:val="20"/>
                <w:szCs w:val="20"/>
              </w:rPr>
            </w:pPr>
            <w:r>
              <w:rPr>
                <w:color w:val="000000"/>
                <w:sz w:val="20"/>
                <w:szCs w:val="20"/>
              </w:rPr>
              <w:t>κατ' απ</w:t>
            </w:r>
            <w:proofErr w:type="spellStart"/>
            <w:r>
              <w:rPr>
                <w:color w:val="000000"/>
                <w:sz w:val="20"/>
                <w:szCs w:val="20"/>
              </w:rPr>
              <w:t>οκο</w:t>
            </w:r>
            <w:proofErr w:type="spellEnd"/>
            <w:r>
              <w:rPr>
                <w:color w:val="000000"/>
                <w:sz w:val="20"/>
                <w:szCs w:val="20"/>
              </w:rPr>
              <w:t xml:space="preserve">πή </w:t>
            </w:r>
          </w:p>
        </w:tc>
        <w:tc>
          <w:tcPr>
            <w:tcW w:w="1153" w:type="dxa"/>
            <w:tcBorders>
              <w:top w:val="nil"/>
              <w:left w:val="nil"/>
              <w:bottom w:val="single" w:sz="4" w:space="0" w:color="auto"/>
              <w:right w:val="single" w:sz="4" w:space="0" w:color="auto"/>
            </w:tcBorders>
            <w:noWrap/>
            <w:vAlign w:val="center"/>
            <w:hideMark/>
          </w:tcPr>
          <w:p w14:paraId="2E68F237" w14:textId="77777777" w:rsidR="00571E94" w:rsidRDefault="00571E94">
            <w:pPr>
              <w:jc w:val="center"/>
              <w:rPr>
                <w:color w:val="000000"/>
                <w:sz w:val="20"/>
                <w:szCs w:val="20"/>
              </w:rPr>
            </w:pPr>
            <w:r>
              <w:rPr>
                <w:color w:val="000000"/>
                <w:sz w:val="20"/>
                <w:szCs w:val="20"/>
              </w:rPr>
              <w:t>1</w:t>
            </w:r>
          </w:p>
        </w:tc>
        <w:tc>
          <w:tcPr>
            <w:tcW w:w="1332" w:type="dxa"/>
            <w:tcBorders>
              <w:top w:val="nil"/>
              <w:left w:val="nil"/>
              <w:bottom w:val="single" w:sz="4" w:space="0" w:color="auto"/>
              <w:right w:val="single" w:sz="4" w:space="0" w:color="auto"/>
            </w:tcBorders>
            <w:noWrap/>
            <w:vAlign w:val="center"/>
          </w:tcPr>
          <w:p w14:paraId="0B20F6F5" w14:textId="77777777" w:rsidR="00571E94" w:rsidRDefault="00571E94">
            <w:pPr>
              <w:jc w:val="right"/>
              <w:rPr>
                <w:color w:val="000000"/>
                <w:sz w:val="20"/>
                <w:szCs w:val="20"/>
              </w:rPr>
            </w:pPr>
          </w:p>
        </w:tc>
        <w:tc>
          <w:tcPr>
            <w:tcW w:w="1417" w:type="dxa"/>
            <w:tcBorders>
              <w:top w:val="nil"/>
              <w:left w:val="nil"/>
              <w:bottom w:val="single" w:sz="4" w:space="0" w:color="auto"/>
              <w:right w:val="single" w:sz="4" w:space="0" w:color="auto"/>
            </w:tcBorders>
            <w:noWrap/>
            <w:vAlign w:val="center"/>
          </w:tcPr>
          <w:p w14:paraId="0AAED9B7" w14:textId="77777777" w:rsidR="00571E94" w:rsidRDefault="00571E94">
            <w:pPr>
              <w:jc w:val="right"/>
              <w:rPr>
                <w:color w:val="000000"/>
                <w:sz w:val="20"/>
                <w:szCs w:val="20"/>
              </w:rPr>
            </w:pPr>
          </w:p>
        </w:tc>
      </w:tr>
      <w:tr w:rsidR="00571E94" w14:paraId="5104C414" w14:textId="77777777">
        <w:trPr>
          <w:trHeight w:val="1920"/>
          <w:jc w:val="center"/>
        </w:trPr>
        <w:tc>
          <w:tcPr>
            <w:tcW w:w="545" w:type="dxa"/>
            <w:tcBorders>
              <w:top w:val="nil"/>
              <w:left w:val="single" w:sz="4" w:space="0" w:color="auto"/>
              <w:bottom w:val="single" w:sz="4" w:space="0" w:color="auto"/>
              <w:right w:val="single" w:sz="4" w:space="0" w:color="auto"/>
            </w:tcBorders>
            <w:noWrap/>
            <w:vAlign w:val="center"/>
            <w:hideMark/>
          </w:tcPr>
          <w:p w14:paraId="511AE74D" w14:textId="77777777" w:rsidR="00571E94" w:rsidRDefault="00571E94">
            <w:pPr>
              <w:jc w:val="center"/>
              <w:rPr>
                <w:color w:val="000000"/>
                <w:sz w:val="20"/>
                <w:szCs w:val="20"/>
              </w:rPr>
            </w:pPr>
            <w:r>
              <w:rPr>
                <w:color w:val="000000"/>
                <w:sz w:val="20"/>
                <w:szCs w:val="20"/>
              </w:rPr>
              <w:t>11</w:t>
            </w:r>
          </w:p>
        </w:tc>
        <w:tc>
          <w:tcPr>
            <w:tcW w:w="5200" w:type="dxa"/>
            <w:tcBorders>
              <w:top w:val="nil"/>
              <w:left w:val="nil"/>
              <w:bottom w:val="single" w:sz="4" w:space="0" w:color="auto"/>
              <w:right w:val="single" w:sz="4" w:space="0" w:color="auto"/>
            </w:tcBorders>
            <w:vAlign w:val="center"/>
            <w:hideMark/>
          </w:tcPr>
          <w:p w14:paraId="10284CB8" w14:textId="77777777" w:rsidR="00571E94" w:rsidRDefault="00571E94">
            <w:pPr>
              <w:rPr>
                <w:sz w:val="20"/>
                <w:szCs w:val="20"/>
                <w:lang w:val="el-GR"/>
              </w:rPr>
            </w:pPr>
            <w:r>
              <w:rPr>
                <w:sz w:val="20"/>
                <w:szCs w:val="20"/>
                <w:lang w:val="el-GR"/>
              </w:rPr>
              <w:t xml:space="preserve">Προμήθεια, μεταφορά και τοποθέτηση στο κατάστρωμα των προβλητών, πυργίσκων παροχών ρεύματος και νερού σκαφών, </w:t>
            </w:r>
            <w:r>
              <w:rPr>
                <w:b/>
                <w:bCs/>
                <w:sz w:val="20"/>
                <w:szCs w:val="20"/>
                <w:lang w:val="el-GR"/>
              </w:rPr>
              <w:t xml:space="preserve">τύπου Α </w:t>
            </w:r>
            <w:r>
              <w:rPr>
                <w:sz w:val="20"/>
                <w:szCs w:val="20"/>
                <w:lang w:val="el-GR"/>
              </w:rPr>
              <w:t xml:space="preserve">σύμφωνα με την Τεχνική Έκθεση και τις Τεχνικές Προδιαγραφές των Παραρτημάτων Ι &amp; ΙΙ της </w:t>
            </w:r>
            <w:r>
              <w:rPr>
                <w:color w:val="000000"/>
                <w:sz w:val="20"/>
                <w:szCs w:val="20"/>
                <w:lang w:val="el-GR"/>
              </w:rPr>
              <w:t>01/2023 μελέτη της Διεύθυνσης Τεχνικών Υπηρεσιών του Δήμου Σητείας</w:t>
            </w:r>
            <w:r>
              <w:rPr>
                <w:sz w:val="20"/>
                <w:szCs w:val="20"/>
                <w:lang w:val="el-GR"/>
              </w:rPr>
              <w:t xml:space="preserve"> Τα Η/Μ δίκτυα (καλώδια, σωλήνες) και πίνακες διανομής, αποτελούν ξεχωριστό άρθρο του παρόντος προϋπολογισμού.</w:t>
            </w:r>
          </w:p>
        </w:tc>
        <w:tc>
          <w:tcPr>
            <w:tcW w:w="1263" w:type="dxa"/>
            <w:tcBorders>
              <w:top w:val="nil"/>
              <w:left w:val="nil"/>
              <w:bottom w:val="single" w:sz="4" w:space="0" w:color="auto"/>
              <w:right w:val="single" w:sz="4" w:space="0" w:color="auto"/>
            </w:tcBorders>
            <w:vAlign w:val="center"/>
            <w:hideMark/>
          </w:tcPr>
          <w:p w14:paraId="7513D6DA" w14:textId="77777777" w:rsidR="00571E94" w:rsidRDefault="00571E94">
            <w:pPr>
              <w:jc w:val="center"/>
              <w:rPr>
                <w:sz w:val="20"/>
                <w:szCs w:val="20"/>
              </w:rPr>
            </w:pPr>
            <w:proofErr w:type="spellStart"/>
            <w:r>
              <w:rPr>
                <w:sz w:val="20"/>
                <w:szCs w:val="20"/>
              </w:rPr>
              <w:t>τεμάχιο</w:t>
            </w:r>
            <w:proofErr w:type="spellEnd"/>
            <w:r>
              <w:rPr>
                <w:sz w:val="20"/>
                <w:szCs w:val="20"/>
              </w:rPr>
              <w:t xml:space="preserve"> </w:t>
            </w:r>
          </w:p>
        </w:tc>
        <w:tc>
          <w:tcPr>
            <w:tcW w:w="1153" w:type="dxa"/>
            <w:tcBorders>
              <w:top w:val="nil"/>
              <w:left w:val="nil"/>
              <w:bottom w:val="single" w:sz="4" w:space="0" w:color="auto"/>
              <w:right w:val="single" w:sz="4" w:space="0" w:color="auto"/>
            </w:tcBorders>
            <w:noWrap/>
            <w:vAlign w:val="center"/>
            <w:hideMark/>
          </w:tcPr>
          <w:p w14:paraId="15266940" w14:textId="77777777" w:rsidR="00571E94" w:rsidRDefault="00571E94">
            <w:pPr>
              <w:jc w:val="center"/>
              <w:rPr>
                <w:b/>
                <w:bCs/>
                <w:color w:val="FF0000"/>
                <w:sz w:val="20"/>
                <w:szCs w:val="20"/>
              </w:rPr>
            </w:pPr>
            <w:r>
              <w:rPr>
                <w:sz w:val="20"/>
                <w:szCs w:val="20"/>
              </w:rPr>
              <w:t>5</w:t>
            </w:r>
          </w:p>
        </w:tc>
        <w:tc>
          <w:tcPr>
            <w:tcW w:w="1332" w:type="dxa"/>
            <w:tcBorders>
              <w:top w:val="nil"/>
              <w:left w:val="nil"/>
              <w:bottom w:val="single" w:sz="4" w:space="0" w:color="auto"/>
              <w:right w:val="single" w:sz="4" w:space="0" w:color="auto"/>
            </w:tcBorders>
            <w:noWrap/>
            <w:vAlign w:val="center"/>
          </w:tcPr>
          <w:p w14:paraId="7DA0800F" w14:textId="77777777" w:rsidR="00571E94" w:rsidRDefault="00571E94">
            <w:pPr>
              <w:jc w:val="right"/>
              <w:rPr>
                <w:sz w:val="20"/>
                <w:szCs w:val="20"/>
              </w:rPr>
            </w:pPr>
          </w:p>
        </w:tc>
        <w:tc>
          <w:tcPr>
            <w:tcW w:w="1417" w:type="dxa"/>
            <w:tcBorders>
              <w:top w:val="nil"/>
              <w:left w:val="nil"/>
              <w:bottom w:val="single" w:sz="4" w:space="0" w:color="auto"/>
              <w:right w:val="single" w:sz="4" w:space="0" w:color="auto"/>
            </w:tcBorders>
            <w:noWrap/>
            <w:vAlign w:val="center"/>
          </w:tcPr>
          <w:p w14:paraId="115DA80D" w14:textId="77777777" w:rsidR="00571E94" w:rsidRDefault="00571E94">
            <w:pPr>
              <w:jc w:val="right"/>
              <w:rPr>
                <w:sz w:val="20"/>
                <w:szCs w:val="20"/>
              </w:rPr>
            </w:pPr>
          </w:p>
        </w:tc>
      </w:tr>
      <w:tr w:rsidR="00571E94" w14:paraId="53757222" w14:textId="77777777">
        <w:trPr>
          <w:trHeight w:val="1950"/>
          <w:jc w:val="center"/>
        </w:trPr>
        <w:tc>
          <w:tcPr>
            <w:tcW w:w="545" w:type="dxa"/>
            <w:tcBorders>
              <w:top w:val="nil"/>
              <w:left w:val="single" w:sz="4" w:space="0" w:color="auto"/>
              <w:bottom w:val="single" w:sz="4" w:space="0" w:color="auto"/>
              <w:right w:val="single" w:sz="4" w:space="0" w:color="auto"/>
            </w:tcBorders>
            <w:noWrap/>
            <w:vAlign w:val="center"/>
            <w:hideMark/>
          </w:tcPr>
          <w:p w14:paraId="3EE30670" w14:textId="77777777" w:rsidR="00571E94" w:rsidRDefault="00571E94">
            <w:pPr>
              <w:jc w:val="center"/>
              <w:rPr>
                <w:color w:val="000000"/>
                <w:sz w:val="20"/>
                <w:szCs w:val="20"/>
              </w:rPr>
            </w:pPr>
            <w:r>
              <w:rPr>
                <w:color w:val="000000"/>
                <w:sz w:val="20"/>
                <w:szCs w:val="20"/>
              </w:rPr>
              <w:t>12</w:t>
            </w:r>
          </w:p>
        </w:tc>
        <w:tc>
          <w:tcPr>
            <w:tcW w:w="5200" w:type="dxa"/>
            <w:tcBorders>
              <w:top w:val="nil"/>
              <w:left w:val="nil"/>
              <w:bottom w:val="single" w:sz="4" w:space="0" w:color="auto"/>
              <w:right w:val="single" w:sz="4" w:space="0" w:color="auto"/>
            </w:tcBorders>
            <w:vAlign w:val="center"/>
            <w:hideMark/>
          </w:tcPr>
          <w:p w14:paraId="267AC1FE" w14:textId="77777777" w:rsidR="00571E94" w:rsidRDefault="00571E94">
            <w:pPr>
              <w:rPr>
                <w:sz w:val="20"/>
                <w:szCs w:val="20"/>
                <w:lang w:val="el-GR"/>
              </w:rPr>
            </w:pPr>
            <w:r>
              <w:rPr>
                <w:sz w:val="20"/>
                <w:szCs w:val="20"/>
                <w:lang w:val="el-GR"/>
              </w:rPr>
              <w:t xml:space="preserve">Προμήθεια, μεταφορά και τοποθέτηση στο κατάστρωμα των προβλητών,  πυργίσκων παροχών ρεύματος και νερού σκαφών, </w:t>
            </w:r>
            <w:r>
              <w:rPr>
                <w:b/>
                <w:bCs/>
                <w:sz w:val="20"/>
                <w:szCs w:val="20"/>
                <w:lang w:val="el-GR"/>
              </w:rPr>
              <w:t>τύπου Β</w:t>
            </w:r>
            <w:r>
              <w:rPr>
                <w:sz w:val="20"/>
                <w:szCs w:val="20"/>
                <w:lang w:val="el-GR"/>
              </w:rPr>
              <w:t xml:space="preserve"> σύμφωνα με την Τεχνική Έκθεση και τις Τεχνικές Προδιαγραφές των Παραρτημάτων Ι &amp; ΙΙ της </w:t>
            </w:r>
            <w:r>
              <w:rPr>
                <w:color w:val="000000"/>
                <w:sz w:val="20"/>
                <w:szCs w:val="20"/>
                <w:lang w:val="el-GR"/>
              </w:rPr>
              <w:t>01/2023 μελέτη της Διεύθυνσης Τεχνικών Υπηρεσιών του Δήμου Σητείας</w:t>
            </w:r>
            <w:r>
              <w:rPr>
                <w:sz w:val="20"/>
                <w:szCs w:val="20"/>
                <w:lang w:val="el-GR"/>
              </w:rPr>
              <w:t xml:space="preserve"> Τα Η/Μ δίκτυα (καλώδια, σωλήνες) και πίνακες διανομής, αποτελούν ξεχωριστό άρθρο του παρόντος προϋπολογισμού. </w:t>
            </w:r>
          </w:p>
        </w:tc>
        <w:tc>
          <w:tcPr>
            <w:tcW w:w="1263" w:type="dxa"/>
            <w:tcBorders>
              <w:top w:val="nil"/>
              <w:left w:val="nil"/>
              <w:bottom w:val="single" w:sz="4" w:space="0" w:color="auto"/>
              <w:right w:val="single" w:sz="4" w:space="0" w:color="auto"/>
            </w:tcBorders>
            <w:vAlign w:val="center"/>
            <w:hideMark/>
          </w:tcPr>
          <w:p w14:paraId="4E70F5CE" w14:textId="77777777" w:rsidR="00571E94" w:rsidRDefault="00571E94">
            <w:pPr>
              <w:jc w:val="center"/>
              <w:rPr>
                <w:sz w:val="20"/>
                <w:szCs w:val="20"/>
              </w:rPr>
            </w:pPr>
            <w:proofErr w:type="spellStart"/>
            <w:r>
              <w:rPr>
                <w:sz w:val="20"/>
                <w:szCs w:val="20"/>
              </w:rPr>
              <w:t>τεμάχιο</w:t>
            </w:r>
            <w:proofErr w:type="spellEnd"/>
            <w:r>
              <w:rPr>
                <w:sz w:val="20"/>
                <w:szCs w:val="20"/>
              </w:rPr>
              <w:t xml:space="preserve"> </w:t>
            </w:r>
          </w:p>
        </w:tc>
        <w:tc>
          <w:tcPr>
            <w:tcW w:w="1153" w:type="dxa"/>
            <w:tcBorders>
              <w:top w:val="nil"/>
              <w:left w:val="nil"/>
              <w:bottom w:val="single" w:sz="4" w:space="0" w:color="auto"/>
              <w:right w:val="single" w:sz="4" w:space="0" w:color="auto"/>
            </w:tcBorders>
            <w:noWrap/>
            <w:vAlign w:val="center"/>
            <w:hideMark/>
          </w:tcPr>
          <w:p w14:paraId="5E92B314" w14:textId="77777777" w:rsidR="00571E94" w:rsidRDefault="00571E94">
            <w:pPr>
              <w:jc w:val="center"/>
              <w:rPr>
                <w:sz w:val="20"/>
                <w:szCs w:val="20"/>
              </w:rPr>
            </w:pPr>
            <w:r>
              <w:rPr>
                <w:sz w:val="20"/>
                <w:szCs w:val="20"/>
              </w:rPr>
              <w:t>1</w:t>
            </w:r>
          </w:p>
        </w:tc>
        <w:tc>
          <w:tcPr>
            <w:tcW w:w="1332" w:type="dxa"/>
            <w:tcBorders>
              <w:top w:val="nil"/>
              <w:left w:val="nil"/>
              <w:bottom w:val="single" w:sz="4" w:space="0" w:color="auto"/>
              <w:right w:val="single" w:sz="4" w:space="0" w:color="auto"/>
            </w:tcBorders>
            <w:noWrap/>
            <w:vAlign w:val="center"/>
          </w:tcPr>
          <w:p w14:paraId="3CECFEE7" w14:textId="77777777" w:rsidR="00571E94" w:rsidRDefault="00571E94">
            <w:pPr>
              <w:jc w:val="right"/>
              <w:rPr>
                <w:sz w:val="20"/>
                <w:szCs w:val="20"/>
              </w:rPr>
            </w:pPr>
          </w:p>
        </w:tc>
        <w:tc>
          <w:tcPr>
            <w:tcW w:w="1417" w:type="dxa"/>
            <w:tcBorders>
              <w:top w:val="nil"/>
              <w:left w:val="nil"/>
              <w:bottom w:val="single" w:sz="4" w:space="0" w:color="auto"/>
              <w:right w:val="single" w:sz="4" w:space="0" w:color="auto"/>
            </w:tcBorders>
            <w:noWrap/>
            <w:vAlign w:val="center"/>
          </w:tcPr>
          <w:p w14:paraId="6AFBA853" w14:textId="77777777" w:rsidR="00571E94" w:rsidRDefault="00571E94">
            <w:pPr>
              <w:jc w:val="right"/>
              <w:rPr>
                <w:sz w:val="20"/>
                <w:szCs w:val="20"/>
              </w:rPr>
            </w:pPr>
          </w:p>
        </w:tc>
      </w:tr>
      <w:tr w:rsidR="00571E94" w14:paraId="5D221140" w14:textId="77777777">
        <w:trPr>
          <w:trHeight w:val="1980"/>
          <w:jc w:val="center"/>
        </w:trPr>
        <w:tc>
          <w:tcPr>
            <w:tcW w:w="545" w:type="dxa"/>
            <w:tcBorders>
              <w:top w:val="nil"/>
              <w:left w:val="single" w:sz="4" w:space="0" w:color="auto"/>
              <w:bottom w:val="single" w:sz="4" w:space="0" w:color="auto"/>
              <w:right w:val="single" w:sz="4" w:space="0" w:color="auto"/>
            </w:tcBorders>
            <w:noWrap/>
            <w:vAlign w:val="center"/>
            <w:hideMark/>
          </w:tcPr>
          <w:p w14:paraId="5BA87777" w14:textId="77777777" w:rsidR="00571E94" w:rsidRDefault="00571E94">
            <w:pPr>
              <w:jc w:val="center"/>
              <w:rPr>
                <w:color w:val="000000"/>
                <w:sz w:val="20"/>
                <w:szCs w:val="20"/>
              </w:rPr>
            </w:pPr>
            <w:r>
              <w:rPr>
                <w:color w:val="000000"/>
                <w:sz w:val="20"/>
                <w:szCs w:val="20"/>
              </w:rPr>
              <w:lastRenderedPageBreak/>
              <w:t>13</w:t>
            </w:r>
          </w:p>
        </w:tc>
        <w:tc>
          <w:tcPr>
            <w:tcW w:w="5200" w:type="dxa"/>
            <w:tcBorders>
              <w:top w:val="nil"/>
              <w:left w:val="nil"/>
              <w:bottom w:val="single" w:sz="4" w:space="0" w:color="auto"/>
              <w:right w:val="single" w:sz="4" w:space="0" w:color="auto"/>
            </w:tcBorders>
            <w:vAlign w:val="center"/>
            <w:hideMark/>
          </w:tcPr>
          <w:p w14:paraId="68FBE665" w14:textId="77777777" w:rsidR="00571E94" w:rsidRDefault="00571E94">
            <w:pPr>
              <w:rPr>
                <w:sz w:val="20"/>
                <w:szCs w:val="20"/>
                <w:lang w:val="el-GR"/>
              </w:rPr>
            </w:pPr>
            <w:r>
              <w:rPr>
                <w:sz w:val="20"/>
                <w:szCs w:val="20"/>
                <w:lang w:val="el-GR"/>
              </w:rPr>
              <w:t xml:space="preserve">Προμήθεια, μεταφορά και τοποθέτηση στο κατάστρωμα των προβλητών, πυργίσκων παροχών ρεύματος και νερού σκαφών, </w:t>
            </w:r>
            <w:r>
              <w:rPr>
                <w:b/>
                <w:bCs/>
                <w:sz w:val="20"/>
                <w:szCs w:val="20"/>
                <w:lang w:val="el-GR"/>
              </w:rPr>
              <w:t xml:space="preserve">τύπου Γ </w:t>
            </w:r>
            <w:r>
              <w:rPr>
                <w:sz w:val="20"/>
                <w:szCs w:val="20"/>
                <w:lang w:val="el-GR"/>
              </w:rPr>
              <w:t xml:space="preserve">σύμφωνα με την Τεχνική Έκθεση και τις Τεχνικές Προδιαγραφές των Παραρτημάτων Ι &amp; ΙΙ της </w:t>
            </w:r>
            <w:r>
              <w:rPr>
                <w:color w:val="000000"/>
                <w:sz w:val="20"/>
                <w:szCs w:val="20"/>
                <w:lang w:val="el-GR"/>
              </w:rPr>
              <w:t>01/2023 μελέτη της Διεύθυνσης Τεχνικών Υπηρεσιών του Δήμου Σητείας</w:t>
            </w:r>
            <w:r>
              <w:rPr>
                <w:sz w:val="20"/>
                <w:szCs w:val="20"/>
                <w:lang w:val="el-GR"/>
              </w:rPr>
              <w:t>. Τα Η/Μ δίκτυα (καλώδια, σωλήνες) και πίνακες διανομής, αποτελούν ξεχωριστό άρθρο του παρόντος προϋπολογισμού.</w:t>
            </w:r>
          </w:p>
        </w:tc>
        <w:tc>
          <w:tcPr>
            <w:tcW w:w="1263" w:type="dxa"/>
            <w:tcBorders>
              <w:top w:val="nil"/>
              <w:left w:val="nil"/>
              <w:bottom w:val="single" w:sz="4" w:space="0" w:color="auto"/>
              <w:right w:val="single" w:sz="4" w:space="0" w:color="auto"/>
            </w:tcBorders>
            <w:vAlign w:val="center"/>
            <w:hideMark/>
          </w:tcPr>
          <w:p w14:paraId="22C2AC8D" w14:textId="77777777" w:rsidR="00571E94" w:rsidRDefault="00571E94">
            <w:pPr>
              <w:jc w:val="center"/>
              <w:rPr>
                <w:sz w:val="20"/>
                <w:szCs w:val="20"/>
              </w:rPr>
            </w:pPr>
            <w:proofErr w:type="spellStart"/>
            <w:r>
              <w:rPr>
                <w:sz w:val="20"/>
                <w:szCs w:val="20"/>
              </w:rPr>
              <w:t>τεμάχιο</w:t>
            </w:r>
            <w:proofErr w:type="spellEnd"/>
            <w:r>
              <w:rPr>
                <w:sz w:val="20"/>
                <w:szCs w:val="20"/>
              </w:rPr>
              <w:t xml:space="preserve"> </w:t>
            </w:r>
          </w:p>
        </w:tc>
        <w:tc>
          <w:tcPr>
            <w:tcW w:w="1153" w:type="dxa"/>
            <w:tcBorders>
              <w:top w:val="nil"/>
              <w:left w:val="nil"/>
              <w:bottom w:val="single" w:sz="4" w:space="0" w:color="auto"/>
              <w:right w:val="single" w:sz="4" w:space="0" w:color="auto"/>
            </w:tcBorders>
            <w:noWrap/>
            <w:vAlign w:val="center"/>
            <w:hideMark/>
          </w:tcPr>
          <w:p w14:paraId="21625A5E" w14:textId="77777777" w:rsidR="00571E94" w:rsidRDefault="00571E94">
            <w:pPr>
              <w:jc w:val="center"/>
              <w:rPr>
                <w:sz w:val="20"/>
                <w:szCs w:val="20"/>
              </w:rPr>
            </w:pPr>
            <w:r>
              <w:rPr>
                <w:sz w:val="20"/>
                <w:szCs w:val="20"/>
              </w:rPr>
              <w:t>6</w:t>
            </w:r>
          </w:p>
        </w:tc>
        <w:tc>
          <w:tcPr>
            <w:tcW w:w="1332" w:type="dxa"/>
            <w:tcBorders>
              <w:top w:val="nil"/>
              <w:left w:val="nil"/>
              <w:bottom w:val="single" w:sz="4" w:space="0" w:color="auto"/>
              <w:right w:val="single" w:sz="4" w:space="0" w:color="auto"/>
            </w:tcBorders>
            <w:noWrap/>
            <w:vAlign w:val="center"/>
          </w:tcPr>
          <w:p w14:paraId="55318404" w14:textId="77777777" w:rsidR="00571E94" w:rsidRDefault="00571E94">
            <w:pPr>
              <w:jc w:val="right"/>
              <w:rPr>
                <w:sz w:val="20"/>
                <w:szCs w:val="20"/>
              </w:rPr>
            </w:pPr>
          </w:p>
        </w:tc>
        <w:tc>
          <w:tcPr>
            <w:tcW w:w="1417" w:type="dxa"/>
            <w:tcBorders>
              <w:top w:val="nil"/>
              <w:left w:val="nil"/>
              <w:bottom w:val="single" w:sz="4" w:space="0" w:color="auto"/>
              <w:right w:val="single" w:sz="4" w:space="0" w:color="auto"/>
            </w:tcBorders>
            <w:noWrap/>
            <w:vAlign w:val="center"/>
          </w:tcPr>
          <w:p w14:paraId="67A26C4F" w14:textId="77777777" w:rsidR="00571E94" w:rsidRDefault="00571E94">
            <w:pPr>
              <w:jc w:val="right"/>
              <w:rPr>
                <w:sz w:val="20"/>
                <w:szCs w:val="20"/>
              </w:rPr>
            </w:pPr>
          </w:p>
        </w:tc>
      </w:tr>
      <w:tr w:rsidR="00571E94" w14:paraId="0758FE6B" w14:textId="77777777">
        <w:trPr>
          <w:trHeight w:val="1530"/>
          <w:jc w:val="center"/>
        </w:trPr>
        <w:tc>
          <w:tcPr>
            <w:tcW w:w="545" w:type="dxa"/>
            <w:tcBorders>
              <w:top w:val="nil"/>
              <w:left w:val="single" w:sz="4" w:space="0" w:color="auto"/>
              <w:bottom w:val="single" w:sz="4" w:space="0" w:color="auto"/>
              <w:right w:val="single" w:sz="4" w:space="0" w:color="auto"/>
            </w:tcBorders>
            <w:noWrap/>
            <w:vAlign w:val="center"/>
            <w:hideMark/>
          </w:tcPr>
          <w:p w14:paraId="7EFCBC6E" w14:textId="77777777" w:rsidR="00571E94" w:rsidRDefault="00571E94">
            <w:pPr>
              <w:jc w:val="center"/>
              <w:rPr>
                <w:color w:val="000000"/>
                <w:sz w:val="20"/>
                <w:szCs w:val="20"/>
              </w:rPr>
            </w:pPr>
            <w:r>
              <w:rPr>
                <w:color w:val="000000"/>
                <w:sz w:val="20"/>
                <w:szCs w:val="20"/>
              </w:rPr>
              <w:t>14</w:t>
            </w:r>
          </w:p>
        </w:tc>
        <w:tc>
          <w:tcPr>
            <w:tcW w:w="5200" w:type="dxa"/>
            <w:tcBorders>
              <w:top w:val="nil"/>
              <w:left w:val="nil"/>
              <w:bottom w:val="single" w:sz="4" w:space="0" w:color="auto"/>
              <w:right w:val="single" w:sz="4" w:space="0" w:color="auto"/>
            </w:tcBorders>
            <w:vAlign w:val="center"/>
            <w:hideMark/>
          </w:tcPr>
          <w:p w14:paraId="40D5D5A7" w14:textId="77777777" w:rsidR="00571E94" w:rsidRDefault="00571E94">
            <w:pPr>
              <w:rPr>
                <w:sz w:val="20"/>
                <w:szCs w:val="20"/>
                <w:lang w:val="el-GR"/>
              </w:rPr>
            </w:pPr>
            <w:r>
              <w:rPr>
                <w:sz w:val="20"/>
                <w:szCs w:val="20"/>
                <w:lang w:val="el-GR"/>
              </w:rPr>
              <w:t xml:space="preserve">Προμήθεια, μεταφορά και τοποθέτηση στο κατάστρωμα των προβλητών,  </w:t>
            </w:r>
            <w:r>
              <w:rPr>
                <w:b/>
                <w:bCs/>
                <w:sz w:val="20"/>
                <w:szCs w:val="20"/>
                <w:lang w:val="el-GR"/>
              </w:rPr>
              <w:t>πυργίσκων πυρόσβεση</w:t>
            </w:r>
            <w:r>
              <w:rPr>
                <w:sz w:val="20"/>
                <w:szCs w:val="20"/>
                <w:lang w:val="el-GR"/>
              </w:rPr>
              <w:t xml:space="preserve">ς, σύμφωνα με την Τεχνική Έκθεση και τις Τεχνικές Προδιαγραφές των Παραρτημάτων Ι &amp; ΙΙ της </w:t>
            </w:r>
            <w:r>
              <w:rPr>
                <w:color w:val="000000"/>
                <w:sz w:val="20"/>
                <w:szCs w:val="20"/>
                <w:lang w:val="el-GR"/>
              </w:rPr>
              <w:t>01/2023 μελέτη της Διεύθυνσης Τεχνικών Υπηρεσιών του Δήμου Σητείας</w:t>
            </w:r>
            <w:r>
              <w:rPr>
                <w:sz w:val="20"/>
                <w:szCs w:val="20"/>
                <w:lang w:val="el-GR"/>
              </w:rPr>
              <w:t>. Τα Η/Μ δίκτυα (καλώδια, σωλήνες) και πίνακες διανομής, αποτελούν ξεχωριστό άρθρο του παρόντος προϋπολογισμού.</w:t>
            </w:r>
          </w:p>
        </w:tc>
        <w:tc>
          <w:tcPr>
            <w:tcW w:w="1263" w:type="dxa"/>
            <w:tcBorders>
              <w:top w:val="nil"/>
              <w:left w:val="nil"/>
              <w:bottom w:val="single" w:sz="4" w:space="0" w:color="auto"/>
              <w:right w:val="single" w:sz="4" w:space="0" w:color="auto"/>
            </w:tcBorders>
            <w:vAlign w:val="center"/>
            <w:hideMark/>
          </w:tcPr>
          <w:p w14:paraId="66722DB9" w14:textId="77777777" w:rsidR="00571E94" w:rsidRDefault="00571E94">
            <w:pPr>
              <w:jc w:val="center"/>
              <w:rPr>
                <w:sz w:val="20"/>
                <w:szCs w:val="20"/>
              </w:rPr>
            </w:pPr>
            <w:proofErr w:type="spellStart"/>
            <w:r>
              <w:rPr>
                <w:sz w:val="20"/>
                <w:szCs w:val="20"/>
              </w:rPr>
              <w:t>τεμάχιο</w:t>
            </w:r>
            <w:proofErr w:type="spellEnd"/>
            <w:r>
              <w:rPr>
                <w:sz w:val="20"/>
                <w:szCs w:val="20"/>
              </w:rPr>
              <w:t xml:space="preserve"> </w:t>
            </w:r>
          </w:p>
        </w:tc>
        <w:tc>
          <w:tcPr>
            <w:tcW w:w="1153" w:type="dxa"/>
            <w:tcBorders>
              <w:top w:val="nil"/>
              <w:left w:val="nil"/>
              <w:bottom w:val="single" w:sz="4" w:space="0" w:color="auto"/>
              <w:right w:val="single" w:sz="4" w:space="0" w:color="auto"/>
            </w:tcBorders>
            <w:noWrap/>
            <w:vAlign w:val="center"/>
            <w:hideMark/>
          </w:tcPr>
          <w:p w14:paraId="45510C0A" w14:textId="77777777" w:rsidR="00571E94" w:rsidRDefault="00571E94">
            <w:pPr>
              <w:jc w:val="center"/>
              <w:rPr>
                <w:sz w:val="20"/>
                <w:szCs w:val="20"/>
              </w:rPr>
            </w:pPr>
            <w:r>
              <w:rPr>
                <w:sz w:val="20"/>
                <w:szCs w:val="20"/>
              </w:rPr>
              <w:t>3</w:t>
            </w:r>
          </w:p>
        </w:tc>
        <w:tc>
          <w:tcPr>
            <w:tcW w:w="1332" w:type="dxa"/>
            <w:tcBorders>
              <w:top w:val="nil"/>
              <w:left w:val="nil"/>
              <w:bottom w:val="single" w:sz="4" w:space="0" w:color="auto"/>
              <w:right w:val="single" w:sz="4" w:space="0" w:color="auto"/>
            </w:tcBorders>
            <w:noWrap/>
            <w:vAlign w:val="center"/>
          </w:tcPr>
          <w:p w14:paraId="5147C2CF" w14:textId="77777777" w:rsidR="00571E94" w:rsidRDefault="00571E94">
            <w:pPr>
              <w:jc w:val="right"/>
              <w:rPr>
                <w:sz w:val="20"/>
                <w:szCs w:val="20"/>
              </w:rPr>
            </w:pPr>
          </w:p>
        </w:tc>
        <w:tc>
          <w:tcPr>
            <w:tcW w:w="1417" w:type="dxa"/>
            <w:tcBorders>
              <w:top w:val="nil"/>
              <w:left w:val="nil"/>
              <w:bottom w:val="single" w:sz="4" w:space="0" w:color="auto"/>
              <w:right w:val="single" w:sz="4" w:space="0" w:color="auto"/>
            </w:tcBorders>
            <w:noWrap/>
            <w:vAlign w:val="center"/>
          </w:tcPr>
          <w:p w14:paraId="49095D9C" w14:textId="77777777" w:rsidR="00571E94" w:rsidRDefault="00571E94">
            <w:pPr>
              <w:jc w:val="right"/>
              <w:rPr>
                <w:sz w:val="20"/>
                <w:szCs w:val="20"/>
              </w:rPr>
            </w:pPr>
          </w:p>
        </w:tc>
      </w:tr>
      <w:tr w:rsidR="00571E94" w14:paraId="3F49CCC0" w14:textId="77777777">
        <w:trPr>
          <w:trHeight w:val="2070"/>
          <w:jc w:val="center"/>
        </w:trPr>
        <w:tc>
          <w:tcPr>
            <w:tcW w:w="545" w:type="dxa"/>
            <w:tcBorders>
              <w:top w:val="nil"/>
              <w:left w:val="single" w:sz="4" w:space="0" w:color="auto"/>
              <w:bottom w:val="single" w:sz="4" w:space="0" w:color="auto"/>
              <w:right w:val="single" w:sz="4" w:space="0" w:color="auto"/>
            </w:tcBorders>
            <w:noWrap/>
            <w:vAlign w:val="center"/>
            <w:hideMark/>
          </w:tcPr>
          <w:p w14:paraId="7C25130D" w14:textId="77777777" w:rsidR="00571E94" w:rsidRDefault="00571E94">
            <w:pPr>
              <w:jc w:val="center"/>
              <w:rPr>
                <w:color w:val="000000"/>
                <w:sz w:val="20"/>
                <w:szCs w:val="20"/>
              </w:rPr>
            </w:pPr>
            <w:r>
              <w:rPr>
                <w:color w:val="000000"/>
                <w:sz w:val="20"/>
                <w:szCs w:val="20"/>
              </w:rPr>
              <w:t>15</w:t>
            </w:r>
          </w:p>
        </w:tc>
        <w:tc>
          <w:tcPr>
            <w:tcW w:w="5200" w:type="dxa"/>
            <w:tcBorders>
              <w:top w:val="nil"/>
              <w:left w:val="nil"/>
              <w:bottom w:val="single" w:sz="4" w:space="0" w:color="auto"/>
              <w:right w:val="single" w:sz="4" w:space="0" w:color="auto"/>
            </w:tcBorders>
            <w:vAlign w:val="center"/>
            <w:hideMark/>
          </w:tcPr>
          <w:p w14:paraId="3558E52A" w14:textId="77777777" w:rsidR="00571E94" w:rsidRDefault="00571E94">
            <w:pPr>
              <w:rPr>
                <w:sz w:val="20"/>
                <w:szCs w:val="20"/>
                <w:lang w:val="el-GR"/>
              </w:rPr>
            </w:pPr>
            <w:r>
              <w:rPr>
                <w:sz w:val="20"/>
                <w:szCs w:val="20"/>
                <w:lang w:val="el-GR"/>
              </w:rPr>
              <w:t xml:space="preserve">Προμήθεια, μεταφορά και τοποθέτηση στο κατάστρωμα των προβλητών,  </w:t>
            </w:r>
            <w:r>
              <w:rPr>
                <w:b/>
                <w:bCs/>
                <w:sz w:val="20"/>
                <w:szCs w:val="20"/>
                <w:lang w:val="el-GR"/>
              </w:rPr>
              <w:t>πυργίσκων Πυροσβεστικών Εργαλείων</w:t>
            </w:r>
            <w:r>
              <w:rPr>
                <w:sz w:val="20"/>
                <w:szCs w:val="20"/>
                <w:lang w:val="el-GR"/>
              </w:rPr>
              <w:t xml:space="preserve"> και Μέσων (</w:t>
            </w:r>
            <w:r>
              <w:rPr>
                <w:sz w:val="20"/>
                <w:szCs w:val="20"/>
              </w:rPr>
              <w:t>SOS</w:t>
            </w:r>
            <w:r>
              <w:rPr>
                <w:sz w:val="20"/>
                <w:szCs w:val="20"/>
                <w:lang w:val="el-GR"/>
              </w:rPr>
              <w:t xml:space="preserve">), σύμφωνα με την Τεχνική Έκθεση και τις Τεχνικές Προδιαγραφές των Παραρτημάτων Ι &amp; ΙΙ της </w:t>
            </w:r>
            <w:r>
              <w:rPr>
                <w:color w:val="000000"/>
                <w:sz w:val="20"/>
                <w:szCs w:val="20"/>
                <w:lang w:val="el-GR"/>
              </w:rPr>
              <w:t>01/2023 μελέτη της Διεύθυνσης Τεχνικών Υπηρεσιών του Δήμου Σητείας</w:t>
            </w:r>
            <w:r>
              <w:rPr>
                <w:sz w:val="20"/>
                <w:szCs w:val="20"/>
                <w:lang w:val="el-GR"/>
              </w:rPr>
              <w:t>. Τα Η/Μ δίκτυα (καλώδια, σωλήνες) και πίνακες διανομής, αποτελούν ξεχωριστό άρθρο του παρόντος προϋπολογισμού.</w:t>
            </w:r>
          </w:p>
        </w:tc>
        <w:tc>
          <w:tcPr>
            <w:tcW w:w="1263" w:type="dxa"/>
            <w:tcBorders>
              <w:top w:val="nil"/>
              <w:left w:val="nil"/>
              <w:bottom w:val="single" w:sz="4" w:space="0" w:color="auto"/>
              <w:right w:val="single" w:sz="4" w:space="0" w:color="auto"/>
            </w:tcBorders>
            <w:vAlign w:val="center"/>
            <w:hideMark/>
          </w:tcPr>
          <w:p w14:paraId="2E5C5772" w14:textId="77777777" w:rsidR="00571E94" w:rsidRDefault="00571E94">
            <w:pPr>
              <w:jc w:val="center"/>
              <w:rPr>
                <w:sz w:val="20"/>
                <w:szCs w:val="20"/>
              </w:rPr>
            </w:pPr>
            <w:proofErr w:type="spellStart"/>
            <w:r>
              <w:rPr>
                <w:sz w:val="20"/>
                <w:szCs w:val="20"/>
              </w:rPr>
              <w:t>τεμάχιο</w:t>
            </w:r>
            <w:proofErr w:type="spellEnd"/>
            <w:r>
              <w:rPr>
                <w:sz w:val="20"/>
                <w:szCs w:val="20"/>
              </w:rPr>
              <w:t xml:space="preserve"> </w:t>
            </w:r>
          </w:p>
        </w:tc>
        <w:tc>
          <w:tcPr>
            <w:tcW w:w="1153" w:type="dxa"/>
            <w:tcBorders>
              <w:top w:val="nil"/>
              <w:left w:val="nil"/>
              <w:bottom w:val="single" w:sz="4" w:space="0" w:color="auto"/>
              <w:right w:val="single" w:sz="4" w:space="0" w:color="auto"/>
            </w:tcBorders>
            <w:noWrap/>
            <w:vAlign w:val="center"/>
            <w:hideMark/>
          </w:tcPr>
          <w:p w14:paraId="27938C6E" w14:textId="77777777" w:rsidR="00571E94" w:rsidRDefault="00571E94">
            <w:pPr>
              <w:jc w:val="center"/>
              <w:rPr>
                <w:sz w:val="20"/>
                <w:szCs w:val="20"/>
              </w:rPr>
            </w:pPr>
            <w:r>
              <w:rPr>
                <w:sz w:val="20"/>
                <w:szCs w:val="20"/>
              </w:rPr>
              <w:t>3</w:t>
            </w:r>
          </w:p>
        </w:tc>
        <w:tc>
          <w:tcPr>
            <w:tcW w:w="1332" w:type="dxa"/>
            <w:tcBorders>
              <w:top w:val="nil"/>
              <w:left w:val="nil"/>
              <w:bottom w:val="single" w:sz="4" w:space="0" w:color="auto"/>
              <w:right w:val="single" w:sz="4" w:space="0" w:color="auto"/>
            </w:tcBorders>
            <w:noWrap/>
            <w:vAlign w:val="center"/>
          </w:tcPr>
          <w:p w14:paraId="627F0D88" w14:textId="77777777" w:rsidR="00571E94" w:rsidRDefault="00571E94">
            <w:pPr>
              <w:jc w:val="right"/>
              <w:rPr>
                <w:sz w:val="20"/>
                <w:szCs w:val="20"/>
              </w:rPr>
            </w:pPr>
          </w:p>
        </w:tc>
        <w:tc>
          <w:tcPr>
            <w:tcW w:w="1417" w:type="dxa"/>
            <w:tcBorders>
              <w:top w:val="nil"/>
              <w:left w:val="nil"/>
              <w:bottom w:val="single" w:sz="4" w:space="0" w:color="auto"/>
              <w:right w:val="single" w:sz="4" w:space="0" w:color="auto"/>
            </w:tcBorders>
            <w:noWrap/>
            <w:vAlign w:val="center"/>
          </w:tcPr>
          <w:p w14:paraId="3F3715BD" w14:textId="77777777" w:rsidR="00571E94" w:rsidRDefault="00571E94">
            <w:pPr>
              <w:jc w:val="right"/>
              <w:rPr>
                <w:sz w:val="20"/>
                <w:szCs w:val="20"/>
              </w:rPr>
            </w:pPr>
          </w:p>
        </w:tc>
      </w:tr>
      <w:tr w:rsidR="00571E94" w14:paraId="11123192" w14:textId="77777777">
        <w:trPr>
          <w:trHeight w:val="1785"/>
          <w:jc w:val="center"/>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0D40BA78" w14:textId="77777777" w:rsidR="00571E94" w:rsidRDefault="00571E94">
            <w:pPr>
              <w:jc w:val="center"/>
              <w:rPr>
                <w:color w:val="000000"/>
                <w:sz w:val="20"/>
                <w:szCs w:val="20"/>
              </w:rPr>
            </w:pPr>
            <w:r>
              <w:rPr>
                <w:color w:val="000000"/>
                <w:sz w:val="20"/>
                <w:szCs w:val="20"/>
              </w:rPr>
              <w:t>16</w:t>
            </w:r>
          </w:p>
        </w:tc>
        <w:tc>
          <w:tcPr>
            <w:tcW w:w="5200" w:type="dxa"/>
            <w:tcBorders>
              <w:top w:val="single" w:sz="4" w:space="0" w:color="auto"/>
              <w:left w:val="single" w:sz="4" w:space="0" w:color="auto"/>
              <w:bottom w:val="single" w:sz="4" w:space="0" w:color="auto"/>
              <w:right w:val="single" w:sz="4" w:space="0" w:color="auto"/>
            </w:tcBorders>
            <w:vAlign w:val="center"/>
            <w:hideMark/>
          </w:tcPr>
          <w:p w14:paraId="073E4379" w14:textId="77777777" w:rsidR="00571E94" w:rsidRDefault="00571E94">
            <w:pPr>
              <w:rPr>
                <w:sz w:val="20"/>
                <w:szCs w:val="20"/>
                <w:lang w:val="el-GR"/>
              </w:rPr>
            </w:pPr>
            <w:r>
              <w:rPr>
                <w:sz w:val="20"/>
                <w:szCs w:val="20"/>
                <w:lang w:val="el-GR"/>
              </w:rPr>
              <w:t xml:space="preserve">Προμήθεια, μεταφορά και τοποθέτηση των καλωδίων, των σωλήνων πυρόσβεσης και νερού, μετά των </w:t>
            </w:r>
            <w:proofErr w:type="spellStart"/>
            <w:r>
              <w:rPr>
                <w:sz w:val="20"/>
                <w:szCs w:val="20"/>
                <w:lang w:val="el-GR"/>
              </w:rPr>
              <w:t>μικρουλικών</w:t>
            </w:r>
            <w:proofErr w:type="spellEnd"/>
            <w:r>
              <w:rPr>
                <w:sz w:val="20"/>
                <w:szCs w:val="20"/>
                <w:lang w:val="el-GR"/>
              </w:rPr>
              <w:t xml:space="preserve"> και εξαρτημάτων σύνδεσης των πυργίσκων παροχών  των πλωτών προβλητών και των τριών (3) πινάκων διανομής σύμφωνα με της ποσότητες της </w:t>
            </w:r>
            <w:proofErr w:type="spellStart"/>
            <w:r>
              <w:rPr>
                <w:sz w:val="20"/>
                <w:szCs w:val="20"/>
                <w:lang w:val="el-GR"/>
              </w:rPr>
              <w:t>προμέτρησης</w:t>
            </w:r>
            <w:proofErr w:type="spellEnd"/>
            <w:r>
              <w:rPr>
                <w:sz w:val="20"/>
                <w:szCs w:val="20"/>
                <w:lang w:val="el-GR"/>
              </w:rPr>
              <w:t xml:space="preserve">, την Τεχνική Έκθεση και τις Τεχνικές Προδιαγραφές των Παραρτημάτων Ι &amp; ΙΙ της </w:t>
            </w:r>
            <w:r>
              <w:rPr>
                <w:color w:val="000000"/>
                <w:sz w:val="20"/>
                <w:szCs w:val="20"/>
                <w:lang w:val="el-GR"/>
              </w:rPr>
              <w:t>01/2023 μελέτη της Διεύθυνσης Τεχνικών Υπηρεσιών του Δήμου Σητείας</w:t>
            </w:r>
            <w:r>
              <w:rPr>
                <w:sz w:val="20"/>
                <w:szCs w:val="20"/>
                <w:lang w:val="el-GR"/>
              </w:rPr>
              <w:t xml:space="preserve">. </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AAF1D12" w14:textId="77777777" w:rsidR="00571E94" w:rsidRDefault="00571E94">
            <w:pPr>
              <w:jc w:val="center"/>
              <w:rPr>
                <w:sz w:val="20"/>
                <w:szCs w:val="20"/>
              </w:rPr>
            </w:pPr>
            <w:proofErr w:type="spellStart"/>
            <w:r>
              <w:rPr>
                <w:sz w:val="20"/>
                <w:szCs w:val="20"/>
              </w:rPr>
              <w:t>σετ</w:t>
            </w:r>
            <w:proofErr w:type="spellEnd"/>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2AFB2A82" w14:textId="77777777" w:rsidR="00571E94" w:rsidRDefault="00571E94">
            <w:pPr>
              <w:jc w:val="center"/>
              <w:rPr>
                <w:sz w:val="20"/>
                <w:szCs w:val="20"/>
              </w:rPr>
            </w:pPr>
            <w:r>
              <w:rPr>
                <w:sz w:val="20"/>
                <w:szCs w:val="20"/>
              </w:rPr>
              <w:t>1</w:t>
            </w:r>
          </w:p>
        </w:tc>
        <w:tc>
          <w:tcPr>
            <w:tcW w:w="1332" w:type="dxa"/>
            <w:tcBorders>
              <w:top w:val="single" w:sz="4" w:space="0" w:color="auto"/>
              <w:left w:val="single" w:sz="4" w:space="0" w:color="auto"/>
              <w:bottom w:val="single" w:sz="4" w:space="0" w:color="auto"/>
              <w:right w:val="single" w:sz="4" w:space="0" w:color="auto"/>
            </w:tcBorders>
            <w:noWrap/>
            <w:vAlign w:val="center"/>
          </w:tcPr>
          <w:p w14:paraId="009A9785" w14:textId="77777777" w:rsidR="00571E94" w:rsidRDefault="00571E94">
            <w:pPr>
              <w:jc w:val="right"/>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45B37812" w14:textId="77777777" w:rsidR="00571E94" w:rsidRDefault="00571E94">
            <w:pPr>
              <w:jc w:val="right"/>
              <w:rPr>
                <w:sz w:val="20"/>
                <w:szCs w:val="20"/>
              </w:rPr>
            </w:pPr>
          </w:p>
        </w:tc>
      </w:tr>
      <w:tr w:rsidR="00571E94" w14:paraId="31D900B6" w14:textId="77777777">
        <w:trPr>
          <w:trHeight w:val="1785"/>
          <w:jc w:val="center"/>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0204639E" w14:textId="77777777" w:rsidR="00571E94" w:rsidRDefault="00571E94">
            <w:pPr>
              <w:jc w:val="center"/>
              <w:rPr>
                <w:color w:val="000000"/>
                <w:sz w:val="20"/>
                <w:szCs w:val="20"/>
              </w:rPr>
            </w:pPr>
            <w:r>
              <w:rPr>
                <w:color w:val="000000"/>
                <w:sz w:val="20"/>
                <w:szCs w:val="20"/>
              </w:rPr>
              <w:t>17</w:t>
            </w:r>
          </w:p>
        </w:tc>
        <w:tc>
          <w:tcPr>
            <w:tcW w:w="5200" w:type="dxa"/>
            <w:tcBorders>
              <w:top w:val="single" w:sz="4" w:space="0" w:color="auto"/>
              <w:left w:val="nil"/>
              <w:bottom w:val="single" w:sz="4" w:space="0" w:color="auto"/>
              <w:right w:val="single" w:sz="4" w:space="0" w:color="auto"/>
            </w:tcBorders>
            <w:vAlign w:val="center"/>
            <w:hideMark/>
          </w:tcPr>
          <w:p w14:paraId="7D6E5300" w14:textId="77777777" w:rsidR="00571E94" w:rsidRDefault="00571E94">
            <w:pPr>
              <w:rPr>
                <w:sz w:val="20"/>
                <w:szCs w:val="20"/>
                <w:lang w:val="el-GR"/>
              </w:rPr>
            </w:pPr>
            <w:r>
              <w:rPr>
                <w:sz w:val="20"/>
                <w:szCs w:val="20"/>
                <w:lang w:val="el-GR"/>
              </w:rPr>
              <w:t>Σύστημα πληρωμής στους πυργίσκους παροχής ρεύματος και νερού ρεύματος που περιλαμβάνει :</w:t>
            </w:r>
            <w:r>
              <w:rPr>
                <w:sz w:val="20"/>
                <w:szCs w:val="20"/>
                <w:lang w:val="el-GR"/>
              </w:rPr>
              <w:br/>
              <w:t xml:space="preserve">α) Το απαραίτητο λογισμικό για τον έλεγχο των πυργίσκων παροχής ηλεκτρικού ρεύματος και νερού (1 τεμάχιο) </w:t>
            </w:r>
            <w:r>
              <w:rPr>
                <w:sz w:val="20"/>
                <w:szCs w:val="20"/>
                <w:lang w:val="el-GR"/>
              </w:rPr>
              <w:br/>
              <w:t xml:space="preserve">β) Ο απαραίτητος εξοπλισμός δικτύων για τον έλεγχο των πυργίσκων παροχής ηλεκτρικού ρεύματος και νερού και την πρόσβαση στο υπολογιστικό σύννεφο (1 τεμάχιο) </w:t>
            </w:r>
          </w:p>
        </w:tc>
        <w:tc>
          <w:tcPr>
            <w:tcW w:w="1263" w:type="dxa"/>
            <w:tcBorders>
              <w:top w:val="single" w:sz="4" w:space="0" w:color="auto"/>
              <w:left w:val="nil"/>
              <w:bottom w:val="single" w:sz="4" w:space="0" w:color="auto"/>
              <w:right w:val="single" w:sz="4" w:space="0" w:color="auto"/>
            </w:tcBorders>
            <w:vAlign w:val="center"/>
            <w:hideMark/>
          </w:tcPr>
          <w:p w14:paraId="0C732675" w14:textId="77777777" w:rsidR="00571E94" w:rsidRDefault="00571E94">
            <w:pPr>
              <w:jc w:val="center"/>
              <w:rPr>
                <w:sz w:val="20"/>
                <w:szCs w:val="20"/>
              </w:rPr>
            </w:pPr>
            <w:proofErr w:type="spellStart"/>
            <w:r>
              <w:rPr>
                <w:sz w:val="20"/>
                <w:szCs w:val="20"/>
              </w:rPr>
              <w:t>σετ</w:t>
            </w:r>
            <w:proofErr w:type="spellEnd"/>
          </w:p>
        </w:tc>
        <w:tc>
          <w:tcPr>
            <w:tcW w:w="1153" w:type="dxa"/>
            <w:tcBorders>
              <w:top w:val="single" w:sz="4" w:space="0" w:color="auto"/>
              <w:left w:val="nil"/>
              <w:bottom w:val="single" w:sz="4" w:space="0" w:color="auto"/>
              <w:right w:val="single" w:sz="4" w:space="0" w:color="auto"/>
            </w:tcBorders>
            <w:noWrap/>
            <w:vAlign w:val="center"/>
            <w:hideMark/>
          </w:tcPr>
          <w:p w14:paraId="38971FDC" w14:textId="77777777" w:rsidR="00571E94" w:rsidRDefault="00571E94">
            <w:pPr>
              <w:jc w:val="center"/>
              <w:rPr>
                <w:sz w:val="20"/>
                <w:szCs w:val="20"/>
              </w:rPr>
            </w:pPr>
            <w:r>
              <w:rPr>
                <w:sz w:val="20"/>
                <w:szCs w:val="20"/>
              </w:rPr>
              <w:t>1</w:t>
            </w:r>
          </w:p>
        </w:tc>
        <w:tc>
          <w:tcPr>
            <w:tcW w:w="1332" w:type="dxa"/>
            <w:tcBorders>
              <w:top w:val="single" w:sz="4" w:space="0" w:color="auto"/>
              <w:left w:val="nil"/>
              <w:bottom w:val="single" w:sz="4" w:space="0" w:color="auto"/>
              <w:right w:val="single" w:sz="4" w:space="0" w:color="auto"/>
            </w:tcBorders>
            <w:noWrap/>
            <w:vAlign w:val="center"/>
          </w:tcPr>
          <w:p w14:paraId="18AE0E18" w14:textId="77777777" w:rsidR="00571E94" w:rsidRDefault="00571E94">
            <w:pPr>
              <w:jc w:val="right"/>
              <w:rPr>
                <w:sz w:val="20"/>
                <w:szCs w:val="20"/>
              </w:rPr>
            </w:pPr>
          </w:p>
        </w:tc>
        <w:tc>
          <w:tcPr>
            <w:tcW w:w="1417" w:type="dxa"/>
            <w:tcBorders>
              <w:top w:val="single" w:sz="4" w:space="0" w:color="auto"/>
              <w:left w:val="nil"/>
              <w:bottom w:val="single" w:sz="4" w:space="0" w:color="auto"/>
              <w:right w:val="single" w:sz="4" w:space="0" w:color="auto"/>
            </w:tcBorders>
            <w:noWrap/>
            <w:vAlign w:val="center"/>
          </w:tcPr>
          <w:p w14:paraId="685F7A05" w14:textId="77777777" w:rsidR="00571E94" w:rsidRDefault="00571E94">
            <w:pPr>
              <w:jc w:val="right"/>
              <w:rPr>
                <w:sz w:val="20"/>
                <w:szCs w:val="20"/>
              </w:rPr>
            </w:pPr>
          </w:p>
        </w:tc>
      </w:tr>
      <w:tr w:rsidR="00571E94" w14:paraId="01C11F03" w14:textId="77777777">
        <w:trPr>
          <w:trHeight w:val="300"/>
          <w:jc w:val="center"/>
        </w:trPr>
        <w:tc>
          <w:tcPr>
            <w:tcW w:w="9493" w:type="dxa"/>
            <w:gridSpan w:val="5"/>
            <w:tcBorders>
              <w:top w:val="single" w:sz="4" w:space="0" w:color="auto"/>
              <w:left w:val="single" w:sz="4" w:space="0" w:color="auto"/>
              <w:bottom w:val="single" w:sz="4" w:space="0" w:color="auto"/>
              <w:right w:val="single" w:sz="4" w:space="0" w:color="auto"/>
            </w:tcBorders>
            <w:noWrap/>
            <w:vAlign w:val="center"/>
            <w:hideMark/>
          </w:tcPr>
          <w:p w14:paraId="6CFD195C" w14:textId="77777777" w:rsidR="00571E94" w:rsidRDefault="00571E94">
            <w:pPr>
              <w:jc w:val="right"/>
              <w:rPr>
                <w:b/>
                <w:bCs/>
                <w:color w:val="000000"/>
                <w:sz w:val="20"/>
                <w:szCs w:val="20"/>
              </w:rPr>
            </w:pPr>
            <w:r>
              <w:rPr>
                <w:b/>
                <w:bCs/>
                <w:color w:val="000000"/>
                <w:sz w:val="20"/>
                <w:szCs w:val="20"/>
              </w:rPr>
              <w:t>ΜΕΡΙΚΟ ΑΘΡΟΙΣΜΑ:</w:t>
            </w:r>
          </w:p>
        </w:tc>
        <w:tc>
          <w:tcPr>
            <w:tcW w:w="1417" w:type="dxa"/>
            <w:tcBorders>
              <w:top w:val="single" w:sz="4" w:space="0" w:color="auto"/>
              <w:left w:val="single" w:sz="4" w:space="0" w:color="auto"/>
              <w:bottom w:val="single" w:sz="4" w:space="0" w:color="auto"/>
              <w:right w:val="single" w:sz="4" w:space="0" w:color="auto"/>
            </w:tcBorders>
            <w:noWrap/>
            <w:vAlign w:val="center"/>
          </w:tcPr>
          <w:p w14:paraId="44C2D70E" w14:textId="77777777" w:rsidR="00571E94" w:rsidRDefault="00571E94">
            <w:pPr>
              <w:jc w:val="right"/>
              <w:rPr>
                <w:b/>
                <w:bCs/>
                <w:color w:val="000000"/>
              </w:rPr>
            </w:pPr>
          </w:p>
        </w:tc>
      </w:tr>
      <w:tr w:rsidR="00571E94" w14:paraId="38222E77" w14:textId="77777777">
        <w:trPr>
          <w:trHeight w:val="300"/>
          <w:jc w:val="center"/>
        </w:trPr>
        <w:tc>
          <w:tcPr>
            <w:tcW w:w="9493" w:type="dxa"/>
            <w:gridSpan w:val="5"/>
            <w:tcBorders>
              <w:top w:val="single" w:sz="4" w:space="0" w:color="auto"/>
              <w:left w:val="single" w:sz="4" w:space="0" w:color="auto"/>
              <w:bottom w:val="single" w:sz="4" w:space="0" w:color="auto"/>
              <w:right w:val="single" w:sz="4" w:space="0" w:color="auto"/>
            </w:tcBorders>
            <w:noWrap/>
            <w:vAlign w:val="center"/>
            <w:hideMark/>
          </w:tcPr>
          <w:p w14:paraId="68CF7148" w14:textId="77777777" w:rsidR="00571E94" w:rsidRDefault="00571E94">
            <w:pPr>
              <w:jc w:val="right"/>
              <w:rPr>
                <w:b/>
                <w:bCs/>
                <w:color w:val="000000"/>
                <w:sz w:val="20"/>
                <w:szCs w:val="20"/>
              </w:rPr>
            </w:pPr>
            <w:r>
              <w:rPr>
                <w:b/>
                <w:bCs/>
                <w:color w:val="000000"/>
                <w:sz w:val="20"/>
                <w:szCs w:val="20"/>
              </w:rPr>
              <w:t>ΦΠΑ 24%:</w:t>
            </w:r>
          </w:p>
        </w:tc>
        <w:tc>
          <w:tcPr>
            <w:tcW w:w="1417" w:type="dxa"/>
            <w:tcBorders>
              <w:top w:val="single" w:sz="4" w:space="0" w:color="auto"/>
              <w:left w:val="single" w:sz="4" w:space="0" w:color="auto"/>
              <w:bottom w:val="single" w:sz="4" w:space="0" w:color="auto"/>
              <w:right w:val="single" w:sz="4" w:space="0" w:color="auto"/>
            </w:tcBorders>
            <w:noWrap/>
            <w:vAlign w:val="center"/>
          </w:tcPr>
          <w:p w14:paraId="7939C407" w14:textId="77777777" w:rsidR="00571E94" w:rsidRDefault="00571E94">
            <w:pPr>
              <w:jc w:val="right"/>
              <w:rPr>
                <w:color w:val="000000"/>
              </w:rPr>
            </w:pPr>
          </w:p>
        </w:tc>
      </w:tr>
      <w:tr w:rsidR="00571E94" w14:paraId="4C64AFBF" w14:textId="77777777">
        <w:trPr>
          <w:trHeight w:val="300"/>
          <w:jc w:val="center"/>
        </w:trPr>
        <w:tc>
          <w:tcPr>
            <w:tcW w:w="9493" w:type="dxa"/>
            <w:gridSpan w:val="5"/>
            <w:tcBorders>
              <w:top w:val="single" w:sz="4" w:space="0" w:color="auto"/>
              <w:left w:val="single" w:sz="4" w:space="0" w:color="auto"/>
              <w:bottom w:val="single" w:sz="4" w:space="0" w:color="auto"/>
              <w:right w:val="single" w:sz="4" w:space="0" w:color="auto"/>
            </w:tcBorders>
            <w:noWrap/>
            <w:vAlign w:val="center"/>
            <w:hideMark/>
          </w:tcPr>
          <w:p w14:paraId="125D50B1" w14:textId="77777777" w:rsidR="00571E94" w:rsidRDefault="00571E94">
            <w:pPr>
              <w:jc w:val="right"/>
              <w:rPr>
                <w:b/>
                <w:bCs/>
                <w:color w:val="000000"/>
                <w:sz w:val="20"/>
                <w:szCs w:val="20"/>
              </w:rPr>
            </w:pPr>
            <w:r>
              <w:rPr>
                <w:b/>
                <w:bCs/>
                <w:color w:val="000000"/>
                <w:sz w:val="20"/>
                <w:szCs w:val="20"/>
              </w:rPr>
              <w:t>ΓΕΝΙΚΟ ΣΥΝΟΛΟ:</w:t>
            </w:r>
          </w:p>
        </w:tc>
        <w:tc>
          <w:tcPr>
            <w:tcW w:w="1417" w:type="dxa"/>
            <w:tcBorders>
              <w:top w:val="single" w:sz="4" w:space="0" w:color="auto"/>
              <w:left w:val="single" w:sz="4" w:space="0" w:color="auto"/>
              <w:bottom w:val="single" w:sz="4" w:space="0" w:color="auto"/>
              <w:right w:val="single" w:sz="4" w:space="0" w:color="auto"/>
            </w:tcBorders>
            <w:noWrap/>
            <w:vAlign w:val="center"/>
          </w:tcPr>
          <w:p w14:paraId="20ED5864" w14:textId="77777777" w:rsidR="00571E94" w:rsidRDefault="00571E94">
            <w:pPr>
              <w:jc w:val="right"/>
              <w:rPr>
                <w:b/>
                <w:bCs/>
                <w:color w:val="000000"/>
              </w:rPr>
            </w:pPr>
          </w:p>
        </w:tc>
      </w:tr>
    </w:tbl>
    <w:p w14:paraId="4DB70DCC" w14:textId="77777777" w:rsidR="00571E94" w:rsidRDefault="00571E94" w:rsidP="00571E94">
      <w:pPr>
        <w:rPr>
          <w:bCs/>
          <w:lang w:val="el-GR" w:eastAsia="zh-CN"/>
        </w:rPr>
      </w:pPr>
    </w:p>
    <w:bookmarkEnd w:id="0"/>
    <w:p w14:paraId="02993C08" w14:textId="77777777" w:rsidR="00571E94" w:rsidRDefault="00571E94" w:rsidP="00571E94">
      <w:pPr>
        <w:rPr>
          <w:rFonts w:ascii="Arial Narrow" w:hAnsi="Arial Narrow" w:cs="Arial"/>
          <w:szCs w:val="22"/>
          <w:lang w:val="el-GR" w:eastAsia="el-GR"/>
        </w:rPr>
      </w:pPr>
      <w:r>
        <w:rPr>
          <w:lang w:val="el-GR"/>
        </w:rPr>
        <w:t>Επιλογή τρόπου πληρωμής σύμφωνα με τα οριζόμενα στη διακήρυξη:………………………………</w:t>
      </w:r>
      <w:bookmarkStart w:id="1" w:name="_Hlk66273334"/>
    </w:p>
    <w:p w14:paraId="4BA0A81E" w14:textId="77777777" w:rsidR="00571E94" w:rsidRDefault="00571E94" w:rsidP="00571E94">
      <w:pPr>
        <w:spacing w:line="237" w:lineRule="auto"/>
        <w:ind w:left="5820"/>
        <w:jc w:val="right"/>
        <w:rPr>
          <w:rFonts w:ascii="Arial Narrow" w:hAnsi="Arial Narrow" w:cs="Arial"/>
          <w:szCs w:val="22"/>
          <w:lang w:val="el-GR" w:eastAsia="el-GR"/>
        </w:rPr>
      </w:pPr>
    </w:p>
    <w:p w14:paraId="6D5E5CFE" w14:textId="77777777" w:rsidR="00571E94" w:rsidRDefault="00571E94" w:rsidP="00571E94">
      <w:pPr>
        <w:spacing w:line="237" w:lineRule="auto"/>
        <w:ind w:left="5820"/>
        <w:jc w:val="right"/>
        <w:rPr>
          <w:rFonts w:ascii="Arial Narrow" w:hAnsi="Arial Narrow" w:cs="Arial"/>
          <w:szCs w:val="22"/>
          <w:lang w:val="el-GR" w:eastAsia="el-GR"/>
        </w:rPr>
      </w:pPr>
    </w:p>
    <w:p w14:paraId="582261CD" w14:textId="77777777" w:rsidR="00571E94" w:rsidRDefault="00571E94" w:rsidP="00571E94">
      <w:pPr>
        <w:spacing w:line="237" w:lineRule="auto"/>
        <w:ind w:left="5820"/>
        <w:jc w:val="right"/>
        <w:rPr>
          <w:rFonts w:ascii="Arial Narrow" w:hAnsi="Arial Narrow" w:cs="Arial"/>
          <w:szCs w:val="22"/>
          <w:lang w:val="el-GR" w:eastAsia="el-GR"/>
        </w:rPr>
      </w:pPr>
      <w:r>
        <w:rPr>
          <w:rFonts w:ascii="Arial Narrow" w:hAnsi="Arial Narrow" w:cs="Arial"/>
          <w:szCs w:val="22"/>
          <w:lang w:val="el-GR" w:eastAsia="el-GR"/>
        </w:rPr>
        <w:t>……………………., ……/……./……</w:t>
      </w:r>
    </w:p>
    <w:p w14:paraId="3A0ED41C" w14:textId="77777777" w:rsidR="00571E94" w:rsidRDefault="00571E94" w:rsidP="00571E94">
      <w:pPr>
        <w:spacing w:before="57" w:after="57"/>
        <w:rPr>
          <w:lang w:val="el-GR"/>
        </w:rPr>
      </w:pPr>
      <w:r>
        <w:rPr>
          <w:rFonts w:cs="Arial"/>
          <w:szCs w:val="22"/>
          <w:lang w:val="el-GR" w:eastAsia="el-GR"/>
        </w:rPr>
        <w:t xml:space="preserve">                                                                                                                                                         Ο ΠΡΟΣΦΕΡΩΝ</w:t>
      </w:r>
      <w:bookmarkEnd w:id="1"/>
    </w:p>
    <w:p w14:paraId="65EBF975" w14:textId="77777777" w:rsidR="00571E94" w:rsidRDefault="00571E94" w:rsidP="00571E94">
      <w:pPr>
        <w:spacing w:before="57" w:after="57"/>
        <w:rPr>
          <w:lang w:val="el-GR"/>
        </w:rPr>
      </w:pPr>
    </w:p>
    <w:p w14:paraId="76616D55" w14:textId="1918FF49" w:rsidR="00440047" w:rsidRPr="00571E94" w:rsidRDefault="00440047" w:rsidP="00571E94"/>
    <w:sectPr w:rsidR="00440047" w:rsidRPr="00571E94" w:rsidSect="00703C4B">
      <w:footerReference w:type="default" r:id="rId7"/>
      <w:pgSz w:w="11906" w:h="16838"/>
      <w:pgMar w:top="851" w:right="991"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20A56" w14:textId="77777777" w:rsidR="00366CAD" w:rsidRDefault="00366CAD" w:rsidP="00440047">
      <w:pPr>
        <w:spacing w:after="0"/>
      </w:pPr>
      <w:r>
        <w:separator/>
      </w:r>
    </w:p>
  </w:endnote>
  <w:endnote w:type="continuationSeparator" w:id="0">
    <w:p w14:paraId="77804368" w14:textId="77777777" w:rsidR="00366CAD" w:rsidRDefault="00366CAD" w:rsidP="004400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76BC" w14:textId="3C34318C" w:rsidR="00CC7E39" w:rsidRPr="004D50D0" w:rsidRDefault="00CC7E39" w:rsidP="00CC7E39">
    <w:pPr>
      <w:pStyle w:val="a6"/>
    </w:pPr>
    <w:r>
      <w:rPr>
        <w:noProof/>
      </w:rPr>
      <w:drawing>
        <wp:anchor distT="0" distB="0" distL="114300" distR="114300" simplePos="0" relativeHeight="251659264" behindDoc="0" locked="0" layoutInCell="1" allowOverlap="1" wp14:anchorId="3FE587A5" wp14:editId="1F668CCC">
          <wp:simplePos x="0" y="0"/>
          <wp:positionH relativeFrom="column">
            <wp:posOffset>4337685</wp:posOffset>
          </wp:positionH>
          <wp:positionV relativeFrom="paragraph">
            <wp:posOffset>4445</wp:posOffset>
          </wp:positionV>
          <wp:extent cx="1362075" cy="590550"/>
          <wp:effectExtent l="0" t="0" r="9525" b="0"/>
          <wp:wrapNone/>
          <wp:docPr id="3" name="Εικόνα 3"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κείμενο, γραμματοσειρά, στιγμιότυπο οθόνης, Μπελ ηλεκτρίκ&#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53DE">
      <w:rPr>
        <w:noProof/>
      </w:rPr>
      <w:drawing>
        <wp:inline distT="0" distB="0" distL="0" distR="0" wp14:anchorId="63918886" wp14:editId="3D4507BF">
          <wp:extent cx="1409700" cy="504825"/>
          <wp:effectExtent l="0" t="0" r="0" b="9525"/>
          <wp:docPr id="1" name="Εικόνα 1" descr="Εικόνα που περιέχει κείμενο, γραμματοσειρά, στιγμιότυπο οθόνης, λευκό&#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γραμματοσειρά, στιγμιότυπο οθόνης, λευκό&#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504825"/>
                  </a:xfrm>
                  <a:prstGeom prst="rect">
                    <a:avLst/>
                  </a:prstGeom>
                  <a:noFill/>
                  <a:ln>
                    <a:noFill/>
                  </a:ln>
                </pic:spPr>
              </pic:pic>
            </a:graphicData>
          </a:graphic>
        </wp:inline>
      </w:drawing>
    </w:r>
    <w:r>
      <w:rPr>
        <w:noProof/>
      </w:rPr>
      <w:tab/>
    </w:r>
    <w:r>
      <w:rPr>
        <w:noProof/>
      </w:rPr>
      <w:tab/>
    </w:r>
    <w:r>
      <w:rPr>
        <w:noProof/>
      </w:rPr>
      <w:tab/>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5E4AB" w14:textId="77777777" w:rsidR="00366CAD" w:rsidRDefault="00366CAD" w:rsidP="00440047">
      <w:pPr>
        <w:spacing w:after="0"/>
      </w:pPr>
      <w:r>
        <w:separator/>
      </w:r>
    </w:p>
  </w:footnote>
  <w:footnote w:type="continuationSeparator" w:id="0">
    <w:p w14:paraId="12508A1D" w14:textId="77777777" w:rsidR="00366CAD" w:rsidRDefault="00366CAD" w:rsidP="004400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251"/>
    <w:multiLevelType w:val="hybridMultilevel"/>
    <w:tmpl w:val="DE529F6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321A584D"/>
    <w:multiLevelType w:val="hybridMultilevel"/>
    <w:tmpl w:val="AB602E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74285695">
    <w:abstractNumId w:val="1"/>
  </w:num>
  <w:num w:numId="2" w16cid:durableId="154298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00"/>
    <w:rsid w:val="00134F9A"/>
    <w:rsid w:val="00233C02"/>
    <w:rsid w:val="00293304"/>
    <w:rsid w:val="00366CAD"/>
    <w:rsid w:val="0042203F"/>
    <w:rsid w:val="00440047"/>
    <w:rsid w:val="004A15D8"/>
    <w:rsid w:val="00571E94"/>
    <w:rsid w:val="006E69DC"/>
    <w:rsid w:val="00703C4B"/>
    <w:rsid w:val="00754E02"/>
    <w:rsid w:val="0077216A"/>
    <w:rsid w:val="00780940"/>
    <w:rsid w:val="00920F92"/>
    <w:rsid w:val="0097323F"/>
    <w:rsid w:val="009B10CA"/>
    <w:rsid w:val="00A0449E"/>
    <w:rsid w:val="00B12170"/>
    <w:rsid w:val="00C20FEB"/>
    <w:rsid w:val="00CC7E39"/>
    <w:rsid w:val="00D25C14"/>
    <w:rsid w:val="00E66B1A"/>
    <w:rsid w:val="00EE7EB3"/>
    <w:rsid w:val="00F8099D"/>
    <w:rsid w:val="00FE0A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AABE7"/>
  <w15:chartTrackingRefBased/>
  <w15:docId w15:val="{F01CB11D-D31E-4653-9BCC-05563B8B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C4B"/>
    <w:pPr>
      <w:suppressAutoHyphens/>
      <w:spacing w:after="120" w:line="240" w:lineRule="auto"/>
      <w:jc w:val="both"/>
    </w:pPr>
    <w:rPr>
      <w:rFonts w:ascii="Calibri" w:eastAsia="Times New Roman" w:hAnsi="Calibri" w:cs="Calibri"/>
      <w:szCs w:val="24"/>
      <w:lang w:val="en-GB" w:eastAsia="ar-SA"/>
    </w:rPr>
  </w:style>
  <w:style w:type="paragraph" w:styleId="2">
    <w:name w:val="heading 2"/>
    <w:basedOn w:val="a"/>
    <w:next w:val="a"/>
    <w:link w:val="2Char"/>
    <w:uiPriority w:val="9"/>
    <w:semiHidden/>
    <w:unhideWhenUsed/>
    <w:qFormat/>
    <w:rsid w:val="009B10CA"/>
    <w:pPr>
      <w:keepNext/>
      <w:keepLines/>
      <w:spacing w:before="40" w:after="0"/>
      <w:outlineLvl w:val="1"/>
    </w:pPr>
    <w:rPr>
      <w:rFonts w:asciiTheme="majorHAnsi" w:eastAsiaTheme="majorEastAsia" w:hAnsiTheme="majorHAnsi" w:cstheme="majorBidi"/>
      <w:color w:val="2F5496" w:themeColor="accent1" w:themeShade="BF"/>
      <w:sz w:val="26"/>
      <w:szCs w:val="26"/>
      <w:lang w:eastAsia="zh-CN"/>
    </w:rPr>
  </w:style>
  <w:style w:type="paragraph" w:styleId="3">
    <w:name w:val="heading 3"/>
    <w:basedOn w:val="a"/>
    <w:next w:val="a"/>
    <w:link w:val="3Char"/>
    <w:qFormat/>
    <w:rsid w:val="00703C4B"/>
    <w:pPr>
      <w:keepNext/>
      <w:spacing w:before="240" w:after="60"/>
      <w:ind w:left="567" w:hanging="567"/>
      <w:outlineLvl w:val="2"/>
    </w:pPr>
    <w:rPr>
      <w:rFonts w:ascii="Arial" w:hAnsi="Arial" w:cs="Times New Roman"/>
      <w:b/>
      <w:bCs/>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Ημερομηνία1"/>
    <w:basedOn w:val="a"/>
    <w:next w:val="a"/>
    <w:rsid w:val="00703C4B"/>
    <w:pPr>
      <w:spacing w:after="100"/>
    </w:pPr>
    <w:rPr>
      <w:rFonts w:eastAsia="MS Mincho"/>
      <w:lang w:val="en-US" w:eastAsia="ja-JP"/>
    </w:rPr>
  </w:style>
  <w:style w:type="character" w:customStyle="1" w:styleId="3Char">
    <w:name w:val="Επικεφαλίδα 3 Char"/>
    <w:basedOn w:val="a0"/>
    <w:link w:val="3"/>
    <w:rsid w:val="00703C4B"/>
    <w:rPr>
      <w:rFonts w:ascii="Arial" w:eastAsia="Times New Roman" w:hAnsi="Arial" w:cs="Times New Roman"/>
      <w:b/>
      <w:bCs/>
      <w:szCs w:val="26"/>
      <w:lang w:val="en-GB" w:eastAsia="zh-CN"/>
    </w:rPr>
  </w:style>
  <w:style w:type="character" w:styleId="-">
    <w:name w:val="Hyperlink"/>
    <w:uiPriority w:val="99"/>
    <w:rsid w:val="00703C4B"/>
    <w:rPr>
      <w:color w:val="0000FF"/>
      <w:u w:val="single"/>
    </w:rPr>
  </w:style>
  <w:style w:type="paragraph" w:customStyle="1" w:styleId="normalwithoutspacing">
    <w:name w:val="normal_without_spacing"/>
    <w:basedOn w:val="a"/>
    <w:rsid w:val="00703C4B"/>
    <w:pPr>
      <w:spacing w:after="60"/>
    </w:pPr>
    <w:rPr>
      <w:lang w:val="el-GR"/>
    </w:rPr>
  </w:style>
  <w:style w:type="character" w:customStyle="1" w:styleId="2Char">
    <w:name w:val="Επικεφαλίδα 2 Char"/>
    <w:basedOn w:val="a0"/>
    <w:link w:val="2"/>
    <w:uiPriority w:val="9"/>
    <w:semiHidden/>
    <w:rsid w:val="009B10CA"/>
    <w:rPr>
      <w:rFonts w:asciiTheme="majorHAnsi" w:eastAsiaTheme="majorEastAsia" w:hAnsiTheme="majorHAnsi" w:cstheme="majorBidi"/>
      <w:color w:val="2F5496" w:themeColor="accent1" w:themeShade="BF"/>
      <w:sz w:val="26"/>
      <w:szCs w:val="26"/>
      <w:lang w:val="en-GB" w:eastAsia="zh-CN"/>
    </w:rPr>
  </w:style>
  <w:style w:type="paragraph" w:customStyle="1" w:styleId="Default">
    <w:name w:val="Default"/>
    <w:rsid w:val="009B10C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Char"/>
    <w:rsid w:val="009B10CA"/>
    <w:pPr>
      <w:spacing w:after="240"/>
    </w:pPr>
  </w:style>
  <w:style w:type="character" w:customStyle="1" w:styleId="Char">
    <w:name w:val="Σώμα κειμένου Char"/>
    <w:basedOn w:val="a0"/>
    <w:link w:val="a3"/>
    <w:rsid w:val="009B10CA"/>
    <w:rPr>
      <w:rFonts w:ascii="Calibri" w:eastAsia="Times New Roman" w:hAnsi="Calibri" w:cs="Calibri"/>
      <w:szCs w:val="24"/>
      <w:lang w:val="en-GB" w:eastAsia="ar-SA"/>
    </w:rPr>
  </w:style>
  <w:style w:type="paragraph" w:customStyle="1" w:styleId="a4">
    <w:name w:val="Προμορφοποιημένο κείμενο"/>
    <w:basedOn w:val="a"/>
    <w:rsid w:val="00F8099D"/>
  </w:style>
  <w:style w:type="paragraph" w:styleId="a5">
    <w:name w:val="header"/>
    <w:basedOn w:val="a"/>
    <w:link w:val="Char0"/>
    <w:uiPriority w:val="99"/>
    <w:unhideWhenUsed/>
    <w:rsid w:val="00440047"/>
    <w:pPr>
      <w:tabs>
        <w:tab w:val="center" w:pos="4153"/>
        <w:tab w:val="right" w:pos="8306"/>
      </w:tabs>
      <w:spacing w:after="0"/>
    </w:pPr>
  </w:style>
  <w:style w:type="character" w:customStyle="1" w:styleId="Char0">
    <w:name w:val="Κεφαλίδα Char"/>
    <w:basedOn w:val="a0"/>
    <w:link w:val="a5"/>
    <w:uiPriority w:val="99"/>
    <w:rsid w:val="00440047"/>
    <w:rPr>
      <w:rFonts w:ascii="Calibri" w:eastAsia="Times New Roman" w:hAnsi="Calibri" w:cs="Calibri"/>
      <w:szCs w:val="24"/>
      <w:lang w:val="en-GB" w:eastAsia="ar-SA"/>
    </w:rPr>
  </w:style>
  <w:style w:type="paragraph" w:styleId="a6">
    <w:name w:val="footer"/>
    <w:basedOn w:val="a"/>
    <w:link w:val="Char1"/>
    <w:unhideWhenUsed/>
    <w:rsid w:val="00440047"/>
    <w:pPr>
      <w:tabs>
        <w:tab w:val="center" w:pos="4153"/>
        <w:tab w:val="right" w:pos="8306"/>
      </w:tabs>
      <w:spacing w:after="0"/>
    </w:pPr>
  </w:style>
  <w:style w:type="character" w:customStyle="1" w:styleId="Char1">
    <w:name w:val="Υποσέλιδο Char"/>
    <w:basedOn w:val="a0"/>
    <w:link w:val="a6"/>
    <w:uiPriority w:val="99"/>
    <w:rsid w:val="00440047"/>
    <w:rPr>
      <w:rFonts w:ascii="Calibri" w:eastAsia="Times New Roman" w:hAnsi="Calibri" w:cs="Calibri"/>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5862</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panagoulopoulou</dc:creator>
  <cp:keywords/>
  <dc:description/>
  <cp:lastModifiedBy>user</cp:lastModifiedBy>
  <cp:revision>2</cp:revision>
  <cp:lastPrinted>2022-12-12T11:18:00Z</cp:lastPrinted>
  <dcterms:created xsi:type="dcterms:W3CDTF">2023-07-07T06:11:00Z</dcterms:created>
  <dcterms:modified xsi:type="dcterms:W3CDTF">2023-07-07T06:11:00Z</dcterms:modified>
</cp:coreProperties>
</file>