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051" w:rsidRPr="003F028A" w:rsidRDefault="009024F8" w:rsidP="00310051">
      <w:pPr>
        <w:jc w:val="both"/>
        <w:rPr>
          <w:rFonts w:ascii="Arial" w:hAnsi="Arial" w:cs="Arial"/>
          <w:sz w:val="22"/>
          <w:szCs w:val="22"/>
        </w:rPr>
      </w:pPr>
      <w:r>
        <w:rPr>
          <w:rFonts w:ascii="Arial" w:hAnsi="Arial" w:cs="Arial"/>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75pt;margin-top:18pt;width:36pt;height:31.9pt;z-index:-251656192;visibility:visible;mso-wrap-edited:f" wrapcoords="-568 0 -568 21032 21600 21032 21600 0 -568 0">
            <v:imagedata r:id="rId9" o:title=""/>
            <w10:wrap type="topAndBottom" side="largest" anchorx="page"/>
          </v:shape>
          <o:OLEObject Type="Embed" ProgID="Word.Picture.8" ShapeID="_x0000_s1026" DrawAspect="Content" ObjectID="_1521528295" r:id="rId10"/>
        </w:pict>
      </w:r>
      <w:r w:rsidR="00310051" w:rsidRPr="003F028A">
        <w:rPr>
          <w:rFonts w:ascii="Arial" w:hAnsi="Arial" w:cs="Arial"/>
          <w:sz w:val="22"/>
          <w:szCs w:val="22"/>
        </w:rPr>
        <w:t xml:space="preserve">                 </w:t>
      </w:r>
    </w:p>
    <w:tbl>
      <w:tblPr>
        <w:tblW w:w="9394" w:type="dxa"/>
        <w:tblInd w:w="-152" w:type="dxa"/>
        <w:tblLayout w:type="fixed"/>
        <w:tblCellMar>
          <w:left w:w="28" w:type="dxa"/>
          <w:right w:w="28" w:type="dxa"/>
        </w:tblCellMar>
        <w:tblLook w:val="0000" w:firstRow="0" w:lastRow="0" w:firstColumn="0" w:lastColumn="0" w:noHBand="0" w:noVBand="0"/>
      </w:tblPr>
      <w:tblGrid>
        <w:gridCol w:w="3960"/>
        <w:gridCol w:w="1620"/>
        <w:gridCol w:w="3814"/>
      </w:tblGrid>
      <w:tr w:rsidR="00310051" w:rsidRPr="003F028A" w:rsidTr="00323920">
        <w:tc>
          <w:tcPr>
            <w:tcW w:w="3960" w:type="dxa"/>
          </w:tcPr>
          <w:p w:rsidR="001F4C7A" w:rsidRPr="003F028A" w:rsidRDefault="00310051" w:rsidP="00323920">
            <w:pPr>
              <w:rPr>
                <w:rFonts w:ascii="Arial" w:hAnsi="Arial" w:cs="Arial"/>
              </w:rPr>
            </w:pPr>
            <w:r w:rsidRPr="003F028A">
              <w:rPr>
                <w:rFonts w:ascii="Arial" w:hAnsi="Arial" w:cs="Arial"/>
                <w:sz w:val="22"/>
                <w:szCs w:val="22"/>
              </w:rPr>
              <w:br w:type="page"/>
              <w:t xml:space="preserve">ΕΛΛΗΝΙΚΗ ΔΗΜΟΚΡΑΤΙΑ   </w:t>
            </w:r>
          </w:p>
          <w:p w:rsidR="00310051" w:rsidRPr="003F028A" w:rsidRDefault="001F4C7A" w:rsidP="00323920">
            <w:pPr>
              <w:rPr>
                <w:rFonts w:ascii="Arial" w:hAnsi="Arial" w:cs="Arial"/>
              </w:rPr>
            </w:pPr>
            <w:r w:rsidRPr="003F028A">
              <w:rPr>
                <w:rFonts w:ascii="Arial" w:hAnsi="Arial" w:cs="Arial"/>
                <w:sz w:val="22"/>
                <w:szCs w:val="22"/>
              </w:rPr>
              <w:t>ΝΟΜΟΣ ΛΑΣΙΘΙΟΥ</w:t>
            </w:r>
            <w:r w:rsidR="00310051" w:rsidRPr="003F028A">
              <w:rPr>
                <w:rFonts w:ascii="Arial" w:hAnsi="Arial" w:cs="Arial"/>
                <w:sz w:val="22"/>
                <w:szCs w:val="22"/>
              </w:rPr>
              <w:t xml:space="preserve">                                           </w:t>
            </w:r>
          </w:p>
          <w:p w:rsidR="001F4C7A" w:rsidRPr="003F028A" w:rsidRDefault="00310051" w:rsidP="00323920">
            <w:pPr>
              <w:rPr>
                <w:rFonts w:ascii="Arial" w:hAnsi="Arial" w:cs="Arial"/>
              </w:rPr>
            </w:pPr>
            <w:r w:rsidRPr="003F028A">
              <w:rPr>
                <w:rFonts w:ascii="Arial" w:hAnsi="Arial" w:cs="Arial"/>
                <w:sz w:val="22"/>
                <w:szCs w:val="22"/>
              </w:rPr>
              <w:t>ΔΗΜΟΣ   ΣΗΤΕΙΑΣ</w:t>
            </w:r>
          </w:p>
          <w:p w:rsidR="00310051" w:rsidRPr="003F028A" w:rsidRDefault="001F4C7A" w:rsidP="00323920">
            <w:pPr>
              <w:rPr>
                <w:rFonts w:ascii="Arial" w:hAnsi="Arial" w:cs="Arial"/>
              </w:rPr>
            </w:pPr>
            <w:r w:rsidRPr="003F028A">
              <w:rPr>
                <w:rFonts w:ascii="Arial" w:hAnsi="Arial" w:cs="Arial"/>
                <w:sz w:val="22"/>
                <w:szCs w:val="22"/>
              </w:rPr>
              <w:t>ΟΙΚΟΝΟΜΙΚΗ ΥΠΗΡΕΣΙΑ</w:t>
            </w:r>
            <w:r w:rsidR="00310051" w:rsidRPr="003F028A">
              <w:rPr>
                <w:rFonts w:ascii="Arial" w:hAnsi="Arial" w:cs="Arial"/>
                <w:color w:val="000000"/>
                <w:sz w:val="22"/>
                <w:szCs w:val="22"/>
              </w:rPr>
              <w:t xml:space="preserve">                                                                                          </w:t>
            </w:r>
          </w:p>
        </w:tc>
        <w:tc>
          <w:tcPr>
            <w:tcW w:w="1620" w:type="dxa"/>
          </w:tcPr>
          <w:p w:rsidR="00310051" w:rsidRPr="003F028A" w:rsidRDefault="00310051" w:rsidP="00323920">
            <w:pPr>
              <w:rPr>
                <w:rFonts w:ascii="Arial" w:hAnsi="Arial" w:cs="Arial"/>
              </w:rPr>
            </w:pPr>
          </w:p>
          <w:p w:rsidR="00310051" w:rsidRPr="003F028A" w:rsidRDefault="00310051" w:rsidP="00323920">
            <w:pPr>
              <w:rPr>
                <w:rFonts w:ascii="Arial" w:hAnsi="Arial" w:cs="Arial"/>
              </w:rPr>
            </w:pPr>
          </w:p>
          <w:p w:rsidR="00310051" w:rsidRPr="003F028A" w:rsidRDefault="00310051" w:rsidP="00323920">
            <w:pPr>
              <w:rPr>
                <w:rFonts w:ascii="Arial" w:hAnsi="Arial" w:cs="Arial"/>
              </w:rPr>
            </w:pPr>
          </w:p>
          <w:p w:rsidR="00310051" w:rsidRPr="003F028A" w:rsidRDefault="00310051" w:rsidP="00323920">
            <w:pPr>
              <w:rPr>
                <w:rFonts w:ascii="Arial" w:hAnsi="Arial" w:cs="Arial"/>
              </w:rPr>
            </w:pPr>
          </w:p>
          <w:p w:rsidR="00310051" w:rsidRPr="003F028A" w:rsidRDefault="00310051" w:rsidP="00323920">
            <w:pPr>
              <w:rPr>
                <w:rFonts w:ascii="Arial" w:hAnsi="Arial" w:cs="Arial"/>
              </w:rPr>
            </w:pPr>
            <w:r w:rsidRPr="003F028A">
              <w:rPr>
                <w:rFonts w:ascii="Arial" w:hAnsi="Arial" w:cs="Arial"/>
                <w:sz w:val="22"/>
                <w:szCs w:val="22"/>
              </w:rPr>
              <w:t xml:space="preserve">                      </w:t>
            </w:r>
          </w:p>
          <w:p w:rsidR="00310051" w:rsidRPr="003F028A" w:rsidRDefault="00310051" w:rsidP="00323920">
            <w:pPr>
              <w:rPr>
                <w:rFonts w:ascii="Arial" w:hAnsi="Arial" w:cs="Arial"/>
                <w:lang w:val="en-US"/>
              </w:rPr>
            </w:pPr>
          </w:p>
        </w:tc>
        <w:tc>
          <w:tcPr>
            <w:tcW w:w="3814" w:type="dxa"/>
          </w:tcPr>
          <w:p w:rsidR="00310051" w:rsidRPr="000C3701" w:rsidRDefault="00310051" w:rsidP="00323920">
            <w:pPr>
              <w:rPr>
                <w:rFonts w:ascii="Arial" w:hAnsi="Arial" w:cs="Arial"/>
                <w:color w:val="FF0000"/>
              </w:rPr>
            </w:pPr>
            <w:r w:rsidRPr="003F028A">
              <w:rPr>
                <w:rFonts w:ascii="Arial" w:hAnsi="Arial" w:cs="Arial"/>
                <w:sz w:val="22"/>
                <w:szCs w:val="22"/>
              </w:rPr>
              <w:t xml:space="preserve">ΣΗΤΕΙΑ </w:t>
            </w:r>
            <w:r w:rsidR="0063118F" w:rsidRPr="003F028A">
              <w:rPr>
                <w:rFonts w:ascii="Arial" w:hAnsi="Arial" w:cs="Arial"/>
                <w:sz w:val="22"/>
                <w:szCs w:val="22"/>
              </w:rPr>
              <w:t xml:space="preserve">  </w:t>
            </w:r>
            <w:r w:rsidR="00230F05" w:rsidRPr="00AB5DA0">
              <w:rPr>
                <w:rFonts w:ascii="Arial" w:hAnsi="Arial" w:cs="Arial"/>
                <w:sz w:val="22"/>
                <w:szCs w:val="22"/>
              </w:rPr>
              <w:t>7</w:t>
            </w:r>
            <w:r w:rsidR="00E24EC0" w:rsidRPr="00063257">
              <w:rPr>
                <w:rFonts w:ascii="Arial" w:hAnsi="Arial" w:cs="Arial"/>
                <w:sz w:val="22"/>
                <w:szCs w:val="22"/>
              </w:rPr>
              <w:t>/</w:t>
            </w:r>
            <w:r w:rsidRPr="00063257">
              <w:rPr>
                <w:rFonts w:ascii="Arial" w:hAnsi="Arial" w:cs="Arial"/>
                <w:sz w:val="22"/>
                <w:szCs w:val="22"/>
              </w:rPr>
              <w:t>0</w:t>
            </w:r>
            <w:r w:rsidR="000C3701" w:rsidRPr="00063257">
              <w:rPr>
                <w:rFonts w:ascii="Arial" w:hAnsi="Arial" w:cs="Arial"/>
                <w:sz w:val="22"/>
                <w:szCs w:val="22"/>
              </w:rPr>
              <w:t>4</w:t>
            </w:r>
            <w:r w:rsidRPr="00063257">
              <w:rPr>
                <w:rFonts w:ascii="Arial" w:hAnsi="Arial" w:cs="Arial"/>
                <w:sz w:val="22"/>
                <w:szCs w:val="22"/>
              </w:rPr>
              <w:t>/201</w:t>
            </w:r>
            <w:r w:rsidR="00E24EC0" w:rsidRPr="00063257">
              <w:rPr>
                <w:rFonts w:ascii="Arial" w:hAnsi="Arial" w:cs="Arial"/>
                <w:sz w:val="22"/>
                <w:szCs w:val="22"/>
              </w:rPr>
              <w:t>6</w:t>
            </w:r>
          </w:p>
          <w:p w:rsidR="00310051" w:rsidRPr="007D0D55" w:rsidRDefault="00310051" w:rsidP="00323920">
            <w:pPr>
              <w:rPr>
                <w:rFonts w:ascii="Arial" w:hAnsi="Arial" w:cs="Arial"/>
              </w:rPr>
            </w:pPr>
            <w:proofErr w:type="spellStart"/>
            <w:r w:rsidRPr="008138A7">
              <w:rPr>
                <w:rFonts w:ascii="Arial" w:hAnsi="Arial" w:cs="Arial"/>
                <w:sz w:val="22"/>
                <w:szCs w:val="22"/>
              </w:rPr>
              <w:t>Αρίθμ</w:t>
            </w:r>
            <w:proofErr w:type="spellEnd"/>
            <w:r w:rsidRPr="008138A7">
              <w:rPr>
                <w:rFonts w:ascii="Arial" w:hAnsi="Arial" w:cs="Arial"/>
                <w:sz w:val="22"/>
                <w:szCs w:val="22"/>
              </w:rPr>
              <w:t xml:space="preserve">. </w:t>
            </w:r>
            <w:proofErr w:type="spellStart"/>
            <w:r w:rsidRPr="008138A7">
              <w:rPr>
                <w:rFonts w:ascii="Arial" w:hAnsi="Arial" w:cs="Arial"/>
                <w:sz w:val="22"/>
                <w:szCs w:val="22"/>
              </w:rPr>
              <w:t>Πρωτ</w:t>
            </w:r>
            <w:proofErr w:type="spellEnd"/>
            <w:r w:rsidRPr="008138A7">
              <w:rPr>
                <w:rFonts w:ascii="Arial" w:hAnsi="Arial" w:cs="Arial"/>
                <w:sz w:val="22"/>
                <w:szCs w:val="22"/>
              </w:rPr>
              <w:t xml:space="preserve">.: </w:t>
            </w:r>
            <w:r w:rsidR="004C4834" w:rsidRPr="004C4834">
              <w:rPr>
                <w:rFonts w:ascii="Arial" w:hAnsi="Arial" w:cs="Arial"/>
                <w:sz w:val="22"/>
                <w:szCs w:val="22"/>
              </w:rPr>
              <w:t>1</w:t>
            </w:r>
            <w:r w:rsidR="004C4834" w:rsidRPr="00404E34">
              <w:rPr>
                <w:rFonts w:ascii="Arial" w:hAnsi="Arial" w:cs="Arial"/>
                <w:sz w:val="22"/>
                <w:szCs w:val="22"/>
              </w:rPr>
              <w:t>306</w:t>
            </w:r>
            <w:r w:rsidRPr="008138A7">
              <w:rPr>
                <w:rFonts w:ascii="Arial" w:hAnsi="Arial" w:cs="Arial"/>
                <w:sz w:val="22"/>
                <w:szCs w:val="22"/>
              </w:rPr>
              <w:t xml:space="preserve"> </w:t>
            </w:r>
          </w:p>
          <w:p w:rsidR="00310051" w:rsidRPr="003F028A" w:rsidRDefault="00310051" w:rsidP="00323920">
            <w:pPr>
              <w:rPr>
                <w:rFonts w:ascii="Arial" w:hAnsi="Arial" w:cs="Arial"/>
              </w:rPr>
            </w:pPr>
          </w:p>
          <w:p w:rsidR="00310051" w:rsidRPr="003F028A" w:rsidRDefault="00310051" w:rsidP="00323920">
            <w:pPr>
              <w:rPr>
                <w:rFonts w:ascii="Arial" w:hAnsi="Arial" w:cs="Arial"/>
              </w:rPr>
            </w:pPr>
          </w:p>
          <w:p w:rsidR="00310051" w:rsidRPr="003F028A" w:rsidRDefault="00310051" w:rsidP="00310051">
            <w:pPr>
              <w:rPr>
                <w:rFonts w:ascii="Arial" w:hAnsi="Arial" w:cs="Arial"/>
              </w:rPr>
            </w:pPr>
            <w:r w:rsidRPr="003F028A">
              <w:rPr>
                <w:rFonts w:ascii="Arial" w:hAnsi="Arial" w:cs="Arial"/>
                <w:sz w:val="22"/>
                <w:szCs w:val="22"/>
              </w:rPr>
              <w:t xml:space="preserve">ΠΙΣΤΩΣΕΙΣ : ΙΔ.ΠΟΡΟΙ </w:t>
            </w:r>
          </w:p>
        </w:tc>
      </w:tr>
    </w:tbl>
    <w:p w:rsidR="00310051" w:rsidRPr="003F028A" w:rsidRDefault="00310051" w:rsidP="00310051">
      <w:pPr>
        <w:jc w:val="both"/>
        <w:rPr>
          <w:rFonts w:ascii="Arial" w:hAnsi="Arial" w:cs="Arial"/>
          <w:sz w:val="22"/>
          <w:szCs w:val="22"/>
        </w:rPr>
      </w:pPr>
    </w:p>
    <w:p w:rsidR="00310051" w:rsidRPr="003F028A" w:rsidRDefault="00310051" w:rsidP="00310051">
      <w:pPr>
        <w:jc w:val="both"/>
        <w:rPr>
          <w:rFonts w:ascii="Arial" w:hAnsi="Arial" w:cs="Arial"/>
          <w:sz w:val="22"/>
          <w:szCs w:val="22"/>
        </w:rPr>
      </w:pPr>
    </w:p>
    <w:p w:rsidR="00310051" w:rsidRPr="003F028A" w:rsidRDefault="00310051" w:rsidP="00310051">
      <w:pPr>
        <w:jc w:val="both"/>
        <w:rPr>
          <w:rFonts w:ascii="Arial" w:hAnsi="Arial" w:cs="Arial"/>
          <w:sz w:val="22"/>
          <w:szCs w:val="22"/>
        </w:rPr>
      </w:pPr>
    </w:p>
    <w:p w:rsidR="00310051" w:rsidRPr="003F028A" w:rsidRDefault="00310051" w:rsidP="00310051">
      <w:pPr>
        <w:jc w:val="both"/>
        <w:rPr>
          <w:rFonts w:ascii="Arial" w:hAnsi="Arial" w:cs="Arial"/>
          <w:sz w:val="22"/>
          <w:szCs w:val="22"/>
        </w:rPr>
      </w:pPr>
    </w:p>
    <w:p w:rsidR="00310051" w:rsidRPr="003F028A" w:rsidRDefault="00310051" w:rsidP="00310051">
      <w:pPr>
        <w:jc w:val="both"/>
        <w:rPr>
          <w:rFonts w:ascii="Arial" w:hAnsi="Arial" w:cs="Arial"/>
          <w:sz w:val="22"/>
          <w:szCs w:val="22"/>
        </w:rPr>
      </w:pPr>
    </w:p>
    <w:p w:rsidR="00310051" w:rsidRPr="003F028A" w:rsidRDefault="00310051" w:rsidP="00310051">
      <w:pPr>
        <w:jc w:val="both"/>
        <w:rPr>
          <w:rFonts w:ascii="Arial" w:hAnsi="Arial" w:cs="Arial"/>
          <w:sz w:val="22"/>
          <w:szCs w:val="22"/>
        </w:rPr>
      </w:pPr>
    </w:p>
    <w:p w:rsidR="00310051" w:rsidRPr="003F028A" w:rsidRDefault="00310051" w:rsidP="00310051">
      <w:pPr>
        <w:jc w:val="both"/>
        <w:rPr>
          <w:rFonts w:ascii="Arial" w:hAnsi="Arial" w:cs="Arial"/>
          <w:sz w:val="22"/>
          <w:szCs w:val="22"/>
        </w:rPr>
      </w:pPr>
    </w:p>
    <w:p w:rsidR="00310051" w:rsidRPr="003F028A" w:rsidRDefault="00310051" w:rsidP="00310051">
      <w:pPr>
        <w:jc w:val="both"/>
        <w:rPr>
          <w:rFonts w:ascii="Arial" w:hAnsi="Arial" w:cs="Arial"/>
          <w:sz w:val="22"/>
          <w:szCs w:val="22"/>
        </w:rPr>
      </w:pPr>
    </w:p>
    <w:p w:rsidR="00310051" w:rsidRPr="003F028A" w:rsidRDefault="00310051" w:rsidP="00310051">
      <w:pPr>
        <w:jc w:val="both"/>
        <w:rPr>
          <w:rFonts w:ascii="Arial" w:hAnsi="Arial" w:cs="Arial"/>
          <w:sz w:val="22"/>
          <w:szCs w:val="22"/>
        </w:rPr>
      </w:pPr>
    </w:p>
    <w:p w:rsidR="00310051" w:rsidRPr="003F028A" w:rsidRDefault="00310051" w:rsidP="00310051">
      <w:pPr>
        <w:jc w:val="both"/>
        <w:rPr>
          <w:rFonts w:ascii="Arial" w:hAnsi="Arial" w:cs="Arial"/>
          <w:sz w:val="22"/>
          <w:szCs w:val="22"/>
        </w:rPr>
      </w:pPr>
    </w:p>
    <w:p w:rsidR="00310051" w:rsidRPr="003F028A" w:rsidRDefault="00310051" w:rsidP="00310051">
      <w:pPr>
        <w:jc w:val="center"/>
        <w:rPr>
          <w:rFonts w:ascii="Arial" w:hAnsi="Arial" w:cs="Arial"/>
          <w:b/>
          <w:sz w:val="22"/>
          <w:szCs w:val="22"/>
          <w:u w:val="single"/>
        </w:rPr>
      </w:pPr>
      <w:r w:rsidRPr="003F028A">
        <w:rPr>
          <w:rFonts w:ascii="Arial" w:hAnsi="Arial" w:cs="Arial"/>
          <w:b/>
          <w:sz w:val="22"/>
          <w:szCs w:val="22"/>
          <w:u w:val="single"/>
        </w:rPr>
        <w:t>ΔΙΑΚΗΡΥΞΗ ΠΡΟΧΕΙΡΟΥ ΔΙΑΓΩΝΙΣΜΟΥ</w:t>
      </w:r>
    </w:p>
    <w:p w:rsidR="00310051" w:rsidRPr="003F028A" w:rsidRDefault="00310051" w:rsidP="00310051">
      <w:pPr>
        <w:jc w:val="center"/>
        <w:rPr>
          <w:rFonts w:ascii="Arial" w:hAnsi="Arial" w:cs="Arial"/>
          <w:b/>
          <w:sz w:val="22"/>
          <w:szCs w:val="22"/>
        </w:rPr>
      </w:pPr>
    </w:p>
    <w:p w:rsidR="00310051" w:rsidRPr="003F028A" w:rsidRDefault="00310051" w:rsidP="00310051">
      <w:pPr>
        <w:jc w:val="center"/>
        <w:rPr>
          <w:rFonts w:ascii="Arial" w:hAnsi="Arial" w:cs="Arial"/>
          <w:b/>
          <w:sz w:val="22"/>
          <w:szCs w:val="22"/>
        </w:rPr>
      </w:pPr>
      <w:r w:rsidRPr="003F028A">
        <w:rPr>
          <w:rFonts w:ascii="Arial" w:hAnsi="Arial" w:cs="Arial"/>
          <w:b/>
          <w:sz w:val="22"/>
          <w:szCs w:val="22"/>
        </w:rPr>
        <w:t>ΕΡΓΑΣΙΑ ΣΥΝΤΗΡΗΣΗ ΕΦΑΡΜΟΓΩΝ ΛΟΓΙΣΜΙΚΟΥ</w:t>
      </w:r>
    </w:p>
    <w:p w:rsidR="00310051" w:rsidRPr="003F028A" w:rsidRDefault="00310051" w:rsidP="00310051">
      <w:pPr>
        <w:autoSpaceDE w:val="0"/>
        <w:autoSpaceDN w:val="0"/>
        <w:adjustRightInd w:val="0"/>
        <w:jc w:val="center"/>
        <w:rPr>
          <w:rFonts w:ascii="Arial" w:hAnsi="Arial" w:cs="Arial"/>
          <w:b/>
          <w:sz w:val="22"/>
          <w:szCs w:val="22"/>
        </w:rPr>
      </w:pPr>
      <w:r w:rsidRPr="003F028A">
        <w:rPr>
          <w:rFonts w:ascii="Arial" w:hAnsi="Arial" w:cs="Arial"/>
          <w:b/>
          <w:sz w:val="22"/>
          <w:szCs w:val="22"/>
        </w:rPr>
        <w:t>ΜΕ ΚΡΙΤΗΡΙΟ ΚΑΤΑΚΥΡΩΣΗΣ ΤΗ ΧΑΜΗΛΟΤΕΡΗ ΤΙΜΗ</w:t>
      </w:r>
    </w:p>
    <w:p w:rsidR="00310051" w:rsidRPr="003F028A" w:rsidRDefault="00310051" w:rsidP="00310051">
      <w:pPr>
        <w:jc w:val="center"/>
        <w:rPr>
          <w:rFonts w:ascii="Arial" w:hAnsi="Arial" w:cs="Arial"/>
          <w:sz w:val="22"/>
          <w:szCs w:val="22"/>
        </w:rPr>
      </w:pPr>
    </w:p>
    <w:p w:rsidR="00310051" w:rsidRPr="003F028A" w:rsidRDefault="00310051" w:rsidP="00310051">
      <w:pPr>
        <w:jc w:val="center"/>
        <w:rPr>
          <w:rFonts w:ascii="Arial" w:hAnsi="Arial" w:cs="Arial"/>
          <w:sz w:val="22"/>
          <w:szCs w:val="22"/>
        </w:rPr>
      </w:pPr>
    </w:p>
    <w:p w:rsidR="00310051" w:rsidRPr="003F028A" w:rsidRDefault="00310051" w:rsidP="00310051">
      <w:pPr>
        <w:jc w:val="center"/>
        <w:rPr>
          <w:rFonts w:ascii="Arial" w:hAnsi="Arial" w:cs="Arial"/>
          <w:sz w:val="22"/>
          <w:szCs w:val="22"/>
        </w:rPr>
      </w:pPr>
    </w:p>
    <w:p w:rsidR="00310051" w:rsidRPr="003F028A" w:rsidRDefault="00310051" w:rsidP="00310051">
      <w:pPr>
        <w:jc w:val="both"/>
        <w:rPr>
          <w:rFonts w:ascii="Arial" w:hAnsi="Arial" w:cs="Arial"/>
          <w:sz w:val="22"/>
          <w:szCs w:val="22"/>
        </w:rPr>
      </w:pPr>
    </w:p>
    <w:p w:rsidR="00310051" w:rsidRPr="003F028A" w:rsidRDefault="00310051" w:rsidP="00310051">
      <w:pPr>
        <w:jc w:val="center"/>
        <w:rPr>
          <w:rFonts w:ascii="Arial" w:hAnsi="Arial" w:cs="Arial"/>
          <w:b/>
          <w:sz w:val="22"/>
          <w:szCs w:val="22"/>
          <w:u w:val="single"/>
        </w:rPr>
      </w:pPr>
    </w:p>
    <w:p w:rsidR="00310051" w:rsidRPr="003F028A" w:rsidRDefault="00310051" w:rsidP="00310051">
      <w:pPr>
        <w:jc w:val="center"/>
        <w:rPr>
          <w:rFonts w:ascii="Arial" w:hAnsi="Arial" w:cs="Arial"/>
          <w:b/>
          <w:sz w:val="22"/>
          <w:szCs w:val="22"/>
          <w:u w:val="single"/>
        </w:rPr>
      </w:pPr>
    </w:p>
    <w:p w:rsidR="00310051" w:rsidRPr="003F028A" w:rsidRDefault="00310051" w:rsidP="00310051">
      <w:pPr>
        <w:jc w:val="center"/>
        <w:rPr>
          <w:rFonts w:ascii="Arial" w:hAnsi="Arial" w:cs="Arial"/>
          <w:b/>
          <w:sz w:val="22"/>
          <w:szCs w:val="22"/>
          <w:u w:val="single"/>
        </w:rPr>
      </w:pPr>
      <w:r w:rsidRPr="003F028A">
        <w:rPr>
          <w:rFonts w:ascii="Arial" w:hAnsi="Arial" w:cs="Arial"/>
          <w:b/>
          <w:sz w:val="22"/>
          <w:szCs w:val="22"/>
          <w:u w:val="single"/>
        </w:rPr>
        <w:t xml:space="preserve"> </w:t>
      </w:r>
    </w:p>
    <w:p w:rsidR="00310051" w:rsidRPr="003F028A" w:rsidRDefault="00310051" w:rsidP="00310051">
      <w:pPr>
        <w:autoSpaceDE w:val="0"/>
        <w:autoSpaceDN w:val="0"/>
        <w:adjustRightInd w:val="0"/>
        <w:jc w:val="center"/>
        <w:rPr>
          <w:rFonts w:ascii="Arial" w:hAnsi="Arial" w:cs="Arial"/>
          <w:b/>
          <w:sz w:val="22"/>
          <w:szCs w:val="22"/>
        </w:rPr>
      </w:pPr>
      <w:r w:rsidRPr="003F028A">
        <w:rPr>
          <w:rFonts w:ascii="Arial" w:hAnsi="Arial" w:cs="Arial"/>
          <w:b/>
          <w:sz w:val="22"/>
          <w:szCs w:val="22"/>
        </w:rPr>
        <w:t>ΠΡΟΫΠΟΛΟΓΙΣΜΟΥ:  3</w:t>
      </w:r>
      <w:r w:rsidR="00E24EC0" w:rsidRPr="00745D72">
        <w:rPr>
          <w:rFonts w:ascii="Arial" w:hAnsi="Arial" w:cs="Arial"/>
          <w:b/>
          <w:sz w:val="22"/>
          <w:szCs w:val="22"/>
        </w:rPr>
        <w:t>7</w:t>
      </w:r>
      <w:r w:rsidRPr="003F028A">
        <w:rPr>
          <w:rFonts w:ascii="Arial" w:hAnsi="Arial" w:cs="Arial"/>
          <w:b/>
          <w:sz w:val="22"/>
          <w:szCs w:val="22"/>
        </w:rPr>
        <w:t>.000,00 €</w:t>
      </w:r>
    </w:p>
    <w:p w:rsidR="00310051" w:rsidRPr="003F028A" w:rsidRDefault="00310051" w:rsidP="00310051">
      <w:pPr>
        <w:jc w:val="center"/>
        <w:rPr>
          <w:rFonts w:ascii="Arial" w:hAnsi="Arial" w:cs="Arial"/>
          <w:sz w:val="22"/>
          <w:szCs w:val="22"/>
        </w:rPr>
      </w:pPr>
    </w:p>
    <w:p w:rsidR="00310051" w:rsidRPr="003F028A" w:rsidRDefault="00310051" w:rsidP="00310051">
      <w:pPr>
        <w:jc w:val="center"/>
        <w:rPr>
          <w:rFonts w:ascii="Arial" w:hAnsi="Arial" w:cs="Arial"/>
          <w:sz w:val="22"/>
          <w:szCs w:val="22"/>
        </w:rPr>
      </w:pPr>
    </w:p>
    <w:p w:rsidR="00310051" w:rsidRPr="003F028A" w:rsidRDefault="00310051" w:rsidP="00310051">
      <w:pPr>
        <w:jc w:val="both"/>
        <w:rPr>
          <w:rFonts w:ascii="Arial" w:hAnsi="Arial" w:cs="Arial"/>
          <w:sz w:val="22"/>
          <w:szCs w:val="22"/>
        </w:rPr>
      </w:pPr>
    </w:p>
    <w:p w:rsidR="00310051" w:rsidRPr="003F028A" w:rsidRDefault="00310051" w:rsidP="00310051">
      <w:pPr>
        <w:jc w:val="both"/>
        <w:rPr>
          <w:rFonts w:ascii="Arial" w:hAnsi="Arial" w:cs="Arial"/>
          <w:sz w:val="22"/>
          <w:szCs w:val="22"/>
        </w:rPr>
      </w:pPr>
    </w:p>
    <w:p w:rsidR="00310051" w:rsidRPr="003F028A" w:rsidRDefault="00310051" w:rsidP="00310051">
      <w:pPr>
        <w:jc w:val="both"/>
        <w:rPr>
          <w:rFonts w:ascii="Arial" w:hAnsi="Arial" w:cs="Arial"/>
          <w:sz w:val="22"/>
          <w:szCs w:val="22"/>
        </w:rPr>
      </w:pPr>
    </w:p>
    <w:p w:rsidR="00310051" w:rsidRPr="003F028A" w:rsidRDefault="00310051" w:rsidP="00310051">
      <w:pPr>
        <w:jc w:val="both"/>
        <w:rPr>
          <w:rFonts w:ascii="Arial" w:hAnsi="Arial" w:cs="Arial"/>
          <w:sz w:val="22"/>
          <w:szCs w:val="22"/>
        </w:rPr>
      </w:pPr>
    </w:p>
    <w:p w:rsidR="00310051" w:rsidRPr="003F028A" w:rsidRDefault="00310051" w:rsidP="00310051">
      <w:pPr>
        <w:jc w:val="both"/>
        <w:rPr>
          <w:rFonts w:ascii="Arial" w:hAnsi="Arial" w:cs="Arial"/>
          <w:sz w:val="22"/>
          <w:szCs w:val="22"/>
        </w:rPr>
      </w:pPr>
    </w:p>
    <w:p w:rsidR="00310051" w:rsidRPr="003F028A" w:rsidRDefault="00310051" w:rsidP="00310051">
      <w:pPr>
        <w:jc w:val="both"/>
        <w:rPr>
          <w:rFonts w:ascii="Arial" w:hAnsi="Arial" w:cs="Arial"/>
          <w:sz w:val="22"/>
          <w:szCs w:val="22"/>
        </w:rPr>
      </w:pPr>
    </w:p>
    <w:p w:rsidR="00310051" w:rsidRPr="003F028A" w:rsidRDefault="00310051" w:rsidP="00310051">
      <w:pPr>
        <w:jc w:val="both"/>
        <w:rPr>
          <w:rFonts w:ascii="Arial" w:hAnsi="Arial" w:cs="Arial"/>
          <w:sz w:val="22"/>
          <w:szCs w:val="22"/>
        </w:rPr>
      </w:pPr>
    </w:p>
    <w:p w:rsidR="00310051" w:rsidRPr="003F028A" w:rsidRDefault="00310051" w:rsidP="00310051">
      <w:pPr>
        <w:jc w:val="both"/>
        <w:rPr>
          <w:rFonts w:ascii="Arial" w:hAnsi="Arial" w:cs="Arial"/>
          <w:sz w:val="22"/>
          <w:szCs w:val="22"/>
        </w:rPr>
      </w:pPr>
    </w:p>
    <w:p w:rsidR="00310051" w:rsidRPr="003F028A" w:rsidRDefault="00310051" w:rsidP="00310051">
      <w:pPr>
        <w:jc w:val="both"/>
        <w:rPr>
          <w:rFonts w:ascii="Arial" w:hAnsi="Arial" w:cs="Arial"/>
          <w:sz w:val="22"/>
          <w:szCs w:val="22"/>
        </w:rPr>
      </w:pPr>
    </w:p>
    <w:p w:rsidR="00310051" w:rsidRPr="003F028A" w:rsidRDefault="00310051" w:rsidP="00310051">
      <w:pPr>
        <w:jc w:val="both"/>
        <w:rPr>
          <w:rFonts w:ascii="Arial" w:hAnsi="Arial" w:cs="Arial"/>
          <w:sz w:val="22"/>
          <w:szCs w:val="22"/>
        </w:rPr>
      </w:pPr>
    </w:p>
    <w:p w:rsidR="00310051" w:rsidRPr="003F028A" w:rsidRDefault="00310051" w:rsidP="00310051">
      <w:pPr>
        <w:jc w:val="both"/>
        <w:rPr>
          <w:rFonts w:ascii="Arial" w:hAnsi="Arial" w:cs="Arial"/>
          <w:sz w:val="22"/>
          <w:szCs w:val="22"/>
        </w:rPr>
      </w:pPr>
    </w:p>
    <w:p w:rsidR="00310051" w:rsidRPr="003F028A" w:rsidRDefault="00310051" w:rsidP="00310051">
      <w:pPr>
        <w:jc w:val="both"/>
        <w:rPr>
          <w:rFonts w:ascii="Arial" w:hAnsi="Arial" w:cs="Arial"/>
          <w:b/>
          <w:sz w:val="22"/>
          <w:szCs w:val="22"/>
        </w:rPr>
      </w:pPr>
      <w:r w:rsidRPr="003F028A">
        <w:rPr>
          <w:rFonts w:ascii="Arial" w:hAnsi="Arial" w:cs="Arial"/>
          <w:b/>
          <w:sz w:val="22"/>
          <w:szCs w:val="22"/>
        </w:rPr>
        <w:t>Περιεχόμενα:</w:t>
      </w:r>
    </w:p>
    <w:p w:rsidR="00310051" w:rsidRPr="003F028A" w:rsidRDefault="00310051" w:rsidP="00310051">
      <w:pPr>
        <w:autoSpaceDE w:val="0"/>
        <w:autoSpaceDN w:val="0"/>
        <w:adjustRightInd w:val="0"/>
        <w:rPr>
          <w:rFonts w:ascii="Arial" w:hAnsi="Arial" w:cs="Arial"/>
          <w:sz w:val="22"/>
          <w:szCs w:val="22"/>
        </w:rPr>
      </w:pPr>
      <w:r w:rsidRPr="003F028A">
        <w:rPr>
          <w:rFonts w:ascii="Arial" w:hAnsi="Arial" w:cs="Arial"/>
          <w:sz w:val="22"/>
          <w:szCs w:val="22"/>
        </w:rPr>
        <w:t xml:space="preserve">1. Διακήρυξη Διαγωνισμού </w:t>
      </w:r>
    </w:p>
    <w:p w:rsidR="00310051" w:rsidRPr="003F028A" w:rsidRDefault="00310051" w:rsidP="00310051">
      <w:pPr>
        <w:jc w:val="both"/>
        <w:rPr>
          <w:rFonts w:ascii="Arial" w:hAnsi="Arial" w:cs="Arial"/>
          <w:sz w:val="22"/>
          <w:szCs w:val="22"/>
        </w:rPr>
      </w:pPr>
      <w:r w:rsidRPr="003F028A">
        <w:rPr>
          <w:rFonts w:ascii="Arial" w:hAnsi="Arial" w:cs="Arial"/>
          <w:sz w:val="22"/>
          <w:szCs w:val="22"/>
        </w:rPr>
        <w:t xml:space="preserve">2. Ενδεικτικός Προϋπολογισμός </w:t>
      </w:r>
    </w:p>
    <w:p w:rsidR="00310051" w:rsidRPr="003F028A" w:rsidRDefault="00310051" w:rsidP="00310051">
      <w:pPr>
        <w:jc w:val="both"/>
        <w:rPr>
          <w:rFonts w:ascii="Arial" w:hAnsi="Arial" w:cs="Arial"/>
          <w:sz w:val="22"/>
          <w:szCs w:val="22"/>
        </w:rPr>
      </w:pPr>
      <w:r w:rsidRPr="003F028A">
        <w:rPr>
          <w:rFonts w:ascii="Arial" w:hAnsi="Arial" w:cs="Arial"/>
          <w:sz w:val="22"/>
          <w:szCs w:val="22"/>
        </w:rPr>
        <w:t xml:space="preserve">3. Τεχνικές Προδιαγραφές </w:t>
      </w:r>
    </w:p>
    <w:p w:rsidR="00310051" w:rsidRPr="003F028A" w:rsidRDefault="00310051" w:rsidP="00310051">
      <w:pPr>
        <w:jc w:val="both"/>
        <w:rPr>
          <w:rFonts w:ascii="Arial" w:hAnsi="Arial" w:cs="Arial"/>
          <w:sz w:val="22"/>
          <w:szCs w:val="22"/>
        </w:rPr>
      </w:pPr>
      <w:r w:rsidRPr="003F028A">
        <w:rPr>
          <w:rFonts w:ascii="Arial" w:hAnsi="Arial" w:cs="Arial"/>
          <w:sz w:val="22"/>
          <w:szCs w:val="22"/>
        </w:rPr>
        <w:t>4. Έντυπο Προσφοράς</w:t>
      </w:r>
    </w:p>
    <w:p w:rsidR="00310051" w:rsidRPr="003F028A" w:rsidRDefault="00310051" w:rsidP="00310051">
      <w:pPr>
        <w:jc w:val="both"/>
        <w:rPr>
          <w:rFonts w:ascii="Arial" w:hAnsi="Arial" w:cs="Arial"/>
          <w:sz w:val="22"/>
          <w:szCs w:val="22"/>
        </w:rPr>
      </w:pPr>
      <w:r w:rsidRPr="003F028A">
        <w:rPr>
          <w:rFonts w:ascii="Arial" w:hAnsi="Arial" w:cs="Arial"/>
          <w:sz w:val="22"/>
          <w:szCs w:val="22"/>
        </w:rPr>
        <w:t xml:space="preserve"> </w:t>
      </w:r>
    </w:p>
    <w:p w:rsidR="00310051" w:rsidRPr="003F028A" w:rsidRDefault="00310051" w:rsidP="00310051">
      <w:pPr>
        <w:jc w:val="both"/>
        <w:rPr>
          <w:rFonts w:ascii="Arial" w:hAnsi="Arial" w:cs="Arial"/>
          <w:sz w:val="22"/>
          <w:szCs w:val="22"/>
        </w:rPr>
      </w:pPr>
    </w:p>
    <w:p w:rsidR="00310051" w:rsidRPr="003F028A" w:rsidRDefault="00310051" w:rsidP="00310051">
      <w:pPr>
        <w:jc w:val="both"/>
        <w:rPr>
          <w:rFonts w:ascii="Arial" w:hAnsi="Arial" w:cs="Arial"/>
          <w:sz w:val="22"/>
          <w:szCs w:val="22"/>
        </w:rPr>
      </w:pPr>
    </w:p>
    <w:p w:rsidR="00310051" w:rsidRPr="003F028A" w:rsidRDefault="00310051" w:rsidP="00310051">
      <w:pPr>
        <w:jc w:val="both"/>
        <w:rPr>
          <w:rFonts w:ascii="Arial" w:hAnsi="Arial" w:cs="Arial"/>
          <w:sz w:val="22"/>
          <w:szCs w:val="22"/>
        </w:rPr>
      </w:pPr>
    </w:p>
    <w:p w:rsidR="00310051" w:rsidRPr="003F028A" w:rsidRDefault="00310051" w:rsidP="00310051">
      <w:pPr>
        <w:jc w:val="both"/>
        <w:rPr>
          <w:rFonts w:ascii="Arial" w:hAnsi="Arial" w:cs="Arial"/>
          <w:sz w:val="22"/>
          <w:szCs w:val="22"/>
        </w:rPr>
      </w:pPr>
      <w:r w:rsidRPr="003F028A">
        <w:rPr>
          <w:rFonts w:ascii="Arial" w:hAnsi="Arial" w:cs="Arial"/>
          <w:sz w:val="22"/>
          <w:szCs w:val="22"/>
        </w:rPr>
        <w:lastRenderedPageBreak/>
        <w:t xml:space="preserve">               </w:t>
      </w:r>
    </w:p>
    <w:tbl>
      <w:tblPr>
        <w:tblW w:w="9567" w:type="dxa"/>
        <w:tblInd w:w="-152" w:type="dxa"/>
        <w:tblLayout w:type="fixed"/>
        <w:tblCellMar>
          <w:left w:w="28" w:type="dxa"/>
          <w:right w:w="28" w:type="dxa"/>
        </w:tblCellMar>
        <w:tblLook w:val="0000" w:firstRow="0" w:lastRow="0" w:firstColumn="0" w:lastColumn="0" w:noHBand="0" w:noVBand="0"/>
      </w:tblPr>
      <w:tblGrid>
        <w:gridCol w:w="4033"/>
        <w:gridCol w:w="1650"/>
        <w:gridCol w:w="3884"/>
      </w:tblGrid>
      <w:tr w:rsidR="00310051" w:rsidRPr="003F028A" w:rsidTr="00EB2D73">
        <w:trPr>
          <w:trHeight w:val="1129"/>
        </w:trPr>
        <w:tc>
          <w:tcPr>
            <w:tcW w:w="4033" w:type="dxa"/>
          </w:tcPr>
          <w:p w:rsidR="00BE1C7F" w:rsidRPr="003F028A" w:rsidRDefault="009024F8" w:rsidP="00323920">
            <w:pPr>
              <w:rPr>
                <w:rFonts w:ascii="Arial" w:hAnsi="Arial" w:cs="Arial"/>
              </w:rPr>
            </w:pPr>
            <w:r>
              <w:rPr>
                <w:rFonts w:ascii="Arial" w:hAnsi="Arial" w:cs="Arial"/>
                <w:noProof/>
                <w:sz w:val="22"/>
                <w:szCs w:val="22"/>
              </w:rPr>
              <w:pict>
                <v:shape id="_x0000_s1027" type="#_x0000_t75" style="position:absolute;margin-left:-12.65pt;margin-top:-12pt;width:36pt;height:31.9pt;z-index:-251655168;visibility:visible;mso-wrap-edited:f" wrapcoords="-568 0 -568 21032 21600 21032 21600 0 -568 0">
                  <v:imagedata r:id="rId9" o:title=""/>
                  <w10:wrap type="topAndBottom" side="largest" anchorx="page"/>
                </v:shape>
                <o:OLEObject Type="Embed" ProgID="Word.Picture.8" ShapeID="_x0000_s1027" DrawAspect="Content" ObjectID="_1521528296" r:id="rId11"/>
              </w:pict>
            </w:r>
            <w:r w:rsidR="00310051" w:rsidRPr="003F028A">
              <w:rPr>
                <w:rFonts w:ascii="Arial" w:hAnsi="Arial" w:cs="Arial"/>
                <w:sz w:val="22"/>
                <w:szCs w:val="22"/>
              </w:rPr>
              <w:br w:type="page"/>
              <w:t xml:space="preserve">ΕΛΛΗΝΙΚΗ ΔΗΜΟΚΡΑΤΙΑ    </w:t>
            </w:r>
          </w:p>
          <w:p w:rsidR="00310051" w:rsidRPr="003F028A" w:rsidRDefault="00BE1C7F" w:rsidP="00323920">
            <w:pPr>
              <w:rPr>
                <w:rFonts w:ascii="Arial" w:hAnsi="Arial" w:cs="Arial"/>
              </w:rPr>
            </w:pPr>
            <w:r w:rsidRPr="003F028A">
              <w:rPr>
                <w:rFonts w:ascii="Arial" w:hAnsi="Arial" w:cs="Arial"/>
                <w:sz w:val="22"/>
                <w:szCs w:val="22"/>
              </w:rPr>
              <w:t>ΝΟΜΟΣ ΛΑΣΙΘΙΟΥ</w:t>
            </w:r>
            <w:r w:rsidR="00310051" w:rsidRPr="003F028A">
              <w:rPr>
                <w:rFonts w:ascii="Arial" w:hAnsi="Arial" w:cs="Arial"/>
                <w:sz w:val="22"/>
                <w:szCs w:val="22"/>
              </w:rPr>
              <w:t xml:space="preserve">   </w:t>
            </w:r>
            <w:r w:rsidR="00EB2D73" w:rsidRPr="003F028A">
              <w:rPr>
                <w:rFonts w:ascii="Arial" w:hAnsi="Arial" w:cs="Arial"/>
                <w:sz w:val="22"/>
                <w:szCs w:val="22"/>
              </w:rPr>
              <w:t xml:space="preserve">                                                                                                        </w:t>
            </w:r>
            <w:r w:rsidR="00310051" w:rsidRPr="003F028A">
              <w:rPr>
                <w:rFonts w:ascii="Arial" w:hAnsi="Arial" w:cs="Arial"/>
                <w:sz w:val="22"/>
                <w:szCs w:val="22"/>
              </w:rPr>
              <w:t xml:space="preserve">                                       </w:t>
            </w:r>
          </w:p>
          <w:p w:rsidR="00BE1C7F" w:rsidRPr="003F028A" w:rsidRDefault="00310051" w:rsidP="00323920">
            <w:pPr>
              <w:rPr>
                <w:rFonts w:ascii="Arial" w:hAnsi="Arial" w:cs="Arial"/>
                <w:color w:val="000000"/>
              </w:rPr>
            </w:pPr>
            <w:r w:rsidRPr="003F028A">
              <w:rPr>
                <w:rFonts w:ascii="Arial" w:hAnsi="Arial" w:cs="Arial"/>
                <w:sz w:val="22"/>
                <w:szCs w:val="22"/>
              </w:rPr>
              <w:t>ΔΗΜΟΣ   ΣΗΤΕΙΑΣ</w:t>
            </w:r>
            <w:r w:rsidRPr="003F028A">
              <w:rPr>
                <w:rFonts w:ascii="Arial" w:hAnsi="Arial" w:cs="Arial"/>
                <w:color w:val="000000"/>
                <w:sz w:val="22"/>
                <w:szCs w:val="22"/>
              </w:rPr>
              <w:t xml:space="preserve">  </w:t>
            </w:r>
          </w:p>
          <w:p w:rsidR="00310051" w:rsidRPr="003F028A" w:rsidRDefault="00BE1C7F" w:rsidP="00323920">
            <w:pPr>
              <w:rPr>
                <w:rFonts w:ascii="Arial" w:hAnsi="Arial" w:cs="Arial"/>
              </w:rPr>
            </w:pPr>
            <w:r w:rsidRPr="003F028A">
              <w:rPr>
                <w:rFonts w:ascii="Arial" w:hAnsi="Arial" w:cs="Arial"/>
                <w:color w:val="000000"/>
                <w:sz w:val="22"/>
                <w:szCs w:val="22"/>
              </w:rPr>
              <w:t>ΟΙΚΟΝΟΜΙΚΗ ΥΠΗΡΕΣΙΑ</w:t>
            </w:r>
            <w:r w:rsidR="00310051" w:rsidRPr="003F028A">
              <w:rPr>
                <w:rFonts w:ascii="Arial" w:hAnsi="Arial" w:cs="Arial"/>
                <w:color w:val="000000"/>
                <w:sz w:val="22"/>
                <w:szCs w:val="22"/>
              </w:rPr>
              <w:t xml:space="preserve">                                           </w:t>
            </w:r>
          </w:p>
        </w:tc>
        <w:tc>
          <w:tcPr>
            <w:tcW w:w="1650" w:type="dxa"/>
          </w:tcPr>
          <w:p w:rsidR="00310051" w:rsidRPr="003F028A" w:rsidRDefault="00310051" w:rsidP="00323920">
            <w:pPr>
              <w:rPr>
                <w:rFonts w:ascii="Arial" w:hAnsi="Arial" w:cs="Arial"/>
              </w:rPr>
            </w:pPr>
          </w:p>
        </w:tc>
        <w:tc>
          <w:tcPr>
            <w:tcW w:w="3884" w:type="dxa"/>
          </w:tcPr>
          <w:p w:rsidR="00310051" w:rsidRPr="003F028A" w:rsidRDefault="00EB2D73" w:rsidP="00323920">
            <w:pPr>
              <w:rPr>
                <w:rFonts w:ascii="Arial" w:hAnsi="Arial" w:cs="Arial"/>
              </w:rPr>
            </w:pPr>
            <w:r w:rsidRPr="003F028A">
              <w:rPr>
                <w:rFonts w:ascii="Arial" w:hAnsi="Arial" w:cs="Arial"/>
                <w:sz w:val="22"/>
                <w:szCs w:val="22"/>
              </w:rPr>
              <w:t xml:space="preserve">Εργασία : Συντήρηση εφαρμογών Λογισμικού </w:t>
            </w:r>
          </w:p>
          <w:p w:rsidR="00EB2D73" w:rsidRPr="003F028A" w:rsidRDefault="00EB2D73" w:rsidP="008A7D19">
            <w:pPr>
              <w:rPr>
                <w:rFonts w:ascii="Arial" w:hAnsi="Arial" w:cs="Arial"/>
              </w:rPr>
            </w:pPr>
            <w:r w:rsidRPr="003F028A">
              <w:rPr>
                <w:rFonts w:ascii="Arial" w:hAnsi="Arial" w:cs="Arial"/>
                <w:sz w:val="22"/>
                <w:szCs w:val="22"/>
              </w:rPr>
              <w:t>Αρ. Διακήρυξης :</w:t>
            </w:r>
            <w:r w:rsidR="0063118F" w:rsidRPr="003F028A">
              <w:rPr>
                <w:rFonts w:ascii="Arial" w:hAnsi="Arial" w:cs="Arial"/>
                <w:sz w:val="22"/>
                <w:szCs w:val="22"/>
              </w:rPr>
              <w:t xml:space="preserve"> </w:t>
            </w:r>
            <w:r w:rsidR="008A7D19" w:rsidRPr="00404E34">
              <w:rPr>
                <w:rFonts w:ascii="Arial" w:hAnsi="Arial" w:cs="Arial"/>
                <w:sz w:val="22"/>
                <w:szCs w:val="22"/>
              </w:rPr>
              <w:t>1306</w:t>
            </w:r>
            <w:r w:rsidR="0063118F" w:rsidRPr="003F028A">
              <w:rPr>
                <w:rFonts w:ascii="Arial" w:hAnsi="Arial" w:cs="Arial"/>
                <w:sz w:val="22"/>
                <w:szCs w:val="22"/>
              </w:rPr>
              <w:t xml:space="preserve"> </w:t>
            </w:r>
            <w:r w:rsidR="0098331B" w:rsidRPr="00E21FCB">
              <w:rPr>
                <w:rFonts w:ascii="Arial" w:hAnsi="Arial" w:cs="Arial"/>
                <w:sz w:val="22"/>
                <w:szCs w:val="22"/>
              </w:rPr>
              <w:t>/</w:t>
            </w:r>
            <w:r w:rsidR="00230F05" w:rsidRPr="008A7D19">
              <w:rPr>
                <w:rFonts w:ascii="Arial" w:hAnsi="Arial" w:cs="Arial"/>
                <w:sz w:val="22"/>
                <w:szCs w:val="22"/>
              </w:rPr>
              <w:t>7-</w:t>
            </w:r>
            <w:r w:rsidR="00A91967" w:rsidRPr="008A7D19">
              <w:rPr>
                <w:rFonts w:ascii="Arial" w:hAnsi="Arial" w:cs="Arial"/>
                <w:sz w:val="22"/>
                <w:szCs w:val="22"/>
              </w:rPr>
              <w:t>4</w:t>
            </w:r>
            <w:r w:rsidRPr="008A7D19">
              <w:rPr>
                <w:rFonts w:ascii="Arial" w:hAnsi="Arial" w:cs="Arial"/>
                <w:sz w:val="22"/>
                <w:szCs w:val="22"/>
              </w:rPr>
              <w:t>-201</w:t>
            </w:r>
            <w:r w:rsidR="00E24EC0" w:rsidRPr="008A7D19">
              <w:rPr>
                <w:rFonts w:ascii="Arial" w:hAnsi="Arial" w:cs="Arial"/>
                <w:sz w:val="22"/>
                <w:szCs w:val="22"/>
              </w:rPr>
              <w:t>6</w:t>
            </w:r>
          </w:p>
        </w:tc>
      </w:tr>
    </w:tbl>
    <w:p w:rsidR="00310051" w:rsidRPr="003F028A" w:rsidRDefault="00310051" w:rsidP="00310051">
      <w:pPr>
        <w:jc w:val="both"/>
        <w:rPr>
          <w:rFonts w:ascii="Arial" w:hAnsi="Arial" w:cs="Arial"/>
          <w:sz w:val="22"/>
          <w:szCs w:val="22"/>
        </w:rPr>
      </w:pPr>
    </w:p>
    <w:p w:rsidR="00310051" w:rsidRPr="003F028A" w:rsidRDefault="00310051" w:rsidP="00310051">
      <w:pPr>
        <w:jc w:val="both"/>
        <w:rPr>
          <w:rFonts w:ascii="Arial" w:hAnsi="Arial" w:cs="Arial"/>
          <w:b/>
          <w:sz w:val="22"/>
          <w:szCs w:val="22"/>
          <w:u w:val="single"/>
        </w:rPr>
      </w:pPr>
    </w:p>
    <w:p w:rsidR="00310051" w:rsidRPr="003F028A" w:rsidRDefault="00310051" w:rsidP="00310051">
      <w:pPr>
        <w:jc w:val="both"/>
        <w:rPr>
          <w:rFonts w:ascii="Arial" w:hAnsi="Arial" w:cs="Arial"/>
          <w:b/>
          <w:sz w:val="22"/>
          <w:szCs w:val="22"/>
          <w:u w:val="single"/>
        </w:rPr>
      </w:pPr>
    </w:p>
    <w:p w:rsidR="00310051" w:rsidRPr="003F028A" w:rsidRDefault="00310051" w:rsidP="00310051">
      <w:pPr>
        <w:jc w:val="center"/>
        <w:rPr>
          <w:rFonts w:ascii="Arial" w:hAnsi="Arial" w:cs="Arial"/>
          <w:sz w:val="22"/>
          <w:szCs w:val="22"/>
          <w:u w:val="single"/>
        </w:rPr>
      </w:pPr>
      <w:r w:rsidRPr="003F028A">
        <w:rPr>
          <w:rFonts w:ascii="Arial" w:hAnsi="Arial" w:cs="Arial"/>
          <w:b/>
          <w:sz w:val="22"/>
          <w:szCs w:val="22"/>
          <w:u w:val="single"/>
        </w:rPr>
        <w:t>ΔΙΑΚΗΡΥΞΗ</w:t>
      </w:r>
    </w:p>
    <w:p w:rsidR="00310051" w:rsidRPr="003F028A" w:rsidRDefault="00310051" w:rsidP="00310051">
      <w:pPr>
        <w:jc w:val="both"/>
        <w:rPr>
          <w:rFonts w:ascii="Arial" w:hAnsi="Arial" w:cs="Arial"/>
          <w:sz w:val="22"/>
          <w:szCs w:val="22"/>
        </w:rPr>
      </w:pPr>
    </w:p>
    <w:p w:rsidR="00310051" w:rsidRPr="003F028A" w:rsidRDefault="00310051" w:rsidP="00AD5B15">
      <w:pPr>
        <w:autoSpaceDE w:val="0"/>
        <w:autoSpaceDN w:val="0"/>
        <w:adjustRightInd w:val="0"/>
        <w:spacing w:line="316" w:lineRule="exact"/>
        <w:rPr>
          <w:rFonts w:ascii="Arial" w:hAnsi="Arial" w:cs="Arial"/>
          <w:sz w:val="22"/>
          <w:szCs w:val="22"/>
        </w:rPr>
      </w:pPr>
      <w:r w:rsidRPr="003F028A">
        <w:rPr>
          <w:rFonts w:ascii="Arial" w:hAnsi="Arial" w:cs="Arial"/>
          <w:sz w:val="22"/>
          <w:szCs w:val="22"/>
        </w:rPr>
        <w:t xml:space="preserve">Ο Δήμαρχος του Δήμου Σητείας κ. </w:t>
      </w:r>
      <w:proofErr w:type="spellStart"/>
      <w:r w:rsidRPr="003F028A">
        <w:rPr>
          <w:rFonts w:ascii="Arial" w:hAnsi="Arial" w:cs="Arial"/>
          <w:sz w:val="22"/>
          <w:szCs w:val="22"/>
        </w:rPr>
        <w:t>Πατεράκης</w:t>
      </w:r>
      <w:proofErr w:type="spellEnd"/>
      <w:r w:rsidRPr="003F028A">
        <w:rPr>
          <w:rFonts w:ascii="Arial" w:hAnsi="Arial" w:cs="Arial"/>
          <w:sz w:val="22"/>
          <w:szCs w:val="22"/>
        </w:rPr>
        <w:t xml:space="preserve"> Θεόδωρος διακηρύσσει δημόσιο</w:t>
      </w:r>
    </w:p>
    <w:p w:rsidR="00310051" w:rsidRPr="003F028A" w:rsidRDefault="00310051" w:rsidP="00AD5B15">
      <w:pPr>
        <w:autoSpaceDE w:val="0"/>
        <w:autoSpaceDN w:val="0"/>
        <w:adjustRightInd w:val="0"/>
        <w:spacing w:line="316" w:lineRule="exact"/>
        <w:rPr>
          <w:rFonts w:ascii="Arial" w:hAnsi="Arial" w:cs="Arial"/>
          <w:sz w:val="22"/>
          <w:szCs w:val="22"/>
        </w:rPr>
      </w:pPr>
      <w:r w:rsidRPr="003F028A">
        <w:rPr>
          <w:rFonts w:ascii="Arial" w:hAnsi="Arial" w:cs="Arial"/>
          <w:sz w:val="22"/>
          <w:szCs w:val="22"/>
        </w:rPr>
        <w:t>πρόχειρο διαγωνισμό με σφραγισμένες προσφορές και με κριτήριο κατακύρωσης τη</w:t>
      </w:r>
    </w:p>
    <w:p w:rsidR="00310051" w:rsidRPr="003F028A" w:rsidRDefault="00310051" w:rsidP="00AD5B15">
      <w:pPr>
        <w:pStyle w:val="a3"/>
        <w:spacing w:line="316" w:lineRule="exact"/>
        <w:rPr>
          <w:rFonts w:ascii="Arial" w:hAnsi="Arial" w:cs="Arial"/>
          <w:sz w:val="22"/>
          <w:szCs w:val="22"/>
        </w:rPr>
      </w:pPr>
      <w:r w:rsidRPr="003F028A">
        <w:rPr>
          <w:rFonts w:ascii="Arial" w:hAnsi="Arial" w:cs="Arial"/>
          <w:sz w:val="22"/>
          <w:szCs w:val="22"/>
        </w:rPr>
        <w:t xml:space="preserve">χαμηλότερη τιμή για την  εργασία </w:t>
      </w:r>
      <w:r w:rsidRPr="003F028A">
        <w:rPr>
          <w:rFonts w:ascii="Arial" w:hAnsi="Arial" w:cs="Arial"/>
          <w:b/>
          <w:sz w:val="22"/>
          <w:szCs w:val="22"/>
        </w:rPr>
        <w:t>&lt; Συντήρηση Εφαρμογών Λογισμικού &gt;</w:t>
      </w:r>
      <w:r w:rsidRPr="003F028A">
        <w:rPr>
          <w:rFonts w:ascii="Arial" w:hAnsi="Arial" w:cs="Arial"/>
          <w:sz w:val="22"/>
          <w:szCs w:val="22"/>
        </w:rPr>
        <w:t xml:space="preserve">  που </w:t>
      </w:r>
    </w:p>
    <w:p w:rsidR="00310051" w:rsidRPr="003F028A" w:rsidRDefault="00310051" w:rsidP="00AD5B15">
      <w:pPr>
        <w:pStyle w:val="a3"/>
        <w:spacing w:line="316" w:lineRule="exact"/>
        <w:rPr>
          <w:rFonts w:ascii="Arial" w:hAnsi="Arial" w:cs="Arial"/>
          <w:sz w:val="22"/>
          <w:szCs w:val="22"/>
        </w:rPr>
      </w:pPr>
      <w:r w:rsidRPr="003F028A">
        <w:rPr>
          <w:rFonts w:ascii="Arial" w:hAnsi="Arial" w:cs="Arial"/>
          <w:sz w:val="22"/>
          <w:szCs w:val="22"/>
        </w:rPr>
        <w:t xml:space="preserve">απαιτούνται για την εύρυθμη λειτουργία των υπηρεσιών του δήμου σύμφωνα με τις τεχνικές προδιαγραφές οι οποίες εγκρίθηκαν με την </w:t>
      </w:r>
      <w:proofErr w:type="spellStart"/>
      <w:r w:rsidRPr="003F028A">
        <w:rPr>
          <w:rFonts w:ascii="Arial" w:hAnsi="Arial" w:cs="Arial"/>
          <w:sz w:val="22"/>
          <w:szCs w:val="22"/>
        </w:rPr>
        <w:t>αριθμ</w:t>
      </w:r>
      <w:proofErr w:type="spellEnd"/>
      <w:r w:rsidRPr="008138A7">
        <w:rPr>
          <w:rFonts w:ascii="Arial" w:hAnsi="Arial" w:cs="Arial"/>
          <w:sz w:val="22"/>
          <w:szCs w:val="22"/>
        </w:rPr>
        <w:t xml:space="preserve">. </w:t>
      </w:r>
      <w:r w:rsidR="00E21FCB" w:rsidRPr="00E21FCB">
        <w:rPr>
          <w:rFonts w:ascii="Arial" w:hAnsi="Arial" w:cs="Arial"/>
          <w:sz w:val="22"/>
          <w:szCs w:val="22"/>
        </w:rPr>
        <w:t>1306</w:t>
      </w:r>
      <w:r w:rsidR="00E21FCB" w:rsidRPr="00404E34">
        <w:rPr>
          <w:rFonts w:ascii="Arial" w:hAnsi="Arial" w:cs="Arial"/>
          <w:sz w:val="22"/>
          <w:szCs w:val="22"/>
        </w:rPr>
        <w:t xml:space="preserve"> </w:t>
      </w:r>
      <w:r w:rsidRPr="00E21FCB">
        <w:rPr>
          <w:rFonts w:ascii="Arial" w:hAnsi="Arial" w:cs="Arial"/>
          <w:sz w:val="22"/>
          <w:szCs w:val="22"/>
        </w:rPr>
        <w:t>/</w:t>
      </w:r>
      <w:r w:rsidR="00230F05" w:rsidRPr="00E21FCB">
        <w:rPr>
          <w:rFonts w:ascii="Arial" w:hAnsi="Arial" w:cs="Arial"/>
          <w:sz w:val="22"/>
          <w:szCs w:val="22"/>
        </w:rPr>
        <w:t>7</w:t>
      </w:r>
      <w:r w:rsidRPr="00E21FCB">
        <w:rPr>
          <w:rFonts w:ascii="Arial" w:hAnsi="Arial" w:cs="Arial"/>
          <w:sz w:val="22"/>
          <w:szCs w:val="22"/>
        </w:rPr>
        <w:t>-</w:t>
      </w:r>
      <w:r w:rsidR="000E1921" w:rsidRPr="00E21FCB">
        <w:rPr>
          <w:rFonts w:ascii="Arial" w:hAnsi="Arial" w:cs="Arial"/>
          <w:sz w:val="22"/>
          <w:szCs w:val="22"/>
        </w:rPr>
        <w:t>0</w:t>
      </w:r>
      <w:r w:rsidR="0063118F" w:rsidRPr="00E21FCB">
        <w:rPr>
          <w:rFonts w:ascii="Arial" w:hAnsi="Arial" w:cs="Arial"/>
          <w:sz w:val="22"/>
          <w:szCs w:val="22"/>
        </w:rPr>
        <w:t>4</w:t>
      </w:r>
      <w:r w:rsidRPr="00E21FCB">
        <w:rPr>
          <w:rFonts w:ascii="Arial" w:hAnsi="Arial" w:cs="Arial"/>
          <w:sz w:val="22"/>
          <w:szCs w:val="22"/>
        </w:rPr>
        <w:t>-1</w:t>
      </w:r>
      <w:r w:rsidR="005B00C8" w:rsidRPr="00E21FCB">
        <w:rPr>
          <w:rFonts w:ascii="Arial" w:hAnsi="Arial" w:cs="Arial"/>
          <w:sz w:val="22"/>
          <w:szCs w:val="22"/>
        </w:rPr>
        <w:t>6</w:t>
      </w:r>
      <w:r w:rsidRPr="00E21FCB">
        <w:rPr>
          <w:rFonts w:ascii="Arial" w:hAnsi="Arial" w:cs="Arial"/>
          <w:sz w:val="22"/>
          <w:szCs w:val="22"/>
        </w:rPr>
        <w:t xml:space="preserve">  </w:t>
      </w:r>
      <w:r w:rsidRPr="008138A7">
        <w:rPr>
          <w:rFonts w:ascii="Arial" w:hAnsi="Arial" w:cs="Arial"/>
          <w:sz w:val="22"/>
          <w:szCs w:val="22"/>
        </w:rPr>
        <w:t>Απόφαση της Οικονομικής Επιτροπής και με τους παρακάτω όρους:</w:t>
      </w:r>
    </w:p>
    <w:p w:rsidR="00310051" w:rsidRPr="003F028A" w:rsidRDefault="00310051" w:rsidP="00310051">
      <w:pPr>
        <w:autoSpaceDE w:val="0"/>
        <w:autoSpaceDN w:val="0"/>
        <w:adjustRightInd w:val="0"/>
        <w:rPr>
          <w:rFonts w:ascii="Arial" w:hAnsi="Arial" w:cs="Arial"/>
          <w:b/>
          <w:bCs/>
          <w:sz w:val="22"/>
          <w:szCs w:val="22"/>
        </w:rPr>
      </w:pPr>
    </w:p>
    <w:p w:rsidR="00310051" w:rsidRPr="003F028A" w:rsidRDefault="00310051" w:rsidP="00310051">
      <w:pPr>
        <w:autoSpaceDE w:val="0"/>
        <w:autoSpaceDN w:val="0"/>
        <w:adjustRightInd w:val="0"/>
        <w:rPr>
          <w:rFonts w:ascii="Arial" w:hAnsi="Arial" w:cs="Arial"/>
          <w:b/>
          <w:sz w:val="22"/>
          <w:szCs w:val="22"/>
          <w:u w:val="single"/>
        </w:rPr>
      </w:pPr>
      <w:r w:rsidRPr="003F028A">
        <w:rPr>
          <w:rFonts w:ascii="Arial" w:hAnsi="Arial" w:cs="Arial"/>
          <w:b/>
          <w:sz w:val="22"/>
          <w:szCs w:val="22"/>
          <w:u w:val="single"/>
        </w:rPr>
        <w:t>ΑΡΘΡΟ</w:t>
      </w:r>
      <w:r w:rsidRPr="003F028A">
        <w:rPr>
          <w:rFonts w:ascii="Arial" w:hAnsi="Arial" w:cs="Arial"/>
          <w:sz w:val="22"/>
          <w:szCs w:val="22"/>
          <w:u w:val="single"/>
        </w:rPr>
        <w:t xml:space="preserve"> </w:t>
      </w:r>
      <w:r w:rsidRPr="005A303C">
        <w:rPr>
          <w:rFonts w:ascii="Arial" w:hAnsi="Arial" w:cs="Arial"/>
          <w:b/>
          <w:sz w:val="22"/>
          <w:szCs w:val="22"/>
          <w:u w:val="single"/>
        </w:rPr>
        <w:t>1</w:t>
      </w:r>
      <w:r w:rsidRPr="003F028A">
        <w:rPr>
          <w:rFonts w:ascii="Arial" w:hAnsi="Arial" w:cs="Arial"/>
          <w:sz w:val="22"/>
          <w:szCs w:val="22"/>
          <w:u w:val="single"/>
        </w:rPr>
        <w:t xml:space="preserve">  </w:t>
      </w:r>
      <w:r w:rsidRPr="003F028A">
        <w:rPr>
          <w:rFonts w:ascii="Arial" w:hAnsi="Arial" w:cs="Arial"/>
          <w:b/>
          <w:sz w:val="22"/>
          <w:szCs w:val="22"/>
          <w:u w:val="single"/>
        </w:rPr>
        <w:t>Ισχύουσες Διατάξεις</w:t>
      </w:r>
    </w:p>
    <w:p w:rsidR="00310051" w:rsidRPr="003F028A" w:rsidRDefault="00310051" w:rsidP="00AD5B15">
      <w:pPr>
        <w:autoSpaceDE w:val="0"/>
        <w:autoSpaceDN w:val="0"/>
        <w:adjustRightInd w:val="0"/>
        <w:spacing w:line="316" w:lineRule="exact"/>
        <w:rPr>
          <w:rFonts w:ascii="Arial" w:hAnsi="Arial" w:cs="Arial"/>
          <w:sz w:val="22"/>
          <w:szCs w:val="22"/>
        </w:rPr>
      </w:pPr>
      <w:r w:rsidRPr="003F028A">
        <w:rPr>
          <w:rFonts w:ascii="Arial" w:hAnsi="Arial" w:cs="Arial"/>
          <w:sz w:val="22"/>
          <w:szCs w:val="22"/>
        </w:rPr>
        <w:t xml:space="preserve">Η εκτέλεση της </w:t>
      </w:r>
      <w:r w:rsidR="00780685" w:rsidRPr="003F028A">
        <w:rPr>
          <w:rFonts w:ascii="Arial" w:hAnsi="Arial" w:cs="Arial"/>
          <w:sz w:val="22"/>
          <w:szCs w:val="22"/>
        </w:rPr>
        <w:t>εργασίας</w:t>
      </w:r>
      <w:r w:rsidRPr="003F028A">
        <w:rPr>
          <w:rFonts w:ascii="Arial" w:hAnsi="Arial" w:cs="Arial"/>
          <w:sz w:val="22"/>
          <w:szCs w:val="22"/>
        </w:rPr>
        <w:t xml:space="preserve"> διέπεται από:</w:t>
      </w:r>
    </w:p>
    <w:p w:rsidR="00310051" w:rsidRPr="003F028A" w:rsidRDefault="00310051" w:rsidP="00AD5B15">
      <w:pPr>
        <w:pStyle w:val="Style14"/>
        <w:widowControl/>
        <w:tabs>
          <w:tab w:val="left" w:pos="426"/>
        </w:tabs>
        <w:spacing w:line="316" w:lineRule="exact"/>
        <w:ind w:hanging="426"/>
        <w:jc w:val="left"/>
        <w:rPr>
          <w:rStyle w:val="FontStyle33"/>
        </w:rPr>
      </w:pPr>
      <w:r w:rsidRPr="003F028A">
        <w:rPr>
          <w:rStyle w:val="FontStyle33"/>
        </w:rPr>
        <w:t xml:space="preserve">1. </w:t>
      </w:r>
      <w:r w:rsidRPr="003F028A">
        <w:rPr>
          <w:rStyle w:val="FontStyle33"/>
        </w:rPr>
        <w:tab/>
        <w:t>Το άρθρο 209 του Ν. 3463/06, όπως αναδιατυπώθηκε με την παρ.3 του άρθρου 22 του Ν.3536/07</w:t>
      </w:r>
    </w:p>
    <w:p w:rsidR="00310051" w:rsidRPr="003F028A" w:rsidRDefault="00310051" w:rsidP="00AD5B15">
      <w:pPr>
        <w:pStyle w:val="Style19"/>
        <w:widowControl/>
        <w:numPr>
          <w:ilvl w:val="0"/>
          <w:numId w:val="1"/>
        </w:numPr>
        <w:tabs>
          <w:tab w:val="left" w:pos="350"/>
        </w:tabs>
        <w:spacing w:line="316" w:lineRule="exact"/>
        <w:rPr>
          <w:rStyle w:val="FontStyle33"/>
        </w:rPr>
      </w:pPr>
      <w:r w:rsidRPr="003F028A">
        <w:rPr>
          <w:rStyle w:val="FontStyle33"/>
        </w:rPr>
        <w:t>Το Π.Δ. 28/1980 (ΦΕΚ 11/Α/15-1-1980) περί εκτελέσεως έργων και προμηθειών Οργανισμών Τοπικής Αυτοδιοικήσεως.</w:t>
      </w:r>
    </w:p>
    <w:p w:rsidR="00310051" w:rsidRPr="003F028A" w:rsidRDefault="00310051" w:rsidP="00AD5B15">
      <w:pPr>
        <w:pStyle w:val="Style19"/>
        <w:widowControl/>
        <w:numPr>
          <w:ilvl w:val="0"/>
          <w:numId w:val="1"/>
        </w:numPr>
        <w:tabs>
          <w:tab w:val="left" w:pos="350"/>
        </w:tabs>
        <w:spacing w:line="316" w:lineRule="exact"/>
        <w:rPr>
          <w:rStyle w:val="FontStyle33"/>
        </w:rPr>
      </w:pPr>
      <w:r w:rsidRPr="003F028A">
        <w:rPr>
          <w:rStyle w:val="FontStyle33"/>
        </w:rPr>
        <w:t>Το Ν.2121/1993 (ΦΕΚ 25/Α/4-3-1993) περί πνευματικής ιδιοκτησίας και το Ν.3524/2007 (ΦΕΚ 15/Α726.1.2007) περί εναρμόνισης της ελληνικής νομοθεσίας προς τις Οδηγίες 2001/84/ΕΚ και 2004/48/ΕΚ του Ευρωπαϊκού Κοινοβουλίου και του Συμβουλίου της 27ης Σεπτεμβρίου 2001 και 29ης Απριλίου 2004 σχετικά με το δικαίωμα παρακολούθησης υπέρ του δημιουργού ενός πρωτοτύπου έργου τέχνης και την επιβολή των δικαιωμάτων της διανοητικής ιδιοκτησίας αντίστοιχα και άλλες διατάξεις.</w:t>
      </w:r>
    </w:p>
    <w:p w:rsidR="00310051" w:rsidRPr="003F028A" w:rsidRDefault="00310051" w:rsidP="00AD5B15">
      <w:pPr>
        <w:pStyle w:val="Style19"/>
        <w:widowControl/>
        <w:numPr>
          <w:ilvl w:val="0"/>
          <w:numId w:val="1"/>
        </w:numPr>
        <w:tabs>
          <w:tab w:val="left" w:pos="350"/>
        </w:tabs>
        <w:spacing w:line="316" w:lineRule="exact"/>
        <w:rPr>
          <w:rStyle w:val="FontStyle33"/>
        </w:rPr>
      </w:pPr>
      <w:r w:rsidRPr="003F028A">
        <w:rPr>
          <w:rStyle w:val="FontStyle33"/>
        </w:rPr>
        <w:t>Το Ν.3463/2006 (ΦΕΚ Α 114/Α/30.6.2006) περί κύρωσης του Κώδικα Δήμων και Κοινοτήτων.</w:t>
      </w:r>
    </w:p>
    <w:p w:rsidR="00310051" w:rsidRPr="003F028A" w:rsidRDefault="00310051" w:rsidP="00AD5B15">
      <w:pPr>
        <w:pStyle w:val="Style19"/>
        <w:widowControl/>
        <w:numPr>
          <w:ilvl w:val="0"/>
          <w:numId w:val="1"/>
        </w:numPr>
        <w:tabs>
          <w:tab w:val="left" w:pos="350"/>
        </w:tabs>
        <w:spacing w:line="316" w:lineRule="exact"/>
        <w:rPr>
          <w:rStyle w:val="FontStyle33"/>
        </w:rPr>
      </w:pPr>
      <w:r w:rsidRPr="003F028A">
        <w:rPr>
          <w:rStyle w:val="FontStyle33"/>
        </w:rPr>
        <w:t>Το Ν.3852/2010 (ΦΕΚ 87/Α/7-6-2010) περί νέας Αρχιτεκτονικής της Αυτοδιοίκησης και της Αποκεντρωμένης Διοίκησης - Πρόγραμμα Καλλικράτης.</w:t>
      </w:r>
    </w:p>
    <w:p w:rsidR="006A7E69" w:rsidRPr="003F028A" w:rsidRDefault="006A7E69" w:rsidP="006A7E69">
      <w:pPr>
        <w:pStyle w:val="Style19"/>
        <w:numPr>
          <w:ilvl w:val="0"/>
          <w:numId w:val="1"/>
        </w:numPr>
        <w:tabs>
          <w:tab w:val="left" w:pos="350"/>
        </w:tabs>
        <w:spacing w:line="316" w:lineRule="exact"/>
        <w:rPr>
          <w:rStyle w:val="FontStyle33"/>
        </w:rPr>
      </w:pPr>
      <w:r w:rsidRPr="003F028A">
        <w:rPr>
          <w:rStyle w:val="FontStyle33"/>
        </w:rPr>
        <w:t xml:space="preserve">Τις διατάξεις του άρθρου 83 του Ν. 2362/1995 (ΦΕΚ 247 Α) &lt;Περί Δημοσίου </w:t>
      </w:r>
    </w:p>
    <w:p w:rsidR="006A7E69" w:rsidRPr="003F028A" w:rsidRDefault="006A7E69" w:rsidP="004D7D49">
      <w:pPr>
        <w:pStyle w:val="Style19"/>
        <w:tabs>
          <w:tab w:val="left" w:pos="350"/>
        </w:tabs>
        <w:spacing w:line="316" w:lineRule="exact"/>
        <w:ind w:firstLine="0"/>
        <w:rPr>
          <w:rStyle w:val="FontStyle33"/>
        </w:rPr>
      </w:pPr>
      <w:r w:rsidRPr="003F028A">
        <w:rPr>
          <w:rStyle w:val="FontStyle33"/>
        </w:rPr>
        <w:t>Λογιστικού , ελέγχου των δαπανών του κράτους και άλλες διατάξεις &gt;</w:t>
      </w:r>
    </w:p>
    <w:p w:rsidR="006A7E69" w:rsidRPr="003F028A" w:rsidRDefault="006A7E69" w:rsidP="006A7E69">
      <w:pPr>
        <w:pStyle w:val="Style19"/>
        <w:numPr>
          <w:ilvl w:val="0"/>
          <w:numId w:val="1"/>
        </w:numPr>
        <w:tabs>
          <w:tab w:val="left" w:pos="350"/>
        </w:tabs>
        <w:spacing w:line="316" w:lineRule="exact"/>
        <w:rPr>
          <w:rStyle w:val="FontStyle33"/>
        </w:rPr>
      </w:pPr>
      <w:r w:rsidRPr="003F028A">
        <w:rPr>
          <w:rStyle w:val="FontStyle33"/>
        </w:rPr>
        <w:t xml:space="preserve"> Το </w:t>
      </w:r>
      <w:proofErr w:type="spellStart"/>
      <w:r w:rsidRPr="003F028A">
        <w:rPr>
          <w:rStyle w:val="FontStyle33"/>
        </w:rPr>
        <w:t>αρίθμ</w:t>
      </w:r>
      <w:proofErr w:type="spellEnd"/>
      <w:r w:rsidRPr="003F028A">
        <w:rPr>
          <w:rStyle w:val="FontStyle33"/>
        </w:rPr>
        <w:t xml:space="preserve">. 21437/5-5-2011 Έγγραφο του Υπουργείου Εσωτερικών Αποκέντρωσης </w:t>
      </w:r>
    </w:p>
    <w:p w:rsidR="006A7E69" w:rsidRPr="003F028A" w:rsidRDefault="006A7E69" w:rsidP="004D7D49">
      <w:pPr>
        <w:pStyle w:val="Style19"/>
        <w:tabs>
          <w:tab w:val="left" w:pos="350"/>
        </w:tabs>
        <w:spacing w:line="316" w:lineRule="exact"/>
        <w:ind w:firstLine="0"/>
        <w:rPr>
          <w:rStyle w:val="FontStyle33"/>
        </w:rPr>
      </w:pPr>
      <w:r w:rsidRPr="003F028A">
        <w:rPr>
          <w:rStyle w:val="FontStyle33"/>
        </w:rPr>
        <w:t xml:space="preserve">&amp;Ηλεκτρονικής Διακυβέρνησης σχετικά με την αναπροσαρμογή των χρηματικών  </w:t>
      </w:r>
    </w:p>
    <w:p w:rsidR="006A7E69" w:rsidRPr="003F028A" w:rsidRDefault="006A7E69" w:rsidP="004D7D49">
      <w:pPr>
        <w:pStyle w:val="Style19"/>
        <w:tabs>
          <w:tab w:val="left" w:pos="350"/>
        </w:tabs>
        <w:spacing w:line="316" w:lineRule="exact"/>
        <w:ind w:firstLine="0"/>
        <w:rPr>
          <w:rStyle w:val="FontStyle33"/>
        </w:rPr>
      </w:pPr>
      <w:r w:rsidRPr="003F028A">
        <w:rPr>
          <w:rStyle w:val="FontStyle33"/>
        </w:rPr>
        <w:t>ποσών του άρθρου 83 παρ.1 του Ν. 2362/95</w:t>
      </w:r>
    </w:p>
    <w:p w:rsidR="00A36094" w:rsidRPr="003F028A" w:rsidRDefault="00A36094" w:rsidP="00A36094">
      <w:pPr>
        <w:pStyle w:val="Style19"/>
        <w:numPr>
          <w:ilvl w:val="0"/>
          <w:numId w:val="1"/>
        </w:numPr>
        <w:tabs>
          <w:tab w:val="left" w:pos="350"/>
        </w:tabs>
        <w:spacing w:line="316" w:lineRule="exact"/>
        <w:rPr>
          <w:rStyle w:val="FontStyle33"/>
        </w:rPr>
      </w:pPr>
      <w:r w:rsidRPr="003F028A">
        <w:rPr>
          <w:rStyle w:val="FontStyle33"/>
        </w:rPr>
        <w:t xml:space="preserve">Το Π.Δ. 113/2010 (ΦΕΚ 194/Α΄) «Ανάληψη υποχρεώσεων από τους </w:t>
      </w:r>
      <w:proofErr w:type="spellStart"/>
      <w:r w:rsidRPr="003F028A">
        <w:rPr>
          <w:rStyle w:val="FontStyle33"/>
        </w:rPr>
        <w:t>Διατάκτες</w:t>
      </w:r>
      <w:proofErr w:type="spellEnd"/>
      <w:r w:rsidRPr="003F028A">
        <w:rPr>
          <w:rStyle w:val="FontStyle33"/>
        </w:rPr>
        <w:t>.».</w:t>
      </w:r>
    </w:p>
    <w:p w:rsidR="006A7E69" w:rsidRPr="003F028A" w:rsidRDefault="00A36094" w:rsidP="00A36094">
      <w:pPr>
        <w:pStyle w:val="Style19"/>
        <w:widowControl/>
        <w:numPr>
          <w:ilvl w:val="0"/>
          <w:numId w:val="1"/>
        </w:numPr>
        <w:tabs>
          <w:tab w:val="left" w:pos="350"/>
        </w:tabs>
        <w:spacing w:line="316" w:lineRule="exact"/>
        <w:rPr>
          <w:rStyle w:val="FontStyle33"/>
        </w:rPr>
      </w:pPr>
      <w:r w:rsidRPr="003F028A">
        <w:rPr>
          <w:rStyle w:val="FontStyle33"/>
        </w:rPr>
        <w:t xml:space="preserve">Το N. 3861/ΦΕΚ 112 Α’/13-7-2010 «Ενίσχυση της διαφάνειας με την υποχρεωτική ανάρτηση νόμων και πράξεων των κυβερνητικών, διοικητικών και </w:t>
      </w:r>
      <w:proofErr w:type="spellStart"/>
      <w:r w:rsidRPr="003F028A">
        <w:rPr>
          <w:rStyle w:val="FontStyle33"/>
        </w:rPr>
        <w:t>αυτοδιοικητικών</w:t>
      </w:r>
      <w:proofErr w:type="spellEnd"/>
      <w:r w:rsidRPr="003F028A">
        <w:rPr>
          <w:rStyle w:val="FontStyle33"/>
        </w:rPr>
        <w:t xml:space="preserve"> οργάνων στο διαδίκτυο «Πρόγραμμα Διαύγεια» και άλλες</w:t>
      </w:r>
      <w:r w:rsidRPr="003F028A">
        <w:rPr>
          <w:sz w:val="22"/>
          <w:szCs w:val="22"/>
        </w:rPr>
        <w:t xml:space="preserve"> </w:t>
      </w:r>
      <w:r w:rsidRPr="003F028A">
        <w:rPr>
          <w:rStyle w:val="FontStyle33"/>
        </w:rPr>
        <w:t>διατάξεις».</w:t>
      </w:r>
    </w:p>
    <w:p w:rsidR="004D7D49" w:rsidRPr="003F028A" w:rsidRDefault="004D7D49" w:rsidP="004D7D49">
      <w:pPr>
        <w:pStyle w:val="Style19"/>
        <w:numPr>
          <w:ilvl w:val="0"/>
          <w:numId w:val="1"/>
        </w:numPr>
        <w:tabs>
          <w:tab w:val="left" w:pos="350"/>
        </w:tabs>
        <w:spacing w:line="316" w:lineRule="exact"/>
        <w:rPr>
          <w:rStyle w:val="FontStyle33"/>
        </w:rPr>
      </w:pPr>
      <w:r w:rsidRPr="003F028A">
        <w:rPr>
          <w:rStyle w:val="FontStyle33"/>
        </w:rPr>
        <w:t xml:space="preserve">Του Ν.3548/07 ΦΕΚ 68Α/20-3-07 &lt; Καταχώρηση δημοσιεύσεων των φορέων του </w:t>
      </w:r>
      <w:r w:rsidRPr="003F028A">
        <w:rPr>
          <w:rStyle w:val="FontStyle33"/>
        </w:rPr>
        <w:lastRenderedPageBreak/>
        <w:t>Δημοσίου στο νομαρχιακό και τοπικό τύπο και άλλες διατάξεις.</w:t>
      </w:r>
    </w:p>
    <w:p w:rsidR="004D7D49" w:rsidRPr="003F028A" w:rsidRDefault="004D7D49" w:rsidP="004D7D49">
      <w:pPr>
        <w:pStyle w:val="Style19"/>
        <w:numPr>
          <w:ilvl w:val="0"/>
          <w:numId w:val="1"/>
        </w:numPr>
        <w:tabs>
          <w:tab w:val="left" w:pos="350"/>
        </w:tabs>
        <w:spacing w:line="316" w:lineRule="exact"/>
        <w:rPr>
          <w:rStyle w:val="FontStyle33"/>
        </w:rPr>
      </w:pPr>
      <w:r w:rsidRPr="003F028A">
        <w:rPr>
          <w:rStyle w:val="FontStyle33"/>
        </w:rPr>
        <w:t>Του 157ου άρθρου του Ν. 4281/ΦΕΚ 160 Α’/8-8-2014 «Μέτρα στήριξης και ανάπτυξης της ελληνικής οικονομίας, οργανωτικά θέματα Υπουργείου Οικονομικών και άλλες διατάξεις».</w:t>
      </w:r>
    </w:p>
    <w:p w:rsidR="004D7D49" w:rsidRPr="003F028A" w:rsidRDefault="004D7D49" w:rsidP="004D7D49">
      <w:pPr>
        <w:pStyle w:val="Style19"/>
        <w:numPr>
          <w:ilvl w:val="0"/>
          <w:numId w:val="1"/>
        </w:numPr>
        <w:tabs>
          <w:tab w:val="left" w:pos="350"/>
        </w:tabs>
        <w:spacing w:line="316" w:lineRule="exact"/>
        <w:rPr>
          <w:rStyle w:val="FontStyle33"/>
        </w:rPr>
      </w:pPr>
      <w:r w:rsidRPr="003F028A">
        <w:rPr>
          <w:rStyle w:val="FontStyle33"/>
        </w:rPr>
        <w:t>Του Ν. 4013/ΦΕΚ 204 Α’/15-9-2011 «Σύσταση ενιαίας Ανεξάρτητης Αρχής Δημοσίων Συμβάσεων και Κεντρικού Ηλεκτρονικού Μητρώου  Δημοσίων Συμβάσεων -Αντικατάσταση του έκτου κεφαλαίου του Ν.3588/2007 (πτωχευτικός κώδικας -</w:t>
      </w:r>
      <w:proofErr w:type="spellStart"/>
      <w:r w:rsidRPr="003F028A">
        <w:rPr>
          <w:rStyle w:val="FontStyle33"/>
        </w:rPr>
        <w:t>Προπτωχευτική</w:t>
      </w:r>
      <w:proofErr w:type="spellEnd"/>
      <w:r w:rsidRPr="003F028A">
        <w:rPr>
          <w:rStyle w:val="FontStyle33"/>
        </w:rPr>
        <w:t xml:space="preserve"> διαδικασία εξυγίανσης και άλλες διατάξεις».</w:t>
      </w:r>
    </w:p>
    <w:p w:rsidR="004D7D49" w:rsidRPr="003F028A" w:rsidRDefault="004D7D49" w:rsidP="004D7D49">
      <w:pPr>
        <w:pStyle w:val="Style19"/>
        <w:numPr>
          <w:ilvl w:val="0"/>
          <w:numId w:val="1"/>
        </w:numPr>
        <w:tabs>
          <w:tab w:val="left" w:pos="350"/>
        </w:tabs>
        <w:spacing w:line="316" w:lineRule="exact"/>
        <w:rPr>
          <w:rStyle w:val="FontStyle33"/>
        </w:rPr>
      </w:pPr>
      <w:r w:rsidRPr="003F028A">
        <w:rPr>
          <w:rStyle w:val="FontStyle33"/>
        </w:rPr>
        <w:t>Της Κοινής Υπουργικής Απόφασης Π1/2380/18-12-2012 (ΦΕΚ 3400 Β’/20-12-2012) «Ρύθμιση των ειδικότερων θεμάτων λειτουργίας και διαχείρισης του Κεντρικού Ηλεκτρονικού Μητρώου Δημοσίων Συμβάσεων του Υπουργείου Ανάπτυξης, Ανταγωνιστικότητας, Υποδομών, Μεταφορών και  Δικτύων».</w:t>
      </w:r>
    </w:p>
    <w:p w:rsidR="004D7D49" w:rsidRPr="003F028A" w:rsidRDefault="004D7D49" w:rsidP="00586F61">
      <w:pPr>
        <w:pStyle w:val="Style19"/>
        <w:numPr>
          <w:ilvl w:val="0"/>
          <w:numId w:val="1"/>
        </w:numPr>
        <w:tabs>
          <w:tab w:val="left" w:pos="350"/>
        </w:tabs>
        <w:spacing w:line="316" w:lineRule="exact"/>
        <w:rPr>
          <w:rStyle w:val="FontStyle33"/>
        </w:rPr>
      </w:pPr>
      <w:r w:rsidRPr="003F028A">
        <w:rPr>
          <w:rStyle w:val="FontStyle33"/>
        </w:rPr>
        <w:t>Τις διατάξεις του άρθρου 11 του Ν. 2690/99 (Α΄45) , όπως τροποποιήθηκε με τις διατάξεις του άρθρου 1 του Ν. 4250/2014 (ΦΕΚ 74/Α/26-3-14) περί κατάργησης της υποχρέωσης επικυρώσεων αντιγράφων εγγράφων.</w:t>
      </w:r>
    </w:p>
    <w:p w:rsidR="004C4721" w:rsidRPr="003F028A" w:rsidRDefault="004D7D49" w:rsidP="005B00C8">
      <w:pPr>
        <w:pStyle w:val="Style19"/>
        <w:widowControl/>
        <w:numPr>
          <w:ilvl w:val="0"/>
          <w:numId w:val="1"/>
        </w:numPr>
        <w:tabs>
          <w:tab w:val="left" w:pos="350"/>
        </w:tabs>
        <w:spacing w:line="316" w:lineRule="exact"/>
        <w:rPr>
          <w:rStyle w:val="FontStyle33"/>
        </w:rPr>
      </w:pPr>
      <w:r w:rsidRPr="003F028A">
        <w:rPr>
          <w:rStyle w:val="FontStyle33"/>
        </w:rPr>
        <w:t xml:space="preserve">Την υπ’ </w:t>
      </w:r>
      <w:r w:rsidRPr="008138A7">
        <w:rPr>
          <w:rStyle w:val="FontStyle33"/>
        </w:rPr>
        <w:t xml:space="preserve">αριθμό  </w:t>
      </w:r>
      <w:r w:rsidR="005B00C8" w:rsidRPr="00E21FCB">
        <w:rPr>
          <w:rStyle w:val="FontStyle33"/>
          <w:color w:val="auto"/>
        </w:rPr>
        <w:t>:</w:t>
      </w:r>
      <w:r w:rsidR="00E21FCB" w:rsidRPr="00E21FCB">
        <w:rPr>
          <w:rStyle w:val="FontStyle33"/>
          <w:color w:val="auto"/>
        </w:rPr>
        <w:t>43</w:t>
      </w:r>
      <w:r w:rsidR="005B00C8" w:rsidRPr="00E21FCB">
        <w:rPr>
          <w:rStyle w:val="FontStyle33"/>
          <w:color w:val="auto"/>
        </w:rPr>
        <w:t>/</w:t>
      </w:r>
      <w:r w:rsidR="00E21FCB" w:rsidRPr="00E21FCB">
        <w:rPr>
          <w:rStyle w:val="FontStyle33"/>
          <w:color w:val="auto"/>
        </w:rPr>
        <w:t xml:space="preserve"> </w:t>
      </w:r>
      <w:r w:rsidR="00230F05" w:rsidRPr="00E21FCB">
        <w:rPr>
          <w:rStyle w:val="FontStyle33"/>
          <w:color w:val="auto"/>
        </w:rPr>
        <w:t>7</w:t>
      </w:r>
      <w:r w:rsidR="005B00C8" w:rsidRPr="00E21FCB">
        <w:rPr>
          <w:rStyle w:val="FontStyle33"/>
          <w:color w:val="auto"/>
        </w:rPr>
        <w:t xml:space="preserve">-04-16  </w:t>
      </w:r>
      <w:r w:rsidR="002F1BD8" w:rsidRPr="008138A7">
        <w:rPr>
          <w:rStyle w:val="FontStyle33"/>
        </w:rPr>
        <w:t>απόφαση</w:t>
      </w:r>
      <w:r w:rsidRPr="003F028A">
        <w:rPr>
          <w:rStyle w:val="FontStyle33"/>
        </w:rPr>
        <w:t xml:space="preserve"> της Οικ. Επιτροπής του Δήμου Σητείας  για </w:t>
      </w:r>
      <w:r w:rsidR="004C4721" w:rsidRPr="003F028A">
        <w:rPr>
          <w:rStyle w:val="FontStyle33"/>
        </w:rPr>
        <w:t xml:space="preserve">α) </w:t>
      </w:r>
      <w:r w:rsidRPr="003F028A">
        <w:rPr>
          <w:rStyle w:val="FontStyle33"/>
        </w:rPr>
        <w:t>τον καθορισμό των όρων διενέργειας του</w:t>
      </w:r>
      <w:r w:rsidR="000433D6" w:rsidRPr="003F028A">
        <w:rPr>
          <w:rStyle w:val="FontStyle33"/>
        </w:rPr>
        <w:t xml:space="preserve"> </w:t>
      </w:r>
      <w:r w:rsidRPr="003F028A">
        <w:rPr>
          <w:rStyle w:val="FontStyle33"/>
        </w:rPr>
        <w:t>διαγωνισμού</w:t>
      </w:r>
      <w:r w:rsidR="000433D6" w:rsidRPr="003F028A">
        <w:rPr>
          <w:rStyle w:val="FontStyle33"/>
        </w:rPr>
        <w:t xml:space="preserve">, </w:t>
      </w:r>
    </w:p>
    <w:p w:rsidR="004C4721" w:rsidRPr="003F028A" w:rsidRDefault="004C4721" w:rsidP="004C4721">
      <w:pPr>
        <w:pStyle w:val="Style19"/>
        <w:widowControl/>
        <w:tabs>
          <w:tab w:val="left" w:pos="350"/>
        </w:tabs>
        <w:spacing w:line="316" w:lineRule="exact"/>
        <w:ind w:firstLine="0"/>
        <w:rPr>
          <w:rStyle w:val="FontStyle33"/>
        </w:rPr>
      </w:pPr>
      <w:r w:rsidRPr="003F028A">
        <w:rPr>
          <w:rStyle w:val="FontStyle33"/>
        </w:rPr>
        <w:t xml:space="preserve">β) </w:t>
      </w:r>
      <w:r w:rsidR="000433D6" w:rsidRPr="003F028A">
        <w:rPr>
          <w:rStyle w:val="FontStyle33"/>
        </w:rPr>
        <w:t xml:space="preserve">συγκρότηση επιτροπής παραλαβής&amp; αξιολόγησης προσφορών </w:t>
      </w:r>
    </w:p>
    <w:p w:rsidR="004D7D49" w:rsidRPr="003F028A" w:rsidRDefault="00A048C0" w:rsidP="00A048C0">
      <w:pPr>
        <w:pStyle w:val="Style19"/>
        <w:widowControl/>
        <w:tabs>
          <w:tab w:val="left" w:pos="-284"/>
        </w:tabs>
        <w:spacing w:line="316" w:lineRule="exact"/>
        <w:ind w:hanging="284"/>
        <w:rPr>
          <w:rStyle w:val="FontStyle33"/>
        </w:rPr>
      </w:pPr>
      <w:r>
        <w:rPr>
          <w:rStyle w:val="FontStyle33"/>
        </w:rPr>
        <w:t>16.</w:t>
      </w:r>
      <w:r w:rsidR="000433D6" w:rsidRPr="003F028A">
        <w:rPr>
          <w:rStyle w:val="FontStyle33"/>
        </w:rPr>
        <w:t xml:space="preserve"> την </w:t>
      </w:r>
      <w:r w:rsidRPr="00A048C0">
        <w:rPr>
          <w:rStyle w:val="FontStyle33"/>
        </w:rPr>
        <w:t>ΑΟΕ 27/</w:t>
      </w:r>
      <w:r>
        <w:rPr>
          <w:rStyle w:val="FontStyle33"/>
        </w:rPr>
        <w:t>201</w:t>
      </w:r>
      <w:r w:rsidRPr="00A048C0">
        <w:rPr>
          <w:rStyle w:val="FontStyle33"/>
        </w:rPr>
        <w:t>6</w:t>
      </w:r>
      <w:r>
        <w:rPr>
          <w:rStyle w:val="FontStyle33"/>
        </w:rPr>
        <w:t xml:space="preserve"> για την</w:t>
      </w:r>
      <w:r w:rsidR="008A5424">
        <w:rPr>
          <w:rStyle w:val="FontStyle33"/>
        </w:rPr>
        <w:t xml:space="preserve"> </w:t>
      </w:r>
      <w:r w:rsidR="004C4721" w:rsidRPr="003F028A">
        <w:rPr>
          <w:rStyle w:val="FontStyle33"/>
        </w:rPr>
        <w:t>έγκριση</w:t>
      </w:r>
      <w:r w:rsidR="000433D6" w:rsidRPr="003F028A">
        <w:rPr>
          <w:rStyle w:val="FontStyle33"/>
        </w:rPr>
        <w:t xml:space="preserve"> και </w:t>
      </w:r>
      <w:r w:rsidR="004C4721" w:rsidRPr="003F028A">
        <w:rPr>
          <w:rStyle w:val="FontStyle33"/>
        </w:rPr>
        <w:t>διάθεση</w:t>
      </w:r>
      <w:r w:rsidR="000433D6" w:rsidRPr="003F028A">
        <w:rPr>
          <w:rStyle w:val="FontStyle33"/>
        </w:rPr>
        <w:t xml:space="preserve"> των </w:t>
      </w:r>
      <w:r w:rsidR="005B00C8" w:rsidRPr="005B00C8">
        <w:rPr>
          <w:rStyle w:val="FontStyle33"/>
        </w:rPr>
        <w:t>507</w:t>
      </w:r>
      <w:r w:rsidR="000433D6" w:rsidRPr="003F028A">
        <w:rPr>
          <w:rStyle w:val="FontStyle33"/>
        </w:rPr>
        <w:t>/1</w:t>
      </w:r>
      <w:r w:rsidR="005B00C8" w:rsidRPr="005B00C8">
        <w:rPr>
          <w:rStyle w:val="FontStyle33"/>
        </w:rPr>
        <w:t>6</w:t>
      </w:r>
      <w:r w:rsidR="000433D6" w:rsidRPr="003F028A">
        <w:rPr>
          <w:rStyle w:val="FontStyle33"/>
        </w:rPr>
        <w:t xml:space="preserve"> &amp; </w:t>
      </w:r>
      <w:r w:rsidR="005B00C8" w:rsidRPr="005B00C8">
        <w:rPr>
          <w:rStyle w:val="FontStyle33"/>
        </w:rPr>
        <w:t>508</w:t>
      </w:r>
      <w:r w:rsidR="000433D6" w:rsidRPr="003F028A">
        <w:rPr>
          <w:rStyle w:val="FontStyle33"/>
        </w:rPr>
        <w:t>/201</w:t>
      </w:r>
      <w:r w:rsidR="00BD4B38" w:rsidRPr="00BD4B38">
        <w:rPr>
          <w:rStyle w:val="FontStyle33"/>
        </w:rPr>
        <w:t>6</w:t>
      </w:r>
      <w:r w:rsidR="000433D6" w:rsidRPr="003F028A">
        <w:rPr>
          <w:rStyle w:val="FontStyle33"/>
        </w:rPr>
        <w:t xml:space="preserve"> αποφάσεων </w:t>
      </w:r>
      <w:r w:rsidR="004C4721" w:rsidRPr="003F028A">
        <w:rPr>
          <w:rStyle w:val="FontStyle33"/>
        </w:rPr>
        <w:t>ανάληψης</w:t>
      </w:r>
      <w:r w:rsidR="000433D6" w:rsidRPr="003F028A">
        <w:rPr>
          <w:rStyle w:val="FontStyle33"/>
        </w:rPr>
        <w:t xml:space="preserve"> δαπανών .</w:t>
      </w:r>
    </w:p>
    <w:p w:rsidR="00196E50" w:rsidRPr="003F028A" w:rsidRDefault="00A048C0" w:rsidP="00A048C0">
      <w:pPr>
        <w:pStyle w:val="Style19"/>
        <w:widowControl/>
        <w:tabs>
          <w:tab w:val="left" w:pos="-284"/>
        </w:tabs>
        <w:spacing w:line="316" w:lineRule="exact"/>
        <w:ind w:hanging="284"/>
        <w:rPr>
          <w:rStyle w:val="FontStyle33"/>
        </w:rPr>
      </w:pPr>
      <w:r>
        <w:rPr>
          <w:rStyle w:val="FontStyle33"/>
        </w:rPr>
        <w:t>17.</w:t>
      </w:r>
      <w:r w:rsidR="00196E50" w:rsidRPr="003F028A">
        <w:rPr>
          <w:rStyle w:val="FontStyle33"/>
        </w:rPr>
        <w:t xml:space="preserve">Την </w:t>
      </w:r>
      <w:proofErr w:type="spellStart"/>
      <w:r w:rsidR="00196E50" w:rsidRPr="003F028A">
        <w:rPr>
          <w:rStyle w:val="FontStyle33"/>
        </w:rPr>
        <w:t>αριθμ</w:t>
      </w:r>
      <w:proofErr w:type="spellEnd"/>
      <w:r w:rsidR="00196E50" w:rsidRPr="003F028A">
        <w:rPr>
          <w:rStyle w:val="FontStyle33"/>
        </w:rPr>
        <w:t xml:space="preserve">. </w:t>
      </w:r>
      <w:r w:rsidR="000433D6" w:rsidRPr="003F028A">
        <w:rPr>
          <w:rStyle w:val="FontStyle33"/>
        </w:rPr>
        <w:t>1</w:t>
      </w:r>
      <w:r w:rsidR="00BD4B38" w:rsidRPr="00BD4B38">
        <w:rPr>
          <w:rStyle w:val="FontStyle33"/>
        </w:rPr>
        <w:t>0</w:t>
      </w:r>
      <w:r w:rsidR="00196E50" w:rsidRPr="003F028A">
        <w:rPr>
          <w:rStyle w:val="FontStyle33"/>
        </w:rPr>
        <w:t>/</w:t>
      </w:r>
      <w:r w:rsidR="00BD4B38" w:rsidRPr="00BD4B38">
        <w:rPr>
          <w:rStyle w:val="FontStyle33"/>
        </w:rPr>
        <w:t>10</w:t>
      </w:r>
      <w:r w:rsidR="00196E50" w:rsidRPr="003F028A">
        <w:rPr>
          <w:rStyle w:val="FontStyle33"/>
        </w:rPr>
        <w:t>-0</w:t>
      </w:r>
      <w:r w:rsidR="000433D6" w:rsidRPr="003F028A">
        <w:rPr>
          <w:rStyle w:val="FontStyle33"/>
        </w:rPr>
        <w:t>3</w:t>
      </w:r>
      <w:r w:rsidR="00196E50" w:rsidRPr="003F028A">
        <w:rPr>
          <w:rStyle w:val="FontStyle33"/>
        </w:rPr>
        <w:t>-201</w:t>
      </w:r>
      <w:r w:rsidR="00BD4B38" w:rsidRPr="00BD4B38">
        <w:rPr>
          <w:rStyle w:val="FontStyle33"/>
        </w:rPr>
        <w:t>6</w:t>
      </w:r>
      <w:r w:rsidR="00196E50" w:rsidRPr="003F028A">
        <w:rPr>
          <w:rStyle w:val="FontStyle33"/>
        </w:rPr>
        <w:t xml:space="preserve"> Μελέτη του τμήματος προγραμματισμού οργάνωσης &amp; πληροφορικής  του Δήμου Σητείας</w:t>
      </w:r>
    </w:p>
    <w:p w:rsidR="0028220D" w:rsidRPr="003F028A" w:rsidRDefault="0028220D" w:rsidP="0028220D">
      <w:pPr>
        <w:pStyle w:val="Style19"/>
        <w:widowControl/>
        <w:tabs>
          <w:tab w:val="left" w:pos="350"/>
        </w:tabs>
        <w:spacing w:line="316" w:lineRule="exact"/>
        <w:ind w:firstLine="0"/>
        <w:rPr>
          <w:rStyle w:val="FontStyle33"/>
        </w:rPr>
      </w:pPr>
    </w:p>
    <w:p w:rsidR="001B7141" w:rsidRPr="003F028A" w:rsidRDefault="001B7141" w:rsidP="001B7141">
      <w:pPr>
        <w:autoSpaceDE w:val="0"/>
        <w:autoSpaceDN w:val="0"/>
        <w:adjustRightInd w:val="0"/>
        <w:rPr>
          <w:rFonts w:ascii="Arial" w:hAnsi="Arial" w:cs="Arial"/>
          <w:b/>
          <w:sz w:val="22"/>
          <w:szCs w:val="22"/>
          <w:u w:val="single"/>
        </w:rPr>
      </w:pPr>
      <w:r w:rsidRPr="003F028A">
        <w:rPr>
          <w:rFonts w:ascii="Arial" w:hAnsi="Arial" w:cs="Arial"/>
          <w:b/>
          <w:sz w:val="22"/>
          <w:szCs w:val="22"/>
          <w:u w:val="single"/>
        </w:rPr>
        <w:t>ΑΡΘΡΟ 2  Στοιχεία Αναθέτουσας Αρχής</w:t>
      </w:r>
    </w:p>
    <w:p w:rsidR="001B7141" w:rsidRPr="003F028A" w:rsidRDefault="001B7141" w:rsidP="001B7141">
      <w:pPr>
        <w:autoSpaceDE w:val="0"/>
        <w:autoSpaceDN w:val="0"/>
        <w:adjustRightInd w:val="0"/>
        <w:rPr>
          <w:rFonts w:ascii="Arial" w:hAnsi="Arial" w:cs="Arial"/>
          <w:sz w:val="22"/>
          <w:szCs w:val="22"/>
          <w:u w:val="single"/>
        </w:rPr>
      </w:pPr>
      <w:r w:rsidRPr="003F028A">
        <w:rPr>
          <w:rFonts w:ascii="Arial" w:hAnsi="Arial" w:cs="Arial"/>
          <w:sz w:val="22"/>
          <w:szCs w:val="22"/>
          <w:u w:val="single"/>
        </w:rPr>
        <w:t>Αναθέτουσα αρχή είναι ο Δήμος Σητείας</w:t>
      </w:r>
    </w:p>
    <w:p w:rsidR="001B7141" w:rsidRPr="003F028A" w:rsidRDefault="001B7141" w:rsidP="001B7141">
      <w:pPr>
        <w:autoSpaceDE w:val="0"/>
        <w:autoSpaceDN w:val="0"/>
        <w:adjustRightInd w:val="0"/>
        <w:rPr>
          <w:rFonts w:ascii="Arial" w:hAnsi="Arial" w:cs="Arial"/>
          <w:sz w:val="22"/>
          <w:szCs w:val="22"/>
          <w:u w:val="single"/>
        </w:rPr>
      </w:pPr>
      <w:r w:rsidRPr="003F028A">
        <w:rPr>
          <w:rFonts w:ascii="Arial" w:hAnsi="Arial" w:cs="Arial"/>
          <w:sz w:val="22"/>
          <w:szCs w:val="22"/>
          <w:u w:val="single"/>
        </w:rPr>
        <w:t>Διεύθυνση έδρας του Δήμου:</w:t>
      </w:r>
    </w:p>
    <w:p w:rsidR="001B7141" w:rsidRPr="003F028A" w:rsidRDefault="001B7141" w:rsidP="001B7141">
      <w:pPr>
        <w:autoSpaceDE w:val="0"/>
        <w:autoSpaceDN w:val="0"/>
        <w:adjustRightInd w:val="0"/>
        <w:rPr>
          <w:rFonts w:ascii="Arial" w:hAnsi="Arial" w:cs="Arial"/>
          <w:sz w:val="22"/>
          <w:szCs w:val="22"/>
          <w:u w:val="single"/>
        </w:rPr>
      </w:pPr>
      <w:r w:rsidRPr="003F028A">
        <w:rPr>
          <w:rFonts w:ascii="Arial" w:hAnsi="Arial" w:cs="Arial"/>
          <w:sz w:val="22"/>
          <w:szCs w:val="22"/>
          <w:u w:val="single"/>
        </w:rPr>
        <w:t xml:space="preserve">ΒΑΡΘΟΛΟΜΑΙΟΥ 9  Τ.Κ. 72300   ΣΗΤΕΙΑ </w:t>
      </w:r>
    </w:p>
    <w:p w:rsidR="001B7141" w:rsidRPr="003F028A" w:rsidRDefault="001B7141" w:rsidP="001B7141">
      <w:pPr>
        <w:autoSpaceDE w:val="0"/>
        <w:autoSpaceDN w:val="0"/>
        <w:adjustRightInd w:val="0"/>
        <w:rPr>
          <w:rFonts w:ascii="Arial" w:hAnsi="Arial" w:cs="Arial"/>
          <w:sz w:val="22"/>
          <w:szCs w:val="22"/>
          <w:u w:val="single"/>
        </w:rPr>
      </w:pPr>
      <w:r w:rsidRPr="003F028A">
        <w:rPr>
          <w:rFonts w:ascii="Arial" w:hAnsi="Arial" w:cs="Arial"/>
          <w:sz w:val="22"/>
          <w:szCs w:val="22"/>
          <w:u w:val="single"/>
        </w:rPr>
        <w:t>http://www.sitia.gr/</w:t>
      </w:r>
    </w:p>
    <w:p w:rsidR="001B7141" w:rsidRPr="003F028A" w:rsidRDefault="001B7141" w:rsidP="001B7141">
      <w:pPr>
        <w:autoSpaceDE w:val="0"/>
        <w:autoSpaceDN w:val="0"/>
        <w:adjustRightInd w:val="0"/>
        <w:rPr>
          <w:rFonts w:ascii="Arial" w:hAnsi="Arial" w:cs="Arial"/>
          <w:sz w:val="22"/>
          <w:szCs w:val="22"/>
          <w:u w:val="single"/>
        </w:rPr>
      </w:pPr>
      <w:r w:rsidRPr="003F028A">
        <w:rPr>
          <w:rFonts w:ascii="Arial" w:hAnsi="Arial" w:cs="Arial"/>
          <w:sz w:val="22"/>
          <w:szCs w:val="22"/>
          <w:u w:val="single"/>
        </w:rPr>
        <w:t>Τηλέφωνο: 28433 40518</w:t>
      </w:r>
    </w:p>
    <w:p w:rsidR="001B7141" w:rsidRPr="003F028A" w:rsidRDefault="001B7141" w:rsidP="001B7141">
      <w:pPr>
        <w:autoSpaceDE w:val="0"/>
        <w:autoSpaceDN w:val="0"/>
        <w:adjustRightInd w:val="0"/>
        <w:rPr>
          <w:rFonts w:ascii="Arial" w:hAnsi="Arial" w:cs="Arial"/>
          <w:sz w:val="22"/>
          <w:szCs w:val="22"/>
          <w:u w:val="single"/>
          <w:lang w:val="en-US"/>
        </w:rPr>
      </w:pPr>
      <w:proofErr w:type="gramStart"/>
      <w:r w:rsidRPr="003F028A">
        <w:rPr>
          <w:rFonts w:ascii="Arial" w:hAnsi="Arial" w:cs="Arial"/>
          <w:sz w:val="22"/>
          <w:szCs w:val="22"/>
          <w:u w:val="single"/>
          <w:lang w:val="en-US"/>
        </w:rPr>
        <w:t>Fax :</w:t>
      </w:r>
      <w:proofErr w:type="gramEnd"/>
      <w:r w:rsidRPr="003F028A">
        <w:rPr>
          <w:rFonts w:ascii="Arial" w:hAnsi="Arial" w:cs="Arial"/>
          <w:sz w:val="22"/>
          <w:szCs w:val="22"/>
          <w:u w:val="single"/>
          <w:lang w:val="en-US"/>
        </w:rPr>
        <w:t xml:space="preserve"> 2843029243</w:t>
      </w:r>
    </w:p>
    <w:p w:rsidR="001B7141" w:rsidRPr="003F028A" w:rsidRDefault="001B7141" w:rsidP="001B7141">
      <w:pPr>
        <w:autoSpaceDE w:val="0"/>
        <w:autoSpaceDN w:val="0"/>
        <w:adjustRightInd w:val="0"/>
        <w:rPr>
          <w:rFonts w:ascii="Arial" w:hAnsi="Arial" w:cs="Arial"/>
          <w:sz w:val="22"/>
          <w:szCs w:val="22"/>
          <w:u w:val="single"/>
          <w:lang w:val="en-US"/>
        </w:rPr>
      </w:pPr>
      <w:r w:rsidRPr="003F028A">
        <w:rPr>
          <w:rFonts w:ascii="Arial" w:hAnsi="Arial" w:cs="Arial"/>
          <w:sz w:val="22"/>
          <w:szCs w:val="22"/>
          <w:u w:val="single"/>
          <w:lang w:val="en-US"/>
        </w:rPr>
        <w:t>E-mail: info@sitia.gr</w:t>
      </w:r>
    </w:p>
    <w:p w:rsidR="001B7141" w:rsidRPr="003F028A" w:rsidRDefault="001B7141" w:rsidP="001B7141">
      <w:pPr>
        <w:autoSpaceDE w:val="0"/>
        <w:autoSpaceDN w:val="0"/>
        <w:adjustRightInd w:val="0"/>
        <w:rPr>
          <w:rFonts w:ascii="Arial" w:hAnsi="Arial" w:cs="Arial"/>
          <w:sz w:val="22"/>
          <w:szCs w:val="22"/>
          <w:u w:val="single"/>
        </w:rPr>
      </w:pPr>
      <w:r w:rsidRPr="003F028A">
        <w:rPr>
          <w:rFonts w:ascii="Arial" w:hAnsi="Arial" w:cs="Arial"/>
          <w:sz w:val="22"/>
          <w:szCs w:val="22"/>
          <w:u w:val="single"/>
        </w:rPr>
        <w:t>Πληροφορίες: 28433 40518</w:t>
      </w:r>
    </w:p>
    <w:p w:rsidR="00D22587" w:rsidRPr="003F028A" w:rsidRDefault="00D22587" w:rsidP="001B7141">
      <w:pPr>
        <w:autoSpaceDE w:val="0"/>
        <w:autoSpaceDN w:val="0"/>
        <w:adjustRightInd w:val="0"/>
        <w:rPr>
          <w:rFonts w:ascii="Arial" w:hAnsi="Arial" w:cs="Arial"/>
          <w:sz w:val="22"/>
          <w:szCs w:val="22"/>
          <w:u w:val="single"/>
        </w:rPr>
      </w:pPr>
    </w:p>
    <w:p w:rsidR="001B7141" w:rsidRPr="003F028A" w:rsidRDefault="001B7141" w:rsidP="001B7141">
      <w:pPr>
        <w:autoSpaceDE w:val="0"/>
        <w:autoSpaceDN w:val="0"/>
        <w:adjustRightInd w:val="0"/>
        <w:rPr>
          <w:rFonts w:ascii="Arial" w:hAnsi="Arial" w:cs="Arial"/>
          <w:b/>
          <w:sz w:val="22"/>
          <w:szCs w:val="22"/>
          <w:u w:val="single"/>
        </w:rPr>
      </w:pPr>
      <w:r w:rsidRPr="003F028A">
        <w:rPr>
          <w:rFonts w:ascii="Arial" w:hAnsi="Arial" w:cs="Arial"/>
          <w:b/>
          <w:sz w:val="22"/>
          <w:szCs w:val="22"/>
          <w:u w:val="single"/>
        </w:rPr>
        <w:t>ΑΡΘΡΟ 3  Στοιχεία  Φορέ</w:t>
      </w:r>
      <w:r w:rsidR="00D22587" w:rsidRPr="003F028A">
        <w:rPr>
          <w:rFonts w:ascii="Arial" w:hAnsi="Arial" w:cs="Arial"/>
          <w:b/>
          <w:sz w:val="22"/>
          <w:szCs w:val="22"/>
          <w:u w:val="single"/>
        </w:rPr>
        <w:t>α</w:t>
      </w:r>
      <w:r w:rsidRPr="003F028A">
        <w:rPr>
          <w:rFonts w:ascii="Arial" w:hAnsi="Arial" w:cs="Arial"/>
          <w:b/>
          <w:sz w:val="22"/>
          <w:szCs w:val="22"/>
          <w:u w:val="single"/>
        </w:rPr>
        <w:t xml:space="preserve"> υλοποίησης της </w:t>
      </w:r>
      <w:r w:rsidR="00D22587" w:rsidRPr="003F028A">
        <w:rPr>
          <w:rFonts w:ascii="Arial" w:hAnsi="Arial" w:cs="Arial"/>
          <w:b/>
          <w:sz w:val="22"/>
          <w:szCs w:val="22"/>
          <w:u w:val="single"/>
        </w:rPr>
        <w:t>εργασίας</w:t>
      </w:r>
      <w:r w:rsidRPr="003F028A">
        <w:rPr>
          <w:rFonts w:ascii="Arial" w:hAnsi="Arial" w:cs="Arial"/>
          <w:b/>
          <w:sz w:val="22"/>
          <w:szCs w:val="22"/>
          <w:u w:val="single"/>
        </w:rPr>
        <w:t xml:space="preserve">: </w:t>
      </w:r>
    </w:p>
    <w:p w:rsidR="001B7141" w:rsidRPr="003F028A" w:rsidRDefault="001B7141" w:rsidP="001B7141">
      <w:pPr>
        <w:autoSpaceDE w:val="0"/>
        <w:autoSpaceDN w:val="0"/>
        <w:adjustRightInd w:val="0"/>
        <w:rPr>
          <w:rFonts w:ascii="Arial" w:hAnsi="Arial" w:cs="Arial"/>
          <w:sz w:val="22"/>
          <w:szCs w:val="22"/>
          <w:u w:val="single"/>
        </w:rPr>
      </w:pPr>
      <w:r w:rsidRPr="003F028A">
        <w:rPr>
          <w:rFonts w:ascii="Arial" w:hAnsi="Arial" w:cs="Arial"/>
          <w:sz w:val="22"/>
          <w:szCs w:val="22"/>
          <w:u w:val="single"/>
        </w:rPr>
        <w:t>α) ΔΗΜΟΣ ΣΗΤΕΙΑΣ, με Α.Φ.Μ.998792831, Δ.Ο.Υ. Αγ. Νικολάου, έδρα:</w:t>
      </w:r>
    </w:p>
    <w:p w:rsidR="009F1DF4" w:rsidRPr="003F028A" w:rsidRDefault="001B7141" w:rsidP="009F1DF4">
      <w:pPr>
        <w:autoSpaceDE w:val="0"/>
        <w:autoSpaceDN w:val="0"/>
        <w:adjustRightInd w:val="0"/>
        <w:rPr>
          <w:rFonts w:ascii="Arial" w:hAnsi="Arial" w:cs="Arial"/>
          <w:sz w:val="22"/>
          <w:szCs w:val="22"/>
          <w:u w:val="single"/>
        </w:rPr>
      </w:pPr>
      <w:r w:rsidRPr="003F028A">
        <w:rPr>
          <w:rFonts w:ascii="Arial" w:hAnsi="Arial" w:cs="Arial"/>
          <w:sz w:val="22"/>
          <w:szCs w:val="22"/>
          <w:u w:val="single"/>
        </w:rPr>
        <w:t>Βαρθολομαίου 9 , 72300 Σητεία</w:t>
      </w:r>
    </w:p>
    <w:p w:rsidR="00D22587" w:rsidRPr="003F028A" w:rsidRDefault="00D22587" w:rsidP="009F1DF4">
      <w:pPr>
        <w:autoSpaceDE w:val="0"/>
        <w:autoSpaceDN w:val="0"/>
        <w:adjustRightInd w:val="0"/>
        <w:rPr>
          <w:rFonts w:ascii="Arial" w:hAnsi="Arial" w:cs="Arial"/>
          <w:sz w:val="22"/>
          <w:szCs w:val="22"/>
          <w:u w:val="single"/>
        </w:rPr>
      </w:pPr>
    </w:p>
    <w:p w:rsidR="009F1DF4" w:rsidRPr="003F028A" w:rsidRDefault="009F1DF4" w:rsidP="009F1DF4">
      <w:pPr>
        <w:autoSpaceDE w:val="0"/>
        <w:autoSpaceDN w:val="0"/>
        <w:adjustRightInd w:val="0"/>
        <w:rPr>
          <w:rFonts w:ascii="Arial" w:hAnsi="Arial" w:cs="Arial"/>
          <w:b/>
          <w:sz w:val="22"/>
          <w:szCs w:val="22"/>
          <w:u w:val="single"/>
        </w:rPr>
      </w:pPr>
      <w:r w:rsidRPr="003F028A">
        <w:rPr>
          <w:rFonts w:ascii="Arial" w:hAnsi="Arial" w:cs="Arial"/>
          <w:b/>
          <w:sz w:val="22"/>
          <w:szCs w:val="22"/>
          <w:u w:val="single"/>
        </w:rPr>
        <w:t xml:space="preserve">ΑΡΘΡΟ </w:t>
      </w:r>
      <w:r w:rsidR="001B7141" w:rsidRPr="003F028A">
        <w:rPr>
          <w:rFonts w:ascii="Arial" w:hAnsi="Arial" w:cs="Arial"/>
          <w:b/>
          <w:sz w:val="22"/>
          <w:szCs w:val="22"/>
          <w:u w:val="single"/>
        </w:rPr>
        <w:t>4</w:t>
      </w:r>
      <w:r w:rsidRPr="003F028A">
        <w:rPr>
          <w:rFonts w:ascii="Arial" w:hAnsi="Arial" w:cs="Arial"/>
          <w:b/>
          <w:sz w:val="22"/>
          <w:szCs w:val="22"/>
          <w:u w:val="single"/>
        </w:rPr>
        <w:t xml:space="preserve">  Προϋπολογισμός </w:t>
      </w:r>
      <w:r w:rsidRPr="003F028A">
        <w:rPr>
          <w:rStyle w:val="FontStyle29"/>
          <w:u w:val="single"/>
        </w:rPr>
        <w:t>Ομάδων Εργασίας</w:t>
      </w:r>
    </w:p>
    <w:p w:rsidR="000A4F08" w:rsidRPr="003F028A" w:rsidRDefault="009F1DF4" w:rsidP="00AD5B15">
      <w:pPr>
        <w:autoSpaceDE w:val="0"/>
        <w:autoSpaceDN w:val="0"/>
        <w:adjustRightInd w:val="0"/>
        <w:spacing w:line="316" w:lineRule="exact"/>
        <w:rPr>
          <w:rFonts w:ascii="Arial" w:hAnsi="Arial" w:cs="Arial"/>
          <w:b/>
          <w:sz w:val="22"/>
          <w:szCs w:val="22"/>
        </w:rPr>
      </w:pPr>
      <w:r w:rsidRPr="003F028A">
        <w:rPr>
          <w:rFonts w:ascii="Arial" w:hAnsi="Arial" w:cs="Arial"/>
          <w:sz w:val="22"/>
          <w:szCs w:val="22"/>
        </w:rPr>
        <w:t>Η δαπάνη για την εργασία έχει προϋπολογισθεί ενδεικτικά στο ποσό των</w:t>
      </w:r>
      <w:r w:rsidR="000A4F08" w:rsidRPr="003F028A">
        <w:rPr>
          <w:rFonts w:ascii="Arial" w:hAnsi="Arial" w:cs="Arial"/>
          <w:sz w:val="22"/>
          <w:szCs w:val="22"/>
        </w:rPr>
        <w:t xml:space="preserve"> </w:t>
      </w:r>
      <w:r w:rsidRPr="003F028A">
        <w:rPr>
          <w:rFonts w:ascii="Arial" w:hAnsi="Arial" w:cs="Arial"/>
          <w:sz w:val="22"/>
          <w:szCs w:val="22"/>
        </w:rPr>
        <w:t>3</w:t>
      </w:r>
      <w:r w:rsidR="00BD4B38" w:rsidRPr="00BD4B38">
        <w:rPr>
          <w:rFonts w:ascii="Arial" w:hAnsi="Arial" w:cs="Arial"/>
          <w:sz w:val="22"/>
          <w:szCs w:val="22"/>
        </w:rPr>
        <w:t>7</w:t>
      </w:r>
      <w:r w:rsidRPr="003F028A">
        <w:rPr>
          <w:rFonts w:ascii="Arial" w:hAnsi="Arial" w:cs="Arial"/>
          <w:sz w:val="22"/>
          <w:szCs w:val="22"/>
        </w:rPr>
        <w:t>.000,00 ευρώ με ΦΠΑ 23%. Η Δαπάνη Θα χρηματοδοτηθεί από ιδ. Πόρους και θα βαρύνει τους Κ.Α. 10/6266 και 30/6266 του προϋπολογισμού τους έτους 201</w:t>
      </w:r>
      <w:r w:rsidR="00BD4B38" w:rsidRPr="00BD4B38">
        <w:rPr>
          <w:rFonts w:ascii="Arial" w:hAnsi="Arial" w:cs="Arial"/>
          <w:sz w:val="22"/>
          <w:szCs w:val="22"/>
        </w:rPr>
        <w:t>6</w:t>
      </w:r>
      <w:r w:rsidRPr="003F028A">
        <w:rPr>
          <w:rFonts w:ascii="Arial" w:hAnsi="Arial" w:cs="Arial"/>
          <w:sz w:val="22"/>
          <w:szCs w:val="22"/>
        </w:rPr>
        <w:t xml:space="preserve"> του Δήμου.</w:t>
      </w:r>
      <w:r w:rsidR="000A4F08" w:rsidRPr="003F028A">
        <w:rPr>
          <w:rFonts w:ascii="Arial" w:hAnsi="Arial" w:cs="Arial"/>
          <w:sz w:val="22"/>
          <w:szCs w:val="22"/>
        </w:rPr>
        <w:t xml:space="preserve"> </w:t>
      </w:r>
      <w:r w:rsidR="000A4F08" w:rsidRPr="003F028A">
        <w:rPr>
          <w:rFonts w:ascii="Arial" w:hAnsi="Arial" w:cs="Arial"/>
          <w:b/>
          <w:sz w:val="22"/>
          <w:szCs w:val="22"/>
        </w:rPr>
        <w:t>Η εργασία επιμερίζεται στις επιμέρους ομάδες ως ακολούθως:</w:t>
      </w:r>
    </w:p>
    <w:p w:rsidR="009F1DF4" w:rsidRDefault="009F1DF4" w:rsidP="009F1DF4">
      <w:pPr>
        <w:autoSpaceDE w:val="0"/>
        <w:autoSpaceDN w:val="0"/>
        <w:adjustRightInd w:val="0"/>
        <w:rPr>
          <w:rFonts w:ascii="Arial" w:hAnsi="Arial" w:cs="Arial"/>
          <w:sz w:val="22"/>
          <w:szCs w:val="22"/>
        </w:rPr>
      </w:pPr>
    </w:p>
    <w:p w:rsidR="005A303C" w:rsidRDefault="005A303C" w:rsidP="009F1DF4">
      <w:pPr>
        <w:autoSpaceDE w:val="0"/>
        <w:autoSpaceDN w:val="0"/>
        <w:adjustRightInd w:val="0"/>
        <w:rPr>
          <w:rFonts w:ascii="Arial" w:hAnsi="Arial" w:cs="Arial"/>
          <w:sz w:val="22"/>
          <w:szCs w:val="22"/>
        </w:rPr>
      </w:pPr>
    </w:p>
    <w:p w:rsidR="005A303C" w:rsidRDefault="005A303C" w:rsidP="009F1DF4">
      <w:pPr>
        <w:autoSpaceDE w:val="0"/>
        <w:autoSpaceDN w:val="0"/>
        <w:adjustRightInd w:val="0"/>
        <w:rPr>
          <w:rFonts w:ascii="Arial" w:hAnsi="Arial" w:cs="Arial"/>
          <w:sz w:val="22"/>
          <w:szCs w:val="22"/>
        </w:rPr>
      </w:pPr>
    </w:p>
    <w:p w:rsidR="005A303C" w:rsidRDefault="005A303C" w:rsidP="009F1DF4">
      <w:pPr>
        <w:autoSpaceDE w:val="0"/>
        <w:autoSpaceDN w:val="0"/>
        <w:adjustRightInd w:val="0"/>
        <w:rPr>
          <w:rFonts w:ascii="Arial" w:hAnsi="Arial" w:cs="Arial"/>
          <w:sz w:val="22"/>
          <w:szCs w:val="22"/>
        </w:rPr>
      </w:pPr>
    </w:p>
    <w:p w:rsidR="005A303C" w:rsidRDefault="005A303C" w:rsidP="009F1DF4">
      <w:pPr>
        <w:autoSpaceDE w:val="0"/>
        <w:autoSpaceDN w:val="0"/>
        <w:adjustRightInd w:val="0"/>
        <w:rPr>
          <w:rFonts w:ascii="Arial" w:hAnsi="Arial" w:cs="Arial"/>
          <w:sz w:val="22"/>
          <w:szCs w:val="22"/>
        </w:rPr>
      </w:pPr>
    </w:p>
    <w:p w:rsidR="005A303C" w:rsidRPr="003F028A" w:rsidRDefault="005A303C" w:rsidP="009F1DF4">
      <w:pPr>
        <w:autoSpaceDE w:val="0"/>
        <w:autoSpaceDN w:val="0"/>
        <w:adjustRightInd w:val="0"/>
        <w:rPr>
          <w:rFonts w:ascii="Arial" w:hAnsi="Arial" w:cs="Arial"/>
          <w:sz w:val="22"/>
          <w:szCs w:val="22"/>
        </w:rPr>
      </w:pPr>
    </w:p>
    <w:p w:rsidR="00D22587" w:rsidRPr="003F028A" w:rsidRDefault="00D22587" w:rsidP="009F1DF4">
      <w:pPr>
        <w:autoSpaceDE w:val="0"/>
        <w:autoSpaceDN w:val="0"/>
        <w:adjustRightInd w:val="0"/>
        <w:rPr>
          <w:rFonts w:ascii="Arial" w:hAnsi="Arial" w:cs="Arial"/>
          <w:sz w:val="22"/>
          <w:szCs w:val="22"/>
        </w:rPr>
      </w:pPr>
    </w:p>
    <w:p w:rsidR="00D22587" w:rsidRPr="003F028A" w:rsidRDefault="00D22587" w:rsidP="009F1DF4">
      <w:pPr>
        <w:autoSpaceDE w:val="0"/>
        <w:autoSpaceDN w:val="0"/>
        <w:adjustRightInd w:val="0"/>
        <w:rPr>
          <w:rFonts w:ascii="Arial" w:hAnsi="Arial" w:cs="Arial"/>
          <w:sz w:val="22"/>
          <w:szCs w:val="22"/>
        </w:rPr>
      </w:pPr>
    </w:p>
    <w:p w:rsidR="009F1DF4" w:rsidRPr="003F028A" w:rsidRDefault="009F1DF4" w:rsidP="009F1DF4">
      <w:pPr>
        <w:autoSpaceDE w:val="0"/>
        <w:autoSpaceDN w:val="0"/>
        <w:adjustRightInd w:val="0"/>
        <w:rPr>
          <w:rFonts w:ascii="Arial" w:hAnsi="Arial" w:cs="Arial"/>
          <w:sz w:val="22"/>
          <w:szCs w:val="22"/>
        </w:rPr>
      </w:pPr>
    </w:p>
    <w:tbl>
      <w:tblPr>
        <w:tblW w:w="9214" w:type="dxa"/>
        <w:tblInd w:w="40" w:type="dxa"/>
        <w:tblLayout w:type="fixed"/>
        <w:tblCellMar>
          <w:left w:w="40" w:type="dxa"/>
          <w:right w:w="40" w:type="dxa"/>
        </w:tblCellMar>
        <w:tblLook w:val="0000" w:firstRow="0" w:lastRow="0" w:firstColumn="0" w:lastColumn="0" w:noHBand="0" w:noVBand="0"/>
      </w:tblPr>
      <w:tblGrid>
        <w:gridCol w:w="993"/>
        <w:gridCol w:w="1559"/>
        <w:gridCol w:w="2693"/>
        <w:gridCol w:w="2552"/>
        <w:gridCol w:w="1417"/>
      </w:tblGrid>
      <w:tr w:rsidR="000A4F08" w:rsidRPr="003F028A" w:rsidTr="00D93F53">
        <w:tc>
          <w:tcPr>
            <w:tcW w:w="993" w:type="dxa"/>
            <w:tcBorders>
              <w:top w:val="single" w:sz="6" w:space="0" w:color="auto"/>
              <w:left w:val="single" w:sz="6" w:space="0" w:color="auto"/>
              <w:bottom w:val="single" w:sz="6" w:space="0" w:color="auto"/>
              <w:right w:val="single" w:sz="6" w:space="0" w:color="auto"/>
            </w:tcBorders>
          </w:tcPr>
          <w:p w:rsidR="009F1DF4" w:rsidRPr="003F028A" w:rsidRDefault="009F1DF4" w:rsidP="00323920">
            <w:pPr>
              <w:pStyle w:val="Style4"/>
              <w:widowControl/>
              <w:spacing w:line="240" w:lineRule="auto"/>
              <w:rPr>
                <w:rStyle w:val="FontStyle28"/>
              </w:rPr>
            </w:pPr>
            <w:r w:rsidRPr="003F028A">
              <w:rPr>
                <w:rStyle w:val="FontStyle28"/>
              </w:rPr>
              <w:t>Α/Α</w:t>
            </w:r>
          </w:p>
          <w:p w:rsidR="009F1DF4" w:rsidRPr="003F028A" w:rsidRDefault="009F1DF4" w:rsidP="00323920">
            <w:pPr>
              <w:pStyle w:val="Style4"/>
              <w:widowControl/>
              <w:spacing w:line="240" w:lineRule="auto"/>
              <w:rPr>
                <w:rStyle w:val="FontStyle28"/>
              </w:rPr>
            </w:pPr>
            <w:r w:rsidRPr="003F028A">
              <w:rPr>
                <w:rStyle w:val="FontStyle28"/>
              </w:rPr>
              <w:t>Ομάδας</w:t>
            </w:r>
          </w:p>
        </w:tc>
        <w:tc>
          <w:tcPr>
            <w:tcW w:w="1559" w:type="dxa"/>
            <w:tcBorders>
              <w:top w:val="single" w:sz="6" w:space="0" w:color="auto"/>
              <w:left w:val="single" w:sz="6" w:space="0" w:color="auto"/>
              <w:bottom w:val="single" w:sz="6" w:space="0" w:color="auto"/>
              <w:right w:val="single" w:sz="6" w:space="0" w:color="auto"/>
            </w:tcBorders>
          </w:tcPr>
          <w:p w:rsidR="009F1DF4" w:rsidRPr="003F028A" w:rsidRDefault="009F1DF4" w:rsidP="00323920">
            <w:pPr>
              <w:pStyle w:val="Style4"/>
              <w:widowControl/>
              <w:spacing w:line="240" w:lineRule="auto"/>
              <w:rPr>
                <w:rStyle w:val="FontStyle28"/>
              </w:rPr>
            </w:pPr>
            <w:r w:rsidRPr="003F028A">
              <w:rPr>
                <w:rStyle w:val="FontStyle28"/>
              </w:rPr>
              <w:t>ΚΑ</w:t>
            </w:r>
            <w:r w:rsidR="000A4F08" w:rsidRPr="003F028A">
              <w:rPr>
                <w:rStyle w:val="FontStyle28"/>
                <w:lang w:val="en-US"/>
              </w:rPr>
              <w:t xml:space="preserve"> </w:t>
            </w:r>
            <w:proofErr w:type="spellStart"/>
            <w:r w:rsidR="000A4F08" w:rsidRPr="003F028A">
              <w:rPr>
                <w:rStyle w:val="FontStyle28"/>
              </w:rPr>
              <w:t>Προϋπ</w:t>
            </w:r>
            <w:proofErr w:type="spellEnd"/>
            <w:r w:rsidR="000A4F08" w:rsidRPr="003F028A">
              <w:rPr>
                <w:rStyle w:val="FontStyle28"/>
              </w:rPr>
              <w:t>/</w:t>
            </w:r>
            <w:proofErr w:type="spellStart"/>
            <w:r w:rsidR="000A4F08" w:rsidRPr="003F028A">
              <w:rPr>
                <w:rStyle w:val="FontStyle28"/>
              </w:rPr>
              <w:t>σμού</w:t>
            </w:r>
            <w:proofErr w:type="spellEnd"/>
          </w:p>
        </w:tc>
        <w:tc>
          <w:tcPr>
            <w:tcW w:w="2693" w:type="dxa"/>
            <w:tcBorders>
              <w:top w:val="single" w:sz="6" w:space="0" w:color="auto"/>
              <w:left w:val="single" w:sz="6" w:space="0" w:color="auto"/>
              <w:bottom w:val="single" w:sz="6" w:space="0" w:color="auto"/>
              <w:right w:val="single" w:sz="6" w:space="0" w:color="auto"/>
            </w:tcBorders>
          </w:tcPr>
          <w:p w:rsidR="009F1DF4" w:rsidRPr="003F028A" w:rsidRDefault="009F1DF4" w:rsidP="00323920">
            <w:pPr>
              <w:pStyle w:val="Style4"/>
              <w:widowControl/>
              <w:spacing w:line="240" w:lineRule="auto"/>
              <w:rPr>
                <w:rStyle w:val="FontStyle28"/>
              </w:rPr>
            </w:pPr>
            <w:r w:rsidRPr="003F028A">
              <w:rPr>
                <w:rStyle w:val="FontStyle28"/>
              </w:rPr>
              <w:t>Περιγραφή</w:t>
            </w:r>
          </w:p>
        </w:tc>
        <w:tc>
          <w:tcPr>
            <w:tcW w:w="2552" w:type="dxa"/>
            <w:tcBorders>
              <w:top w:val="single" w:sz="6" w:space="0" w:color="auto"/>
              <w:left w:val="single" w:sz="6" w:space="0" w:color="auto"/>
              <w:bottom w:val="single" w:sz="6" w:space="0" w:color="auto"/>
              <w:right w:val="single" w:sz="6" w:space="0" w:color="auto"/>
            </w:tcBorders>
          </w:tcPr>
          <w:p w:rsidR="009F1DF4" w:rsidRPr="003F028A" w:rsidRDefault="000A4F08" w:rsidP="000A4F08">
            <w:pPr>
              <w:pStyle w:val="Style9"/>
              <w:widowControl/>
              <w:rPr>
                <w:rStyle w:val="FontStyle46"/>
                <w:sz w:val="22"/>
                <w:szCs w:val="22"/>
              </w:rPr>
            </w:pPr>
            <w:proofErr w:type="spellStart"/>
            <w:r w:rsidRPr="003F028A">
              <w:rPr>
                <w:rStyle w:val="FontStyle46"/>
                <w:sz w:val="22"/>
                <w:szCs w:val="22"/>
                <w:lang w:val="en-US"/>
              </w:rPr>
              <w:t>cpv</w:t>
            </w:r>
            <w:proofErr w:type="spellEnd"/>
          </w:p>
        </w:tc>
        <w:tc>
          <w:tcPr>
            <w:tcW w:w="1417" w:type="dxa"/>
            <w:tcBorders>
              <w:top w:val="single" w:sz="6" w:space="0" w:color="auto"/>
              <w:left w:val="single" w:sz="6" w:space="0" w:color="auto"/>
              <w:bottom w:val="single" w:sz="6" w:space="0" w:color="auto"/>
              <w:right w:val="single" w:sz="6" w:space="0" w:color="auto"/>
            </w:tcBorders>
          </w:tcPr>
          <w:p w:rsidR="009F1DF4" w:rsidRPr="003F028A" w:rsidRDefault="009F1DF4" w:rsidP="00323920">
            <w:pPr>
              <w:pStyle w:val="Style4"/>
              <w:widowControl/>
              <w:ind w:firstLine="14"/>
              <w:rPr>
                <w:rStyle w:val="FontStyle28"/>
              </w:rPr>
            </w:pPr>
            <w:r w:rsidRPr="003F028A">
              <w:rPr>
                <w:rStyle w:val="FontStyle28"/>
              </w:rPr>
              <w:t>Πίστωση (€)</w:t>
            </w:r>
          </w:p>
        </w:tc>
      </w:tr>
      <w:tr w:rsidR="009F1DF4" w:rsidRPr="003F028A" w:rsidTr="00D93F53">
        <w:tc>
          <w:tcPr>
            <w:tcW w:w="993" w:type="dxa"/>
            <w:tcBorders>
              <w:top w:val="single" w:sz="6" w:space="0" w:color="auto"/>
              <w:left w:val="single" w:sz="6" w:space="0" w:color="auto"/>
              <w:bottom w:val="single" w:sz="6" w:space="0" w:color="auto"/>
              <w:right w:val="single" w:sz="6" w:space="0" w:color="auto"/>
            </w:tcBorders>
          </w:tcPr>
          <w:p w:rsidR="009F1DF4" w:rsidRPr="003F028A" w:rsidRDefault="009F1DF4" w:rsidP="00323920">
            <w:pPr>
              <w:pStyle w:val="Style5"/>
              <w:widowControl/>
            </w:pPr>
          </w:p>
        </w:tc>
        <w:tc>
          <w:tcPr>
            <w:tcW w:w="1559" w:type="dxa"/>
            <w:tcBorders>
              <w:top w:val="single" w:sz="6" w:space="0" w:color="auto"/>
              <w:left w:val="single" w:sz="6" w:space="0" w:color="auto"/>
              <w:bottom w:val="single" w:sz="6" w:space="0" w:color="auto"/>
              <w:right w:val="single" w:sz="6" w:space="0" w:color="auto"/>
            </w:tcBorders>
          </w:tcPr>
          <w:p w:rsidR="009F1DF4" w:rsidRPr="003F028A" w:rsidRDefault="009F1DF4" w:rsidP="00323920">
            <w:pPr>
              <w:pStyle w:val="Style4"/>
              <w:widowControl/>
              <w:spacing w:line="240" w:lineRule="auto"/>
              <w:rPr>
                <w:rStyle w:val="FontStyle28"/>
                <w:highlight w:val="yellow"/>
              </w:rPr>
            </w:pPr>
          </w:p>
        </w:tc>
        <w:tc>
          <w:tcPr>
            <w:tcW w:w="2693" w:type="dxa"/>
            <w:tcBorders>
              <w:top w:val="single" w:sz="6" w:space="0" w:color="auto"/>
              <w:left w:val="single" w:sz="6" w:space="0" w:color="auto"/>
              <w:bottom w:val="single" w:sz="6" w:space="0" w:color="auto"/>
              <w:right w:val="single" w:sz="6" w:space="0" w:color="auto"/>
            </w:tcBorders>
          </w:tcPr>
          <w:p w:rsidR="009F1DF4" w:rsidRPr="003F028A" w:rsidRDefault="009F1DF4" w:rsidP="00323920">
            <w:pPr>
              <w:pStyle w:val="Style4"/>
              <w:widowControl/>
              <w:spacing w:line="326" w:lineRule="exact"/>
              <w:rPr>
                <w:rStyle w:val="FontStyle28"/>
              </w:rPr>
            </w:pPr>
            <w:r w:rsidRPr="003F028A">
              <w:rPr>
                <w:rStyle w:val="FontStyle28"/>
              </w:rPr>
              <w:t>Συντήρηση</w:t>
            </w:r>
          </w:p>
          <w:p w:rsidR="009F1DF4" w:rsidRPr="003F028A" w:rsidRDefault="009F1DF4" w:rsidP="00323920">
            <w:pPr>
              <w:pStyle w:val="Style4"/>
              <w:widowControl/>
              <w:spacing w:line="326" w:lineRule="exact"/>
              <w:rPr>
                <w:rStyle w:val="FontStyle28"/>
              </w:rPr>
            </w:pPr>
            <w:r w:rsidRPr="003F028A">
              <w:rPr>
                <w:rStyle w:val="FontStyle28"/>
              </w:rPr>
              <w:t>Εφαρμογών</w:t>
            </w:r>
          </w:p>
          <w:p w:rsidR="009F1DF4" w:rsidRPr="003F028A" w:rsidRDefault="009F1DF4" w:rsidP="00323920">
            <w:pPr>
              <w:pStyle w:val="Style4"/>
              <w:widowControl/>
              <w:spacing w:line="326" w:lineRule="exact"/>
              <w:rPr>
                <w:rStyle w:val="FontStyle28"/>
              </w:rPr>
            </w:pPr>
            <w:r w:rsidRPr="003F028A">
              <w:rPr>
                <w:rStyle w:val="FontStyle28"/>
              </w:rPr>
              <w:t>Λογισμικού</w:t>
            </w:r>
          </w:p>
        </w:tc>
        <w:tc>
          <w:tcPr>
            <w:tcW w:w="2552" w:type="dxa"/>
            <w:tcBorders>
              <w:top w:val="single" w:sz="6" w:space="0" w:color="auto"/>
              <w:left w:val="single" w:sz="6" w:space="0" w:color="auto"/>
              <w:bottom w:val="single" w:sz="6" w:space="0" w:color="auto"/>
              <w:right w:val="single" w:sz="6" w:space="0" w:color="auto"/>
            </w:tcBorders>
          </w:tcPr>
          <w:p w:rsidR="009F1DF4" w:rsidRPr="003F028A" w:rsidRDefault="009F1DF4" w:rsidP="00323920">
            <w:pPr>
              <w:pStyle w:val="Style4"/>
              <w:widowControl/>
              <w:spacing w:line="240" w:lineRule="auto"/>
              <w:rPr>
                <w:rStyle w:val="FontStyle28"/>
              </w:rPr>
            </w:pPr>
            <w:r w:rsidRPr="003F028A">
              <w:rPr>
                <w:rStyle w:val="FontStyle28"/>
              </w:rPr>
              <w:t>Σύνολο με ΦΠΑ</w:t>
            </w:r>
          </w:p>
        </w:tc>
        <w:tc>
          <w:tcPr>
            <w:tcW w:w="1417" w:type="dxa"/>
            <w:tcBorders>
              <w:top w:val="single" w:sz="6" w:space="0" w:color="auto"/>
              <w:left w:val="single" w:sz="6" w:space="0" w:color="auto"/>
              <w:bottom w:val="single" w:sz="6" w:space="0" w:color="auto"/>
              <w:right w:val="single" w:sz="6" w:space="0" w:color="auto"/>
            </w:tcBorders>
          </w:tcPr>
          <w:p w:rsidR="009F1DF4" w:rsidRPr="003F028A" w:rsidRDefault="009F1DF4" w:rsidP="00BD4B38">
            <w:pPr>
              <w:pStyle w:val="Style4"/>
              <w:widowControl/>
              <w:spacing w:line="240" w:lineRule="auto"/>
              <w:rPr>
                <w:rStyle w:val="FontStyle28"/>
              </w:rPr>
            </w:pPr>
            <w:r w:rsidRPr="003F028A">
              <w:rPr>
                <w:rStyle w:val="FontStyle28"/>
                <w:lang w:val="en-US"/>
              </w:rPr>
              <w:t>3</w:t>
            </w:r>
            <w:r w:rsidR="00BD4B38">
              <w:rPr>
                <w:rStyle w:val="FontStyle28"/>
                <w:lang w:val="en-US"/>
              </w:rPr>
              <w:t>7</w:t>
            </w:r>
            <w:r w:rsidR="005A303C">
              <w:rPr>
                <w:rStyle w:val="FontStyle28"/>
              </w:rPr>
              <w:t xml:space="preserve">.000,00 </w:t>
            </w:r>
            <w:r w:rsidRPr="003F028A">
              <w:rPr>
                <w:rStyle w:val="FontStyle28"/>
              </w:rPr>
              <w:t>€</w:t>
            </w:r>
          </w:p>
        </w:tc>
      </w:tr>
      <w:tr w:rsidR="009F1DF4" w:rsidRPr="003F028A" w:rsidTr="00D93F53">
        <w:tc>
          <w:tcPr>
            <w:tcW w:w="993" w:type="dxa"/>
            <w:tcBorders>
              <w:top w:val="single" w:sz="6" w:space="0" w:color="auto"/>
              <w:left w:val="single" w:sz="6" w:space="0" w:color="auto"/>
              <w:bottom w:val="single" w:sz="6" w:space="0" w:color="auto"/>
              <w:right w:val="single" w:sz="6" w:space="0" w:color="auto"/>
            </w:tcBorders>
          </w:tcPr>
          <w:p w:rsidR="009F1DF4" w:rsidRPr="003F028A" w:rsidRDefault="009F1DF4" w:rsidP="00323920">
            <w:pPr>
              <w:pStyle w:val="Style8"/>
              <w:widowControl/>
              <w:spacing w:line="240" w:lineRule="auto"/>
              <w:rPr>
                <w:rStyle w:val="FontStyle33"/>
                <w:lang w:val="en-US"/>
              </w:rPr>
            </w:pPr>
            <w:r w:rsidRPr="003F028A">
              <w:rPr>
                <w:rStyle w:val="FontStyle33"/>
                <w:lang w:val="en-US"/>
              </w:rPr>
              <w:t>A</w:t>
            </w:r>
          </w:p>
        </w:tc>
        <w:tc>
          <w:tcPr>
            <w:tcW w:w="1559" w:type="dxa"/>
            <w:tcBorders>
              <w:top w:val="single" w:sz="6" w:space="0" w:color="auto"/>
              <w:left w:val="single" w:sz="6" w:space="0" w:color="auto"/>
              <w:bottom w:val="single" w:sz="6" w:space="0" w:color="auto"/>
              <w:right w:val="single" w:sz="6" w:space="0" w:color="auto"/>
            </w:tcBorders>
          </w:tcPr>
          <w:p w:rsidR="009F1DF4" w:rsidRPr="003F028A" w:rsidRDefault="000A4F08" w:rsidP="00323920">
            <w:pPr>
              <w:pStyle w:val="Style8"/>
              <w:widowControl/>
              <w:ind w:left="5" w:hanging="5"/>
              <w:rPr>
                <w:rStyle w:val="FontStyle33"/>
                <w:color w:val="auto"/>
                <w:lang w:val="en-US"/>
              </w:rPr>
            </w:pPr>
            <w:r w:rsidRPr="003F028A">
              <w:rPr>
                <w:rStyle w:val="FontStyle33"/>
                <w:color w:val="auto"/>
                <w:lang w:val="en-US"/>
              </w:rPr>
              <w:t>10/6266</w:t>
            </w:r>
          </w:p>
        </w:tc>
        <w:tc>
          <w:tcPr>
            <w:tcW w:w="2693" w:type="dxa"/>
            <w:tcBorders>
              <w:top w:val="single" w:sz="6" w:space="0" w:color="auto"/>
              <w:left w:val="single" w:sz="6" w:space="0" w:color="auto"/>
              <w:bottom w:val="single" w:sz="6" w:space="0" w:color="auto"/>
              <w:right w:val="single" w:sz="6" w:space="0" w:color="auto"/>
            </w:tcBorders>
          </w:tcPr>
          <w:p w:rsidR="009F1DF4" w:rsidRPr="003F028A" w:rsidRDefault="009F1DF4" w:rsidP="00323920">
            <w:pPr>
              <w:pStyle w:val="Style8"/>
              <w:widowControl/>
              <w:ind w:right="178" w:firstLine="10"/>
              <w:rPr>
                <w:rStyle w:val="FontStyle33"/>
              </w:rPr>
            </w:pPr>
            <w:r w:rsidRPr="003F028A">
              <w:rPr>
                <w:rStyle w:val="FontStyle33"/>
              </w:rPr>
              <w:t>Συντήρηση Εφαρμογών Λογισμικού Διοικητικών &amp; Οικονομικών Υπηρεσιών</w:t>
            </w:r>
          </w:p>
        </w:tc>
        <w:tc>
          <w:tcPr>
            <w:tcW w:w="2552" w:type="dxa"/>
            <w:tcBorders>
              <w:top w:val="single" w:sz="6" w:space="0" w:color="auto"/>
              <w:left w:val="single" w:sz="6" w:space="0" w:color="auto"/>
              <w:bottom w:val="single" w:sz="6" w:space="0" w:color="auto"/>
              <w:right w:val="single" w:sz="6" w:space="0" w:color="auto"/>
            </w:tcBorders>
          </w:tcPr>
          <w:p w:rsidR="009F1DF4" w:rsidRPr="003F028A" w:rsidRDefault="009F1DF4" w:rsidP="000A4F08">
            <w:pPr>
              <w:pStyle w:val="Style8"/>
              <w:widowControl/>
              <w:ind w:right="1152"/>
              <w:rPr>
                <w:rStyle w:val="FontStyle33"/>
              </w:rPr>
            </w:pPr>
            <w:r w:rsidRPr="003F028A">
              <w:rPr>
                <w:rStyle w:val="FontStyle33"/>
              </w:rPr>
              <w:t xml:space="preserve">72261000-2 </w:t>
            </w:r>
            <w:r w:rsidR="000A4F08" w:rsidRPr="003F028A">
              <w:rPr>
                <w:rStyle w:val="FontStyle33"/>
              </w:rPr>
              <w:t>Υπηρεσίες</w:t>
            </w:r>
            <w:r w:rsidRPr="003F028A">
              <w:rPr>
                <w:rStyle w:val="FontStyle33"/>
              </w:rPr>
              <w:t xml:space="preserve"> υποστήριξης λογισμικού</w:t>
            </w:r>
          </w:p>
        </w:tc>
        <w:tc>
          <w:tcPr>
            <w:tcW w:w="1417" w:type="dxa"/>
            <w:tcBorders>
              <w:top w:val="single" w:sz="6" w:space="0" w:color="auto"/>
              <w:left w:val="single" w:sz="6" w:space="0" w:color="auto"/>
              <w:bottom w:val="single" w:sz="6" w:space="0" w:color="auto"/>
              <w:right w:val="single" w:sz="6" w:space="0" w:color="auto"/>
            </w:tcBorders>
          </w:tcPr>
          <w:p w:rsidR="009F1DF4" w:rsidRPr="003F028A" w:rsidRDefault="008D1A3D" w:rsidP="00A91967">
            <w:pPr>
              <w:pStyle w:val="Style8"/>
              <w:widowControl/>
              <w:spacing w:line="322" w:lineRule="exact"/>
              <w:ind w:right="139"/>
              <w:rPr>
                <w:rStyle w:val="FontStyle33"/>
              </w:rPr>
            </w:pPr>
            <w:r w:rsidRPr="003F028A">
              <w:rPr>
                <w:rStyle w:val="FontStyle33"/>
              </w:rPr>
              <w:t>2</w:t>
            </w:r>
            <w:r w:rsidR="00BD4B38">
              <w:rPr>
                <w:rStyle w:val="FontStyle33"/>
                <w:lang w:val="en-US"/>
              </w:rPr>
              <w:t>5</w:t>
            </w:r>
            <w:r w:rsidR="009F1DF4" w:rsidRPr="003F028A">
              <w:rPr>
                <w:rStyle w:val="FontStyle33"/>
              </w:rPr>
              <w:t>.000,00 €</w:t>
            </w:r>
          </w:p>
        </w:tc>
      </w:tr>
      <w:tr w:rsidR="009F1DF4" w:rsidRPr="003F028A" w:rsidTr="00D93F53">
        <w:tc>
          <w:tcPr>
            <w:tcW w:w="993" w:type="dxa"/>
            <w:tcBorders>
              <w:top w:val="single" w:sz="6" w:space="0" w:color="auto"/>
              <w:left w:val="single" w:sz="6" w:space="0" w:color="auto"/>
              <w:bottom w:val="single" w:sz="6" w:space="0" w:color="auto"/>
              <w:right w:val="single" w:sz="6" w:space="0" w:color="auto"/>
            </w:tcBorders>
          </w:tcPr>
          <w:p w:rsidR="009F1DF4" w:rsidRPr="003F028A" w:rsidRDefault="009F1DF4" w:rsidP="00323920">
            <w:pPr>
              <w:pStyle w:val="Style8"/>
              <w:widowControl/>
              <w:spacing w:line="240" w:lineRule="auto"/>
              <w:rPr>
                <w:rStyle w:val="FontStyle33"/>
                <w:lang w:val="en-US"/>
              </w:rPr>
            </w:pPr>
            <w:r w:rsidRPr="003F028A">
              <w:rPr>
                <w:rStyle w:val="FontStyle33"/>
                <w:lang w:val="en-US"/>
              </w:rPr>
              <w:t>B</w:t>
            </w:r>
          </w:p>
        </w:tc>
        <w:tc>
          <w:tcPr>
            <w:tcW w:w="1559" w:type="dxa"/>
            <w:tcBorders>
              <w:top w:val="single" w:sz="6" w:space="0" w:color="auto"/>
              <w:left w:val="single" w:sz="6" w:space="0" w:color="auto"/>
              <w:bottom w:val="single" w:sz="6" w:space="0" w:color="auto"/>
              <w:right w:val="single" w:sz="6" w:space="0" w:color="auto"/>
            </w:tcBorders>
          </w:tcPr>
          <w:p w:rsidR="009F1DF4" w:rsidRPr="003F028A" w:rsidRDefault="000A4F08" w:rsidP="00323920">
            <w:pPr>
              <w:pStyle w:val="Style8"/>
              <w:widowControl/>
              <w:ind w:left="5" w:right="125" w:hanging="5"/>
              <w:rPr>
                <w:rStyle w:val="FontStyle33"/>
                <w:color w:val="auto"/>
                <w:lang w:val="en-US"/>
              </w:rPr>
            </w:pPr>
            <w:r w:rsidRPr="003F028A">
              <w:rPr>
                <w:rStyle w:val="FontStyle33"/>
                <w:color w:val="auto"/>
                <w:lang w:val="en-US"/>
              </w:rPr>
              <w:t>10/6266</w:t>
            </w:r>
          </w:p>
        </w:tc>
        <w:tc>
          <w:tcPr>
            <w:tcW w:w="2693" w:type="dxa"/>
            <w:tcBorders>
              <w:top w:val="single" w:sz="6" w:space="0" w:color="auto"/>
              <w:left w:val="single" w:sz="6" w:space="0" w:color="auto"/>
              <w:bottom w:val="single" w:sz="6" w:space="0" w:color="auto"/>
              <w:right w:val="single" w:sz="6" w:space="0" w:color="auto"/>
            </w:tcBorders>
          </w:tcPr>
          <w:p w:rsidR="009F1DF4" w:rsidRPr="003F028A" w:rsidRDefault="009F1DF4" w:rsidP="00323920">
            <w:pPr>
              <w:pStyle w:val="Style8"/>
              <w:widowControl/>
              <w:ind w:firstLine="10"/>
              <w:rPr>
                <w:rStyle w:val="FontStyle33"/>
              </w:rPr>
            </w:pPr>
            <w:r w:rsidRPr="003F028A">
              <w:rPr>
                <w:rStyle w:val="FontStyle33"/>
              </w:rPr>
              <w:t>Συντήρηση - Αναβάθμιση ιστοσελίδας Δήμου</w:t>
            </w:r>
          </w:p>
        </w:tc>
        <w:tc>
          <w:tcPr>
            <w:tcW w:w="2552" w:type="dxa"/>
            <w:tcBorders>
              <w:top w:val="single" w:sz="6" w:space="0" w:color="auto"/>
              <w:left w:val="single" w:sz="6" w:space="0" w:color="auto"/>
              <w:bottom w:val="single" w:sz="6" w:space="0" w:color="auto"/>
              <w:right w:val="single" w:sz="6" w:space="0" w:color="auto"/>
            </w:tcBorders>
          </w:tcPr>
          <w:p w:rsidR="009F1DF4" w:rsidRPr="003F028A" w:rsidRDefault="009F1DF4" w:rsidP="00323920">
            <w:pPr>
              <w:pStyle w:val="Style8"/>
              <w:widowControl/>
              <w:ind w:right="168"/>
              <w:rPr>
                <w:rStyle w:val="FontStyle33"/>
              </w:rPr>
            </w:pPr>
            <w:r w:rsidRPr="003F028A">
              <w:rPr>
                <w:rStyle w:val="FontStyle33"/>
              </w:rPr>
              <w:t>72212224-5 Υπηρεσίες ανάπτυξης λογισμικού επεξεργασίας ιστοσελίδων</w:t>
            </w:r>
          </w:p>
        </w:tc>
        <w:tc>
          <w:tcPr>
            <w:tcW w:w="1417" w:type="dxa"/>
            <w:tcBorders>
              <w:top w:val="single" w:sz="6" w:space="0" w:color="auto"/>
              <w:left w:val="single" w:sz="6" w:space="0" w:color="auto"/>
              <w:bottom w:val="single" w:sz="6" w:space="0" w:color="auto"/>
              <w:right w:val="single" w:sz="6" w:space="0" w:color="auto"/>
            </w:tcBorders>
          </w:tcPr>
          <w:p w:rsidR="009F1DF4" w:rsidRPr="003F028A" w:rsidRDefault="00FA2481" w:rsidP="00FA2481">
            <w:pPr>
              <w:pStyle w:val="Style8"/>
              <w:widowControl/>
              <w:spacing w:line="240" w:lineRule="auto"/>
              <w:rPr>
                <w:rStyle w:val="FontStyle33"/>
              </w:rPr>
            </w:pPr>
            <w:r w:rsidRPr="003F028A">
              <w:rPr>
                <w:rStyle w:val="FontStyle33"/>
              </w:rPr>
              <w:t>10</w:t>
            </w:r>
            <w:r w:rsidR="009F1DF4" w:rsidRPr="003F028A">
              <w:rPr>
                <w:rStyle w:val="FontStyle33"/>
              </w:rPr>
              <w:t>.000,00 €</w:t>
            </w:r>
          </w:p>
        </w:tc>
      </w:tr>
      <w:tr w:rsidR="009F1DF4" w:rsidRPr="003F028A" w:rsidTr="00D93F53">
        <w:tc>
          <w:tcPr>
            <w:tcW w:w="993" w:type="dxa"/>
            <w:tcBorders>
              <w:top w:val="single" w:sz="6" w:space="0" w:color="auto"/>
              <w:left w:val="single" w:sz="6" w:space="0" w:color="auto"/>
              <w:bottom w:val="single" w:sz="6" w:space="0" w:color="auto"/>
              <w:right w:val="single" w:sz="6" w:space="0" w:color="auto"/>
            </w:tcBorders>
          </w:tcPr>
          <w:p w:rsidR="009F1DF4" w:rsidRPr="003F028A" w:rsidRDefault="009F1DF4" w:rsidP="00323920">
            <w:pPr>
              <w:pStyle w:val="Style8"/>
              <w:widowControl/>
              <w:spacing w:line="240" w:lineRule="auto"/>
              <w:rPr>
                <w:rStyle w:val="FontStyle33"/>
              </w:rPr>
            </w:pPr>
            <w:r w:rsidRPr="003F028A">
              <w:rPr>
                <w:rStyle w:val="FontStyle33"/>
              </w:rPr>
              <w:t>Γ</w:t>
            </w:r>
          </w:p>
        </w:tc>
        <w:tc>
          <w:tcPr>
            <w:tcW w:w="1559" w:type="dxa"/>
            <w:tcBorders>
              <w:top w:val="single" w:sz="6" w:space="0" w:color="auto"/>
              <w:left w:val="single" w:sz="6" w:space="0" w:color="auto"/>
              <w:bottom w:val="single" w:sz="6" w:space="0" w:color="auto"/>
              <w:right w:val="single" w:sz="6" w:space="0" w:color="auto"/>
            </w:tcBorders>
          </w:tcPr>
          <w:p w:rsidR="009F1DF4" w:rsidRPr="003F028A" w:rsidRDefault="009F1DF4" w:rsidP="00323920">
            <w:pPr>
              <w:pStyle w:val="Style8"/>
              <w:widowControl/>
              <w:ind w:left="5" w:right="125" w:hanging="5"/>
              <w:rPr>
                <w:rStyle w:val="FontStyle33"/>
                <w:color w:val="auto"/>
                <w:lang w:val="en-US"/>
              </w:rPr>
            </w:pPr>
            <w:r w:rsidRPr="003F028A">
              <w:rPr>
                <w:rStyle w:val="FontStyle33"/>
                <w:color w:val="auto"/>
                <w:lang w:val="en-US"/>
              </w:rPr>
              <w:t>30-6266</w:t>
            </w:r>
          </w:p>
        </w:tc>
        <w:tc>
          <w:tcPr>
            <w:tcW w:w="2693" w:type="dxa"/>
            <w:tcBorders>
              <w:top w:val="single" w:sz="6" w:space="0" w:color="auto"/>
              <w:left w:val="single" w:sz="6" w:space="0" w:color="auto"/>
              <w:bottom w:val="single" w:sz="6" w:space="0" w:color="auto"/>
              <w:right w:val="single" w:sz="6" w:space="0" w:color="auto"/>
            </w:tcBorders>
          </w:tcPr>
          <w:p w:rsidR="009F1DF4" w:rsidRPr="003F028A" w:rsidRDefault="000C02DF" w:rsidP="000C02DF">
            <w:pPr>
              <w:pStyle w:val="Style8"/>
              <w:widowControl/>
              <w:ind w:firstLine="10"/>
              <w:rPr>
                <w:rStyle w:val="FontStyle33"/>
              </w:rPr>
            </w:pPr>
            <w:r>
              <w:rPr>
                <w:rStyle w:val="FontStyle33"/>
              </w:rPr>
              <w:t xml:space="preserve">Συντήρηση &amp; </w:t>
            </w:r>
            <w:r w:rsidR="009F1DF4" w:rsidRPr="003F028A">
              <w:rPr>
                <w:rStyle w:val="FontStyle33"/>
              </w:rPr>
              <w:t xml:space="preserve">Αναβάθμιση Αρχιτεκτονικού </w:t>
            </w:r>
            <w:r>
              <w:rPr>
                <w:rStyle w:val="FontStyle33"/>
              </w:rPr>
              <w:t>πακέτου λογισμικού Δήμου</w:t>
            </w:r>
            <w:r w:rsidR="009F1DF4" w:rsidRPr="003F028A">
              <w:rPr>
                <w:rStyle w:val="FontStyle33"/>
              </w:rPr>
              <w:t xml:space="preserve"> </w:t>
            </w:r>
          </w:p>
        </w:tc>
        <w:tc>
          <w:tcPr>
            <w:tcW w:w="2552" w:type="dxa"/>
            <w:tcBorders>
              <w:top w:val="single" w:sz="6" w:space="0" w:color="auto"/>
              <w:left w:val="single" w:sz="6" w:space="0" w:color="auto"/>
              <w:bottom w:val="single" w:sz="6" w:space="0" w:color="auto"/>
              <w:right w:val="single" w:sz="6" w:space="0" w:color="auto"/>
            </w:tcBorders>
          </w:tcPr>
          <w:p w:rsidR="009F1DF4" w:rsidRPr="003F028A" w:rsidRDefault="009F1DF4" w:rsidP="00323920">
            <w:pPr>
              <w:pStyle w:val="Style8"/>
              <w:widowControl/>
              <w:ind w:right="168"/>
              <w:rPr>
                <w:rStyle w:val="FontStyle33"/>
              </w:rPr>
            </w:pPr>
            <w:r w:rsidRPr="003F028A">
              <w:rPr>
                <w:rStyle w:val="FontStyle33"/>
              </w:rPr>
              <w:t>72261000-2 Υπηρεσίες υποστήριξης λογισμικού</w:t>
            </w:r>
          </w:p>
        </w:tc>
        <w:tc>
          <w:tcPr>
            <w:tcW w:w="1417" w:type="dxa"/>
            <w:tcBorders>
              <w:top w:val="single" w:sz="6" w:space="0" w:color="auto"/>
              <w:left w:val="single" w:sz="6" w:space="0" w:color="auto"/>
              <w:bottom w:val="single" w:sz="6" w:space="0" w:color="auto"/>
              <w:right w:val="single" w:sz="6" w:space="0" w:color="auto"/>
            </w:tcBorders>
          </w:tcPr>
          <w:p w:rsidR="009F1DF4" w:rsidRPr="0053099C" w:rsidRDefault="008D1A3D" w:rsidP="008D1A3D">
            <w:pPr>
              <w:pStyle w:val="Style8"/>
              <w:widowControl/>
              <w:spacing w:line="240" w:lineRule="auto"/>
              <w:rPr>
                <w:rStyle w:val="FontStyle33"/>
              </w:rPr>
            </w:pPr>
            <w:r w:rsidRPr="003F028A">
              <w:rPr>
                <w:rStyle w:val="FontStyle33"/>
              </w:rPr>
              <w:t>2</w:t>
            </w:r>
            <w:r w:rsidR="009F1DF4" w:rsidRPr="0053099C">
              <w:rPr>
                <w:rStyle w:val="FontStyle33"/>
              </w:rPr>
              <w:t>.000,00 €</w:t>
            </w:r>
          </w:p>
        </w:tc>
      </w:tr>
    </w:tbl>
    <w:p w:rsidR="00C33FE0" w:rsidRPr="003F028A" w:rsidRDefault="00C33FE0" w:rsidP="00C33FE0">
      <w:pPr>
        <w:pStyle w:val="Style6"/>
        <w:widowControl/>
        <w:spacing w:before="72" w:line="317" w:lineRule="exact"/>
        <w:ind w:right="998"/>
        <w:rPr>
          <w:rFonts w:eastAsia="Times New Roman"/>
          <w:sz w:val="22"/>
          <w:szCs w:val="22"/>
        </w:rPr>
      </w:pPr>
      <w:r w:rsidRPr="003F028A">
        <w:rPr>
          <w:rFonts w:eastAsia="Times New Roman"/>
          <w:sz w:val="22"/>
          <w:szCs w:val="22"/>
        </w:rPr>
        <w:t>Οι προσφορές αφορούν στο σύνολο των Ομάδων της Εργασίας ή τουλάχιστον μίας (1) Ομάδας. Προσφορές για υποσύνολο μίας Ομάδας της παρούσα Εργασίας, απορρίπτονται ως απαράδεκτες.</w:t>
      </w:r>
    </w:p>
    <w:p w:rsidR="009A6B16" w:rsidRPr="003F028A" w:rsidRDefault="009A6B16" w:rsidP="00C33FE0">
      <w:pPr>
        <w:pStyle w:val="Style6"/>
        <w:widowControl/>
        <w:spacing w:before="72" w:line="317" w:lineRule="exact"/>
        <w:ind w:right="998"/>
        <w:rPr>
          <w:rFonts w:eastAsia="Times New Roman"/>
          <w:sz w:val="22"/>
          <w:szCs w:val="22"/>
        </w:rPr>
      </w:pPr>
    </w:p>
    <w:p w:rsidR="001B7141" w:rsidRPr="003F028A" w:rsidRDefault="001B7141" w:rsidP="001B7141">
      <w:pPr>
        <w:autoSpaceDE w:val="0"/>
        <w:autoSpaceDN w:val="0"/>
        <w:adjustRightInd w:val="0"/>
        <w:rPr>
          <w:rFonts w:ascii="Arial" w:hAnsi="Arial" w:cs="Arial"/>
          <w:b/>
          <w:sz w:val="22"/>
          <w:szCs w:val="22"/>
          <w:u w:val="single"/>
        </w:rPr>
      </w:pPr>
      <w:r w:rsidRPr="003F028A">
        <w:rPr>
          <w:rFonts w:ascii="Arial" w:hAnsi="Arial" w:cs="Arial"/>
          <w:b/>
          <w:sz w:val="22"/>
          <w:szCs w:val="22"/>
          <w:u w:val="single"/>
        </w:rPr>
        <w:t xml:space="preserve">ΑΡΘΡΟ 5 </w:t>
      </w:r>
      <w:r w:rsidR="00D97149">
        <w:rPr>
          <w:rFonts w:ascii="Arial" w:hAnsi="Arial" w:cs="Arial"/>
          <w:b/>
          <w:sz w:val="22"/>
          <w:szCs w:val="22"/>
          <w:u w:val="single"/>
        </w:rPr>
        <w:t xml:space="preserve"> </w:t>
      </w:r>
      <w:r w:rsidRPr="003F028A">
        <w:rPr>
          <w:rFonts w:ascii="Arial" w:hAnsi="Arial" w:cs="Arial"/>
          <w:b/>
          <w:sz w:val="22"/>
          <w:szCs w:val="22"/>
          <w:u w:val="single"/>
        </w:rPr>
        <w:t>Κανόνες Δημοσιότητας της Διακήρυξης.</w:t>
      </w:r>
    </w:p>
    <w:p w:rsidR="001B7141" w:rsidRPr="00D97149" w:rsidRDefault="001B7141" w:rsidP="001B7141">
      <w:pPr>
        <w:autoSpaceDE w:val="0"/>
        <w:autoSpaceDN w:val="0"/>
        <w:adjustRightInd w:val="0"/>
        <w:rPr>
          <w:rFonts w:ascii="Arial" w:hAnsi="Arial" w:cs="Arial"/>
          <w:sz w:val="22"/>
          <w:szCs w:val="22"/>
        </w:rPr>
      </w:pPr>
      <w:r w:rsidRPr="00D97149">
        <w:rPr>
          <w:rFonts w:ascii="Arial" w:hAnsi="Arial" w:cs="Arial"/>
          <w:sz w:val="22"/>
          <w:szCs w:val="22"/>
        </w:rPr>
        <w:t>1. Οι ενδιαφερόμενοι μπορούν να λάβουν γνώση της διακήρυξης τις εργάσιμες</w:t>
      </w:r>
    </w:p>
    <w:p w:rsidR="001B7141" w:rsidRPr="00D97149" w:rsidRDefault="001B7141" w:rsidP="001B7141">
      <w:pPr>
        <w:autoSpaceDE w:val="0"/>
        <w:autoSpaceDN w:val="0"/>
        <w:adjustRightInd w:val="0"/>
        <w:rPr>
          <w:rFonts w:ascii="Arial" w:hAnsi="Arial" w:cs="Arial"/>
          <w:sz w:val="22"/>
          <w:szCs w:val="22"/>
        </w:rPr>
      </w:pPr>
      <w:r w:rsidRPr="00D97149">
        <w:rPr>
          <w:rFonts w:ascii="Arial" w:hAnsi="Arial" w:cs="Arial"/>
          <w:sz w:val="22"/>
          <w:szCs w:val="22"/>
        </w:rPr>
        <w:t>ημέρες και ώρες στα γραφεία του Δήμου.</w:t>
      </w:r>
    </w:p>
    <w:p w:rsidR="001B7141" w:rsidRPr="00D97149" w:rsidRDefault="001B7141" w:rsidP="001B7141">
      <w:pPr>
        <w:autoSpaceDE w:val="0"/>
        <w:autoSpaceDN w:val="0"/>
        <w:adjustRightInd w:val="0"/>
        <w:rPr>
          <w:rFonts w:ascii="Arial" w:hAnsi="Arial" w:cs="Arial"/>
          <w:sz w:val="22"/>
          <w:szCs w:val="22"/>
        </w:rPr>
      </w:pPr>
      <w:r w:rsidRPr="00D97149">
        <w:rPr>
          <w:rFonts w:ascii="Arial" w:hAnsi="Arial" w:cs="Arial"/>
          <w:sz w:val="22"/>
          <w:szCs w:val="22"/>
        </w:rPr>
        <w:t>2. Η περίληψη της παρούσης θα τοιχοκολληθεί στον πίνακα ανακοινώσεων του</w:t>
      </w:r>
    </w:p>
    <w:p w:rsidR="001B7141" w:rsidRPr="00D97149" w:rsidRDefault="001B7141" w:rsidP="001B7141">
      <w:pPr>
        <w:autoSpaceDE w:val="0"/>
        <w:autoSpaceDN w:val="0"/>
        <w:adjustRightInd w:val="0"/>
        <w:rPr>
          <w:rFonts w:ascii="Arial" w:hAnsi="Arial" w:cs="Arial"/>
          <w:sz w:val="22"/>
          <w:szCs w:val="22"/>
        </w:rPr>
      </w:pPr>
      <w:r w:rsidRPr="00D97149">
        <w:rPr>
          <w:rFonts w:ascii="Arial" w:hAnsi="Arial" w:cs="Arial"/>
          <w:sz w:val="22"/>
          <w:szCs w:val="22"/>
        </w:rPr>
        <w:t xml:space="preserve">δημοτικού καταστήματος και θα δημοσιευθεί μία φορά στην  : </w:t>
      </w:r>
    </w:p>
    <w:p w:rsidR="001B7141" w:rsidRPr="00D97149" w:rsidRDefault="001B7141" w:rsidP="001B7141">
      <w:pPr>
        <w:autoSpaceDE w:val="0"/>
        <w:autoSpaceDN w:val="0"/>
        <w:adjustRightInd w:val="0"/>
        <w:rPr>
          <w:rFonts w:ascii="Arial" w:hAnsi="Arial" w:cs="Arial"/>
          <w:sz w:val="22"/>
          <w:szCs w:val="22"/>
        </w:rPr>
      </w:pPr>
      <w:r w:rsidRPr="00D97149">
        <w:rPr>
          <w:rFonts w:ascii="Arial" w:hAnsi="Arial" w:cs="Arial"/>
          <w:sz w:val="22"/>
          <w:szCs w:val="22"/>
        </w:rPr>
        <w:t>α) Νομαρχιακή ημερήσια εφημερίδα ΑΝΑΤΟΛΗ</w:t>
      </w:r>
    </w:p>
    <w:p w:rsidR="001B7141" w:rsidRPr="00D97149" w:rsidRDefault="001B7141" w:rsidP="001B7141">
      <w:pPr>
        <w:autoSpaceDE w:val="0"/>
        <w:autoSpaceDN w:val="0"/>
        <w:adjustRightInd w:val="0"/>
        <w:rPr>
          <w:rFonts w:ascii="Arial" w:hAnsi="Arial" w:cs="Arial"/>
          <w:sz w:val="22"/>
          <w:szCs w:val="22"/>
        </w:rPr>
      </w:pPr>
      <w:r w:rsidRPr="00D97149">
        <w:rPr>
          <w:rFonts w:ascii="Arial" w:hAnsi="Arial" w:cs="Arial"/>
          <w:sz w:val="22"/>
          <w:szCs w:val="22"/>
        </w:rPr>
        <w:t>β) Ιστοσελίδα της  « ΔΙΑΥΓΕΙΑΣ »</w:t>
      </w:r>
    </w:p>
    <w:p w:rsidR="001B7141" w:rsidRPr="00D97149" w:rsidRDefault="002F2348" w:rsidP="001B7141">
      <w:pPr>
        <w:autoSpaceDE w:val="0"/>
        <w:autoSpaceDN w:val="0"/>
        <w:adjustRightInd w:val="0"/>
        <w:rPr>
          <w:rFonts w:ascii="Arial" w:hAnsi="Arial" w:cs="Arial"/>
          <w:sz w:val="22"/>
          <w:szCs w:val="22"/>
        </w:rPr>
      </w:pPr>
      <w:r>
        <w:rPr>
          <w:rFonts w:ascii="Arial" w:hAnsi="Arial" w:cs="Arial"/>
          <w:sz w:val="22"/>
          <w:szCs w:val="22"/>
        </w:rPr>
        <w:t>γ</w:t>
      </w:r>
      <w:r w:rsidR="001B7141" w:rsidRPr="00D97149">
        <w:rPr>
          <w:rFonts w:ascii="Arial" w:hAnsi="Arial" w:cs="Arial"/>
          <w:sz w:val="22"/>
          <w:szCs w:val="22"/>
        </w:rPr>
        <w:t>) Ιστοσελίδα του « ΚΗΜΔΣ »</w:t>
      </w:r>
    </w:p>
    <w:p w:rsidR="0064279A" w:rsidRPr="00D97149" w:rsidRDefault="001B7141" w:rsidP="0064279A">
      <w:pPr>
        <w:autoSpaceDE w:val="0"/>
        <w:autoSpaceDN w:val="0"/>
        <w:adjustRightInd w:val="0"/>
        <w:rPr>
          <w:rFonts w:ascii="Arial" w:hAnsi="Arial" w:cs="Arial"/>
          <w:sz w:val="22"/>
          <w:szCs w:val="22"/>
        </w:rPr>
      </w:pPr>
      <w:r w:rsidRPr="00D97149">
        <w:rPr>
          <w:rFonts w:ascii="Arial" w:hAnsi="Arial" w:cs="Arial"/>
          <w:sz w:val="22"/>
          <w:szCs w:val="22"/>
        </w:rPr>
        <w:t>Σύμφωνα με το άρθρο 46 του Ν. 3801/09 και την αντίστοιχη 3η παράγραφο του 4ου άρθρου του Ν. 3548/07 , οι δαπάνες δημοσίευσης της διακήρυξης , τα κηρύκεια και τα λοιπά έξοδα δημοπρασίας , αρχικής και επαναληπτικής , θα καταβάλλονται σε κάθε περίπτωση από τον ανάδοχο  με την διαδικασία , με την προσκόμιση των νόμιμων παραστατικών.</w:t>
      </w:r>
    </w:p>
    <w:p w:rsidR="0045556E" w:rsidRPr="003F028A" w:rsidRDefault="0045556E" w:rsidP="0064279A">
      <w:pPr>
        <w:autoSpaceDE w:val="0"/>
        <w:autoSpaceDN w:val="0"/>
        <w:adjustRightInd w:val="0"/>
        <w:rPr>
          <w:rFonts w:ascii="Arial" w:hAnsi="Arial" w:cs="Arial"/>
          <w:b/>
          <w:sz w:val="22"/>
          <w:szCs w:val="22"/>
          <w:u w:val="single"/>
        </w:rPr>
      </w:pPr>
    </w:p>
    <w:p w:rsidR="000E1921" w:rsidRPr="003F028A" w:rsidRDefault="0064279A" w:rsidP="00AB47A1">
      <w:pPr>
        <w:autoSpaceDE w:val="0"/>
        <w:autoSpaceDN w:val="0"/>
        <w:adjustRightInd w:val="0"/>
        <w:rPr>
          <w:rFonts w:ascii="Arial" w:hAnsi="Arial" w:cs="Arial"/>
          <w:sz w:val="22"/>
          <w:szCs w:val="22"/>
        </w:rPr>
      </w:pPr>
      <w:r w:rsidRPr="003F028A">
        <w:rPr>
          <w:rFonts w:ascii="Arial" w:hAnsi="Arial" w:cs="Arial"/>
          <w:b/>
          <w:sz w:val="22"/>
          <w:szCs w:val="22"/>
          <w:u w:val="single"/>
        </w:rPr>
        <w:t>ΑΡΘΡΟ</w:t>
      </w:r>
      <w:r w:rsidR="003F028A" w:rsidRPr="003F028A">
        <w:rPr>
          <w:rFonts w:ascii="Arial" w:hAnsi="Arial" w:cs="Arial"/>
          <w:b/>
          <w:sz w:val="22"/>
          <w:szCs w:val="22"/>
          <w:u w:val="single"/>
        </w:rPr>
        <w:t xml:space="preserve"> </w:t>
      </w:r>
      <w:r w:rsidR="001B7141" w:rsidRPr="003F028A">
        <w:rPr>
          <w:rFonts w:ascii="Arial" w:hAnsi="Arial" w:cs="Arial"/>
          <w:b/>
          <w:sz w:val="22"/>
          <w:szCs w:val="22"/>
          <w:u w:val="single"/>
        </w:rPr>
        <w:t>6</w:t>
      </w:r>
      <w:r w:rsidRPr="003F028A">
        <w:rPr>
          <w:rFonts w:ascii="Arial" w:hAnsi="Arial" w:cs="Arial"/>
          <w:b/>
          <w:sz w:val="22"/>
          <w:szCs w:val="22"/>
          <w:u w:val="single"/>
        </w:rPr>
        <w:t xml:space="preserve">  Χρόνος και τόπος διεξαγωγής διαγωνισμού</w:t>
      </w:r>
      <w:r w:rsidR="00FA4592" w:rsidRPr="003F028A">
        <w:rPr>
          <w:rFonts w:ascii="Arial" w:hAnsi="Arial" w:cs="Arial"/>
          <w:b/>
          <w:sz w:val="22"/>
          <w:szCs w:val="22"/>
          <w:u w:val="single"/>
        </w:rPr>
        <w:t xml:space="preserve">-Τρόπος Υποβολής Προσφορών </w:t>
      </w:r>
    </w:p>
    <w:p w:rsidR="0064279A" w:rsidRPr="003F028A" w:rsidRDefault="0064279A" w:rsidP="000E1921">
      <w:pPr>
        <w:autoSpaceDE w:val="0"/>
        <w:autoSpaceDN w:val="0"/>
        <w:adjustRightInd w:val="0"/>
        <w:spacing w:line="317" w:lineRule="exact"/>
        <w:rPr>
          <w:rFonts w:ascii="Arial" w:hAnsi="Arial" w:cs="Arial"/>
          <w:b/>
          <w:sz w:val="22"/>
          <w:szCs w:val="22"/>
        </w:rPr>
      </w:pPr>
      <w:r w:rsidRPr="003F028A">
        <w:rPr>
          <w:rFonts w:ascii="Arial" w:hAnsi="Arial" w:cs="Arial"/>
          <w:sz w:val="22"/>
          <w:szCs w:val="22"/>
        </w:rPr>
        <w:t>1. Ο διαγωνισμός θα γίνει στο δημοτικό κατάστημα του Δήμου Σητείας στην οδό Π. Βαρθολομαίου 9 από την επιτροπή διενέργειας διαγωνισμ</w:t>
      </w:r>
      <w:r w:rsidR="00235FC5" w:rsidRPr="003F028A">
        <w:rPr>
          <w:rFonts w:ascii="Arial" w:hAnsi="Arial" w:cs="Arial"/>
          <w:sz w:val="22"/>
          <w:szCs w:val="22"/>
        </w:rPr>
        <w:t xml:space="preserve">ού </w:t>
      </w:r>
      <w:r w:rsidR="00235FC5" w:rsidRPr="003F028A">
        <w:rPr>
          <w:rStyle w:val="FontStyle33"/>
        </w:rPr>
        <w:t>η οποία έχει συσταθεί για τον σκοπό αυτό,</w:t>
      </w:r>
      <w:r w:rsidRPr="003F028A">
        <w:rPr>
          <w:rFonts w:ascii="Arial" w:hAnsi="Arial" w:cs="Arial"/>
          <w:sz w:val="22"/>
          <w:szCs w:val="22"/>
        </w:rPr>
        <w:t xml:space="preserve"> </w:t>
      </w:r>
      <w:r w:rsidRPr="00F37913">
        <w:rPr>
          <w:rFonts w:ascii="Arial" w:hAnsi="Arial" w:cs="Arial"/>
          <w:b/>
          <w:sz w:val="22"/>
          <w:szCs w:val="22"/>
        </w:rPr>
        <w:t xml:space="preserve">την </w:t>
      </w:r>
      <w:r w:rsidR="00DF3D33" w:rsidRPr="00F37913">
        <w:rPr>
          <w:rFonts w:ascii="Arial" w:hAnsi="Arial" w:cs="Arial"/>
          <w:b/>
          <w:sz w:val="22"/>
          <w:szCs w:val="22"/>
        </w:rPr>
        <w:t xml:space="preserve"> </w:t>
      </w:r>
      <w:r w:rsidR="00230F05">
        <w:rPr>
          <w:rFonts w:ascii="Arial" w:hAnsi="Arial" w:cs="Arial"/>
          <w:b/>
          <w:sz w:val="22"/>
          <w:szCs w:val="22"/>
        </w:rPr>
        <w:t xml:space="preserve">Παρασκευή </w:t>
      </w:r>
      <w:r w:rsidR="00F37913" w:rsidRPr="00F37913">
        <w:rPr>
          <w:rFonts w:ascii="Arial" w:hAnsi="Arial" w:cs="Arial"/>
          <w:b/>
          <w:sz w:val="22"/>
          <w:szCs w:val="22"/>
        </w:rPr>
        <w:t xml:space="preserve"> 2</w:t>
      </w:r>
      <w:r w:rsidR="00230F05">
        <w:rPr>
          <w:rFonts w:ascii="Arial" w:hAnsi="Arial" w:cs="Arial"/>
          <w:b/>
          <w:sz w:val="22"/>
          <w:szCs w:val="22"/>
        </w:rPr>
        <w:t>2</w:t>
      </w:r>
      <w:r w:rsidR="00F37913" w:rsidRPr="00F37913">
        <w:rPr>
          <w:rFonts w:ascii="Arial" w:hAnsi="Arial" w:cs="Arial"/>
          <w:b/>
          <w:sz w:val="22"/>
          <w:szCs w:val="22"/>
        </w:rPr>
        <w:t xml:space="preserve"> Απριλίου 2016 (2</w:t>
      </w:r>
      <w:r w:rsidR="00230F05">
        <w:rPr>
          <w:rFonts w:ascii="Arial" w:hAnsi="Arial" w:cs="Arial"/>
          <w:b/>
          <w:sz w:val="22"/>
          <w:szCs w:val="22"/>
        </w:rPr>
        <w:t>2</w:t>
      </w:r>
      <w:r w:rsidRPr="00F37913">
        <w:rPr>
          <w:rFonts w:ascii="Arial" w:hAnsi="Arial" w:cs="Arial"/>
          <w:b/>
          <w:sz w:val="22"/>
          <w:szCs w:val="22"/>
        </w:rPr>
        <w:t>/</w:t>
      </w:r>
      <w:r w:rsidR="002E20FC" w:rsidRPr="00F37913">
        <w:rPr>
          <w:rFonts w:ascii="Arial" w:hAnsi="Arial" w:cs="Arial"/>
          <w:b/>
          <w:sz w:val="22"/>
          <w:szCs w:val="22"/>
        </w:rPr>
        <w:t>0</w:t>
      </w:r>
      <w:r w:rsidR="00FA2481" w:rsidRPr="00F37913">
        <w:rPr>
          <w:rFonts w:ascii="Arial" w:hAnsi="Arial" w:cs="Arial"/>
          <w:b/>
          <w:sz w:val="22"/>
          <w:szCs w:val="22"/>
        </w:rPr>
        <w:t>4</w:t>
      </w:r>
      <w:r w:rsidR="00EC0885" w:rsidRPr="00F37913">
        <w:rPr>
          <w:rFonts w:ascii="Arial" w:hAnsi="Arial" w:cs="Arial"/>
          <w:b/>
          <w:sz w:val="22"/>
          <w:szCs w:val="22"/>
        </w:rPr>
        <w:t>/</w:t>
      </w:r>
      <w:r w:rsidRPr="00F37913">
        <w:rPr>
          <w:rFonts w:ascii="Arial" w:hAnsi="Arial" w:cs="Arial"/>
          <w:b/>
          <w:sz w:val="22"/>
          <w:szCs w:val="22"/>
        </w:rPr>
        <w:t>201</w:t>
      </w:r>
      <w:r w:rsidR="002F2348" w:rsidRPr="00F37913">
        <w:rPr>
          <w:rFonts w:ascii="Arial" w:hAnsi="Arial" w:cs="Arial"/>
          <w:b/>
          <w:sz w:val="22"/>
          <w:szCs w:val="22"/>
        </w:rPr>
        <w:t>6</w:t>
      </w:r>
      <w:r w:rsidRPr="00F37913">
        <w:rPr>
          <w:rFonts w:ascii="Arial" w:hAnsi="Arial" w:cs="Arial"/>
          <w:b/>
          <w:sz w:val="22"/>
          <w:szCs w:val="22"/>
        </w:rPr>
        <w:t xml:space="preserve"> </w:t>
      </w:r>
      <w:r w:rsidR="00F37913" w:rsidRPr="00F37913">
        <w:rPr>
          <w:rFonts w:ascii="Arial" w:hAnsi="Arial" w:cs="Arial"/>
          <w:b/>
          <w:sz w:val="22"/>
          <w:szCs w:val="22"/>
        </w:rPr>
        <w:t>)</w:t>
      </w:r>
    </w:p>
    <w:p w:rsidR="0064279A" w:rsidRPr="003F028A" w:rsidRDefault="0064279A" w:rsidP="00230F05">
      <w:pPr>
        <w:autoSpaceDE w:val="0"/>
        <w:autoSpaceDN w:val="0"/>
        <w:adjustRightInd w:val="0"/>
        <w:spacing w:line="317" w:lineRule="exact"/>
        <w:jc w:val="both"/>
        <w:rPr>
          <w:rFonts w:ascii="Arial" w:hAnsi="Arial" w:cs="Arial"/>
          <w:sz w:val="22"/>
          <w:szCs w:val="22"/>
        </w:rPr>
      </w:pPr>
      <w:r w:rsidRPr="003F028A">
        <w:rPr>
          <w:rFonts w:ascii="Arial" w:hAnsi="Arial" w:cs="Arial"/>
          <w:sz w:val="22"/>
          <w:szCs w:val="22"/>
        </w:rPr>
        <w:t>2. Ώρα έναρξης παραλαβής προσφορών ορίζεται η 1</w:t>
      </w:r>
      <w:r w:rsidR="00230F05">
        <w:rPr>
          <w:rFonts w:ascii="Arial" w:hAnsi="Arial" w:cs="Arial"/>
          <w:sz w:val="22"/>
          <w:szCs w:val="22"/>
        </w:rPr>
        <w:t>1</w:t>
      </w:r>
      <w:r w:rsidRPr="003F028A">
        <w:rPr>
          <w:rFonts w:ascii="Arial" w:hAnsi="Arial" w:cs="Arial"/>
          <w:sz w:val="22"/>
          <w:szCs w:val="22"/>
        </w:rPr>
        <w:t xml:space="preserve">.00 </w:t>
      </w:r>
      <w:proofErr w:type="spellStart"/>
      <w:r w:rsidRPr="003F028A">
        <w:rPr>
          <w:rFonts w:ascii="Arial" w:hAnsi="Arial" w:cs="Arial"/>
          <w:sz w:val="22"/>
          <w:szCs w:val="22"/>
        </w:rPr>
        <w:t>π.μ</w:t>
      </w:r>
      <w:proofErr w:type="spellEnd"/>
      <w:r w:rsidRPr="003F028A">
        <w:rPr>
          <w:rFonts w:ascii="Arial" w:hAnsi="Arial" w:cs="Arial"/>
          <w:sz w:val="22"/>
          <w:szCs w:val="22"/>
        </w:rPr>
        <w:t>. και ώρα λήξης η 1</w:t>
      </w:r>
      <w:r w:rsidR="00230F05">
        <w:rPr>
          <w:rFonts w:ascii="Arial" w:hAnsi="Arial" w:cs="Arial"/>
          <w:sz w:val="22"/>
          <w:szCs w:val="22"/>
        </w:rPr>
        <w:t>2</w:t>
      </w:r>
      <w:r w:rsidRPr="003F028A">
        <w:rPr>
          <w:rFonts w:ascii="Arial" w:hAnsi="Arial" w:cs="Arial"/>
          <w:sz w:val="22"/>
          <w:szCs w:val="22"/>
        </w:rPr>
        <w:t>.00</w:t>
      </w:r>
    </w:p>
    <w:p w:rsidR="0064279A" w:rsidRPr="003F028A" w:rsidRDefault="0064279A" w:rsidP="00230F05">
      <w:pPr>
        <w:autoSpaceDE w:val="0"/>
        <w:autoSpaceDN w:val="0"/>
        <w:adjustRightInd w:val="0"/>
        <w:spacing w:line="317" w:lineRule="exact"/>
        <w:jc w:val="both"/>
        <w:rPr>
          <w:rFonts w:ascii="Arial" w:hAnsi="Arial" w:cs="Arial"/>
          <w:sz w:val="22"/>
          <w:szCs w:val="22"/>
        </w:rPr>
      </w:pPr>
      <w:proofErr w:type="spellStart"/>
      <w:r w:rsidRPr="003F028A">
        <w:rPr>
          <w:rFonts w:ascii="Arial" w:hAnsi="Arial" w:cs="Arial"/>
          <w:sz w:val="22"/>
          <w:szCs w:val="22"/>
        </w:rPr>
        <w:t>π.μ</w:t>
      </w:r>
      <w:proofErr w:type="spellEnd"/>
      <w:r w:rsidRPr="003F028A">
        <w:rPr>
          <w:rFonts w:ascii="Arial" w:hAnsi="Arial" w:cs="Arial"/>
          <w:sz w:val="22"/>
          <w:szCs w:val="22"/>
        </w:rPr>
        <w:t>.</w:t>
      </w:r>
    </w:p>
    <w:p w:rsidR="00F33A1F" w:rsidRPr="003F028A" w:rsidRDefault="00FA4592" w:rsidP="000E1921">
      <w:pPr>
        <w:autoSpaceDE w:val="0"/>
        <w:autoSpaceDN w:val="0"/>
        <w:adjustRightInd w:val="0"/>
        <w:spacing w:line="317" w:lineRule="exact"/>
        <w:rPr>
          <w:rFonts w:ascii="Arial" w:hAnsi="Arial" w:cs="Arial"/>
          <w:sz w:val="22"/>
          <w:szCs w:val="22"/>
        </w:rPr>
      </w:pPr>
      <w:r w:rsidRPr="003F028A">
        <w:rPr>
          <w:rFonts w:ascii="Arial" w:hAnsi="Arial" w:cs="Arial"/>
          <w:sz w:val="22"/>
          <w:szCs w:val="22"/>
        </w:rPr>
        <w:t xml:space="preserve">3. Οι προσφορές κατατίθενται ενώπιον της επιτροπής διενέργειας διαγωνισμού </w:t>
      </w:r>
    </w:p>
    <w:p w:rsidR="00FA4592" w:rsidRPr="003F028A" w:rsidRDefault="00FA4592" w:rsidP="000E1921">
      <w:pPr>
        <w:autoSpaceDE w:val="0"/>
        <w:autoSpaceDN w:val="0"/>
        <w:adjustRightInd w:val="0"/>
        <w:spacing w:line="317" w:lineRule="exact"/>
        <w:rPr>
          <w:rFonts w:ascii="Arial" w:hAnsi="Arial" w:cs="Arial"/>
          <w:sz w:val="22"/>
          <w:szCs w:val="22"/>
        </w:rPr>
      </w:pPr>
      <w:r w:rsidRPr="003F028A">
        <w:rPr>
          <w:rFonts w:ascii="Arial" w:hAnsi="Arial" w:cs="Arial"/>
          <w:sz w:val="22"/>
          <w:szCs w:val="22"/>
        </w:rPr>
        <w:t xml:space="preserve">από τους ίδιους τους ενδιαφερόμενους ή τους νόμιμους εκπροσώπους </w:t>
      </w:r>
      <w:r w:rsidR="00F33A1F" w:rsidRPr="003F028A">
        <w:rPr>
          <w:rFonts w:ascii="Arial" w:hAnsi="Arial" w:cs="Arial"/>
          <w:sz w:val="22"/>
          <w:szCs w:val="22"/>
        </w:rPr>
        <w:t>τους.</w:t>
      </w:r>
    </w:p>
    <w:p w:rsidR="00FA4592" w:rsidRPr="003F028A" w:rsidRDefault="00F33A1F" w:rsidP="000E1921">
      <w:pPr>
        <w:autoSpaceDE w:val="0"/>
        <w:autoSpaceDN w:val="0"/>
        <w:adjustRightInd w:val="0"/>
        <w:spacing w:line="317" w:lineRule="exact"/>
        <w:rPr>
          <w:rFonts w:ascii="Arial" w:hAnsi="Arial" w:cs="Arial"/>
          <w:sz w:val="22"/>
          <w:szCs w:val="22"/>
        </w:rPr>
      </w:pPr>
      <w:r w:rsidRPr="003F028A">
        <w:rPr>
          <w:rFonts w:ascii="Arial" w:hAnsi="Arial" w:cs="Arial"/>
          <w:sz w:val="22"/>
          <w:szCs w:val="22"/>
        </w:rPr>
        <w:t>4</w:t>
      </w:r>
      <w:r w:rsidR="00FA4592" w:rsidRPr="003F028A">
        <w:rPr>
          <w:rFonts w:ascii="Arial" w:hAnsi="Arial" w:cs="Arial"/>
          <w:sz w:val="22"/>
          <w:szCs w:val="22"/>
        </w:rPr>
        <w:t>. Οι προσφορές μπορεί να αποσταλούν και ταχυδρομικά ή και με οποιοδήποτε άλλο</w:t>
      </w:r>
    </w:p>
    <w:p w:rsidR="00FA4592" w:rsidRPr="003F028A" w:rsidRDefault="00FA4592" w:rsidP="000E1921">
      <w:pPr>
        <w:autoSpaceDE w:val="0"/>
        <w:autoSpaceDN w:val="0"/>
        <w:adjustRightInd w:val="0"/>
        <w:spacing w:line="317" w:lineRule="exact"/>
        <w:rPr>
          <w:rFonts w:ascii="Arial" w:hAnsi="Arial" w:cs="Arial"/>
          <w:sz w:val="22"/>
          <w:szCs w:val="22"/>
        </w:rPr>
      </w:pPr>
      <w:r w:rsidRPr="003F028A">
        <w:rPr>
          <w:rFonts w:ascii="Arial" w:hAnsi="Arial" w:cs="Arial"/>
          <w:sz w:val="22"/>
          <w:szCs w:val="22"/>
        </w:rPr>
        <w:lastRenderedPageBreak/>
        <w:t>τρόπο μέχρι την προηγουμένη του διαγωνισμού εργάσιμη ημέρα.</w:t>
      </w:r>
    </w:p>
    <w:p w:rsidR="00FA4592" w:rsidRPr="003F028A" w:rsidRDefault="00F33A1F" w:rsidP="000E1921">
      <w:pPr>
        <w:autoSpaceDE w:val="0"/>
        <w:autoSpaceDN w:val="0"/>
        <w:adjustRightInd w:val="0"/>
        <w:spacing w:line="317" w:lineRule="exact"/>
        <w:rPr>
          <w:rFonts w:ascii="Arial" w:hAnsi="Arial" w:cs="Arial"/>
          <w:sz w:val="22"/>
          <w:szCs w:val="22"/>
        </w:rPr>
      </w:pPr>
      <w:r w:rsidRPr="003F028A">
        <w:rPr>
          <w:rFonts w:ascii="Arial" w:hAnsi="Arial" w:cs="Arial"/>
          <w:sz w:val="22"/>
          <w:szCs w:val="22"/>
        </w:rPr>
        <w:t>5</w:t>
      </w:r>
      <w:r w:rsidR="00FA4592" w:rsidRPr="003F028A">
        <w:rPr>
          <w:rFonts w:ascii="Arial" w:hAnsi="Arial" w:cs="Arial"/>
          <w:sz w:val="22"/>
          <w:szCs w:val="22"/>
        </w:rPr>
        <w:t>. Προσφορές που περιέρχονται στο Δήμο με οποιοδήποτε τρόπο πριν από την</w:t>
      </w:r>
    </w:p>
    <w:p w:rsidR="00FA4592" w:rsidRPr="003F028A" w:rsidRDefault="00FA4592" w:rsidP="000E1921">
      <w:pPr>
        <w:autoSpaceDE w:val="0"/>
        <w:autoSpaceDN w:val="0"/>
        <w:adjustRightInd w:val="0"/>
        <w:spacing w:line="317" w:lineRule="exact"/>
        <w:rPr>
          <w:rFonts w:ascii="Arial" w:hAnsi="Arial" w:cs="Arial"/>
          <w:sz w:val="22"/>
          <w:szCs w:val="22"/>
        </w:rPr>
      </w:pPr>
      <w:r w:rsidRPr="003F028A">
        <w:rPr>
          <w:rFonts w:ascii="Arial" w:hAnsi="Arial" w:cs="Arial"/>
          <w:sz w:val="22"/>
          <w:szCs w:val="22"/>
        </w:rPr>
        <w:t>διενέργεια του διαγωνισμού δεν αποσφραγίζονται, αλλά παραδίδονται στην επιτροπή διενέργειας διαγωνισμ</w:t>
      </w:r>
      <w:r w:rsidR="00F33A1F" w:rsidRPr="003F028A">
        <w:rPr>
          <w:rFonts w:ascii="Arial" w:hAnsi="Arial" w:cs="Arial"/>
          <w:sz w:val="22"/>
          <w:szCs w:val="22"/>
        </w:rPr>
        <w:t xml:space="preserve">ού </w:t>
      </w:r>
      <w:r w:rsidRPr="003F028A">
        <w:rPr>
          <w:rFonts w:ascii="Arial" w:hAnsi="Arial" w:cs="Arial"/>
          <w:sz w:val="22"/>
          <w:szCs w:val="22"/>
        </w:rPr>
        <w:t xml:space="preserve"> πριν την λήξη της προθεσμίας που καθορίζεται από την διακήρυξη, προκειμένου να αποσφραγισθούν μαζί με τις άλλες που κατατέθηκαν με την προαναφερόμενη διαδικασία.</w:t>
      </w:r>
    </w:p>
    <w:p w:rsidR="000E1921" w:rsidRPr="003F028A" w:rsidRDefault="00F33A1F" w:rsidP="00AB47A1">
      <w:pPr>
        <w:autoSpaceDE w:val="0"/>
        <w:autoSpaceDN w:val="0"/>
        <w:adjustRightInd w:val="0"/>
        <w:spacing w:line="317" w:lineRule="exact"/>
        <w:rPr>
          <w:rFonts w:ascii="Arial" w:hAnsi="Arial" w:cs="Arial"/>
          <w:sz w:val="22"/>
          <w:szCs w:val="22"/>
        </w:rPr>
      </w:pPr>
      <w:r w:rsidRPr="003F028A">
        <w:rPr>
          <w:rFonts w:ascii="Arial" w:hAnsi="Arial" w:cs="Arial"/>
          <w:sz w:val="22"/>
          <w:szCs w:val="22"/>
        </w:rPr>
        <w:t>6</w:t>
      </w:r>
      <w:r w:rsidR="00FA4592" w:rsidRPr="003F028A">
        <w:rPr>
          <w:rFonts w:ascii="Arial" w:hAnsi="Arial" w:cs="Arial"/>
          <w:sz w:val="22"/>
          <w:szCs w:val="22"/>
        </w:rPr>
        <w:t>. Προσφορές που κατατίθενται εκπρόθεσμα δεν γίνονται δεκτές και επιστρέφονται στους προσφέροντες.</w:t>
      </w:r>
    </w:p>
    <w:p w:rsidR="0045556E" w:rsidRPr="003F028A" w:rsidRDefault="0045556E" w:rsidP="00AB47A1">
      <w:pPr>
        <w:autoSpaceDE w:val="0"/>
        <w:autoSpaceDN w:val="0"/>
        <w:adjustRightInd w:val="0"/>
        <w:spacing w:line="317" w:lineRule="exact"/>
        <w:rPr>
          <w:rFonts w:ascii="Arial" w:hAnsi="Arial" w:cs="Arial"/>
          <w:sz w:val="22"/>
          <w:szCs w:val="22"/>
        </w:rPr>
      </w:pPr>
    </w:p>
    <w:p w:rsidR="0064279A" w:rsidRPr="003F028A" w:rsidRDefault="0064279A" w:rsidP="0064279A">
      <w:pPr>
        <w:autoSpaceDE w:val="0"/>
        <w:autoSpaceDN w:val="0"/>
        <w:adjustRightInd w:val="0"/>
        <w:rPr>
          <w:rFonts w:ascii="Arial" w:hAnsi="Arial" w:cs="Arial"/>
          <w:b/>
          <w:sz w:val="22"/>
          <w:szCs w:val="22"/>
          <w:u w:val="single"/>
        </w:rPr>
      </w:pPr>
      <w:r w:rsidRPr="003F028A">
        <w:rPr>
          <w:rFonts w:ascii="Arial" w:hAnsi="Arial" w:cs="Arial"/>
          <w:b/>
          <w:sz w:val="22"/>
          <w:szCs w:val="22"/>
          <w:u w:val="single"/>
        </w:rPr>
        <w:t xml:space="preserve">ΑΡΘΡΟ </w:t>
      </w:r>
      <w:r w:rsidR="00AB47A1" w:rsidRPr="003F028A">
        <w:rPr>
          <w:rFonts w:ascii="Arial" w:hAnsi="Arial" w:cs="Arial"/>
          <w:b/>
          <w:sz w:val="22"/>
          <w:szCs w:val="22"/>
          <w:u w:val="single"/>
        </w:rPr>
        <w:t>7</w:t>
      </w:r>
      <w:r w:rsidR="00EF120D">
        <w:rPr>
          <w:rFonts w:ascii="Arial" w:hAnsi="Arial" w:cs="Arial"/>
          <w:b/>
          <w:sz w:val="22"/>
          <w:szCs w:val="22"/>
          <w:u w:val="single"/>
        </w:rPr>
        <w:t xml:space="preserve">  </w:t>
      </w:r>
      <w:r w:rsidRPr="003F028A">
        <w:rPr>
          <w:rFonts w:ascii="Arial" w:hAnsi="Arial" w:cs="Arial"/>
          <w:b/>
          <w:sz w:val="22"/>
          <w:szCs w:val="22"/>
          <w:u w:val="single"/>
        </w:rPr>
        <w:t>Τρόπος Λήψης των εγγράφων του Διαγωνισμού</w:t>
      </w:r>
      <w:bookmarkStart w:id="0" w:name="_Toc25743299"/>
      <w:bookmarkStart w:id="1" w:name="_Toc43634770"/>
      <w:bookmarkStart w:id="2" w:name="_Toc44821150"/>
      <w:bookmarkStart w:id="3" w:name="_Toc48552942"/>
      <w:bookmarkStart w:id="4" w:name="_Toc49074388"/>
      <w:bookmarkStart w:id="5" w:name="_Toc51666000"/>
      <w:bookmarkStart w:id="6" w:name="_Toc54680253"/>
      <w:bookmarkStart w:id="7" w:name="_Toc183858192"/>
      <w:r w:rsidRPr="003F028A">
        <w:rPr>
          <w:rFonts w:ascii="Arial" w:hAnsi="Arial" w:cs="Arial"/>
          <w:b/>
          <w:sz w:val="22"/>
          <w:szCs w:val="22"/>
          <w:u w:val="single"/>
        </w:rPr>
        <w:t>-Παροχή Διευκρινίσεων επί της Διακήρυξης</w:t>
      </w:r>
      <w:bookmarkEnd w:id="0"/>
      <w:bookmarkEnd w:id="1"/>
      <w:bookmarkEnd w:id="2"/>
      <w:bookmarkEnd w:id="3"/>
      <w:bookmarkEnd w:id="4"/>
      <w:bookmarkEnd w:id="5"/>
      <w:bookmarkEnd w:id="6"/>
      <w:bookmarkEnd w:id="7"/>
      <w:r w:rsidRPr="003F028A">
        <w:rPr>
          <w:rFonts w:ascii="Arial" w:hAnsi="Arial" w:cs="Arial"/>
          <w:b/>
          <w:sz w:val="22"/>
          <w:szCs w:val="22"/>
          <w:u w:val="single"/>
        </w:rPr>
        <w:t xml:space="preserve"> </w:t>
      </w:r>
    </w:p>
    <w:p w:rsidR="0064279A" w:rsidRPr="003F028A" w:rsidRDefault="0064279A" w:rsidP="000E1921">
      <w:pPr>
        <w:autoSpaceDE w:val="0"/>
        <w:autoSpaceDN w:val="0"/>
        <w:adjustRightInd w:val="0"/>
        <w:spacing w:line="317" w:lineRule="exact"/>
        <w:rPr>
          <w:rFonts w:ascii="Arial" w:hAnsi="Arial" w:cs="Arial"/>
          <w:sz w:val="22"/>
          <w:szCs w:val="22"/>
        </w:rPr>
      </w:pPr>
      <w:r w:rsidRPr="003F028A">
        <w:rPr>
          <w:rFonts w:ascii="Arial" w:hAnsi="Arial" w:cs="Arial"/>
          <w:sz w:val="22"/>
          <w:szCs w:val="22"/>
        </w:rPr>
        <w:t xml:space="preserve">1. Η μελέτη και η Διακήρυξη βρίσκονται στα γραφεία του Δήμου Σητείας , όπου οι ενδιαφερόμενοι μπορούν τις εργάσιμες ημέρες και ώρες να λαμβάνουν γνώση (Τμήμα </w:t>
      </w:r>
      <w:r w:rsidR="00DF3D33" w:rsidRPr="003F028A">
        <w:rPr>
          <w:rFonts w:ascii="Arial" w:hAnsi="Arial" w:cs="Arial"/>
          <w:sz w:val="22"/>
          <w:szCs w:val="22"/>
        </w:rPr>
        <w:t>Προγραμματισμού οργάνωσης &amp; πληροφορικής</w:t>
      </w:r>
      <w:r w:rsidR="00235FC5" w:rsidRPr="003F028A">
        <w:rPr>
          <w:rFonts w:ascii="Arial" w:hAnsi="Arial" w:cs="Arial"/>
          <w:sz w:val="22"/>
          <w:szCs w:val="22"/>
        </w:rPr>
        <w:t xml:space="preserve"> )</w:t>
      </w:r>
      <w:r w:rsidR="00DF3D33" w:rsidRPr="003F028A">
        <w:rPr>
          <w:rFonts w:ascii="Arial" w:hAnsi="Arial" w:cs="Arial"/>
          <w:sz w:val="22"/>
          <w:szCs w:val="22"/>
        </w:rPr>
        <w:t xml:space="preserve"> ,</w:t>
      </w:r>
      <w:r w:rsidRPr="003F028A">
        <w:rPr>
          <w:rFonts w:ascii="Arial" w:hAnsi="Arial" w:cs="Arial"/>
          <w:sz w:val="22"/>
          <w:szCs w:val="22"/>
        </w:rPr>
        <w:t>Βαρθ</w:t>
      </w:r>
      <w:r w:rsidR="00C24C2A">
        <w:rPr>
          <w:rFonts w:ascii="Arial" w:hAnsi="Arial" w:cs="Arial"/>
          <w:sz w:val="22"/>
          <w:szCs w:val="22"/>
        </w:rPr>
        <w:t xml:space="preserve">ολομαίου 9 Τ.Κ. 72300-Σητεία, </w:t>
      </w:r>
      <w:proofErr w:type="spellStart"/>
      <w:r w:rsidRPr="003F028A">
        <w:rPr>
          <w:rFonts w:ascii="Arial" w:hAnsi="Arial" w:cs="Arial"/>
          <w:sz w:val="22"/>
          <w:szCs w:val="22"/>
        </w:rPr>
        <w:t>τηλ</w:t>
      </w:r>
      <w:proofErr w:type="spellEnd"/>
      <w:r w:rsidRPr="003F028A">
        <w:rPr>
          <w:rFonts w:ascii="Arial" w:hAnsi="Arial" w:cs="Arial"/>
          <w:sz w:val="22"/>
          <w:szCs w:val="22"/>
        </w:rPr>
        <w:t>. 28433405</w:t>
      </w:r>
      <w:r w:rsidR="00DF3D33" w:rsidRPr="003F028A">
        <w:rPr>
          <w:rFonts w:ascii="Arial" w:hAnsi="Arial" w:cs="Arial"/>
          <w:sz w:val="22"/>
          <w:szCs w:val="22"/>
        </w:rPr>
        <w:t>05</w:t>
      </w:r>
      <w:r w:rsidRPr="003F028A">
        <w:rPr>
          <w:rFonts w:ascii="Arial" w:hAnsi="Arial" w:cs="Arial"/>
          <w:sz w:val="22"/>
          <w:szCs w:val="22"/>
        </w:rPr>
        <w:t>, φαξ 28430 29243 κ</w:t>
      </w:r>
      <w:r w:rsidR="00DF3D33" w:rsidRPr="003F028A">
        <w:rPr>
          <w:rFonts w:ascii="Arial" w:hAnsi="Arial" w:cs="Arial"/>
          <w:sz w:val="22"/>
          <w:szCs w:val="22"/>
        </w:rPr>
        <w:t xml:space="preserve">ος </w:t>
      </w:r>
      <w:proofErr w:type="spellStart"/>
      <w:r w:rsidR="00DF3D33" w:rsidRPr="003F028A">
        <w:rPr>
          <w:rFonts w:ascii="Arial" w:hAnsi="Arial" w:cs="Arial"/>
          <w:sz w:val="22"/>
          <w:szCs w:val="22"/>
        </w:rPr>
        <w:t>Μαλλιαρουδάκης</w:t>
      </w:r>
      <w:proofErr w:type="spellEnd"/>
      <w:r w:rsidR="00DF3D33" w:rsidRPr="003F028A">
        <w:rPr>
          <w:rFonts w:ascii="Arial" w:hAnsi="Arial" w:cs="Arial"/>
          <w:sz w:val="22"/>
          <w:szCs w:val="22"/>
        </w:rPr>
        <w:t xml:space="preserve"> Λέανδρος </w:t>
      </w:r>
    </w:p>
    <w:p w:rsidR="003F028A" w:rsidRDefault="00235FC5" w:rsidP="005A303C">
      <w:pPr>
        <w:autoSpaceDE w:val="0"/>
        <w:autoSpaceDN w:val="0"/>
        <w:adjustRightInd w:val="0"/>
        <w:spacing w:line="317" w:lineRule="exact"/>
        <w:rPr>
          <w:rFonts w:ascii="Arial" w:hAnsi="Arial" w:cs="Arial"/>
          <w:sz w:val="22"/>
          <w:szCs w:val="22"/>
        </w:rPr>
      </w:pPr>
      <w:r w:rsidRPr="003F028A">
        <w:rPr>
          <w:rFonts w:ascii="Arial" w:hAnsi="Arial" w:cs="Arial"/>
          <w:sz w:val="22"/>
          <w:szCs w:val="22"/>
        </w:rPr>
        <w:t>2</w:t>
      </w:r>
      <w:r w:rsidR="0064279A" w:rsidRPr="003F028A">
        <w:rPr>
          <w:rFonts w:ascii="Arial" w:hAnsi="Arial" w:cs="Arial"/>
          <w:sz w:val="22"/>
          <w:szCs w:val="22"/>
        </w:rPr>
        <w:t xml:space="preserve">. Οι υποψήφιοι μπορούν να ζητήσουν γραπτώς (με επιστολή ή τηλεομοιοτυπία) συμπληρωματικές πληροφορίες ή διευκρινίσεις για το περιεχόμενο της παρούσας διακήρυξης </w:t>
      </w:r>
      <w:r w:rsidRPr="003F028A">
        <w:rPr>
          <w:rFonts w:ascii="Arial" w:hAnsi="Arial" w:cs="Arial"/>
          <w:sz w:val="22"/>
          <w:szCs w:val="22"/>
        </w:rPr>
        <w:t xml:space="preserve">ή της μελέτης </w:t>
      </w:r>
      <w:r w:rsidR="0064279A" w:rsidRPr="003F028A">
        <w:rPr>
          <w:rFonts w:ascii="Arial" w:hAnsi="Arial" w:cs="Arial"/>
          <w:sz w:val="22"/>
          <w:szCs w:val="22"/>
        </w:rPr>
        <w:t>μέχρι και 5 ημέρες πριν απ</w:t>
      </w:r>
      <w:r w:rsidR="00FA4592" w:rsidRPr="003F028A">
        <w:rPr>
          <w:rFonts w:ascii="Arial" w:hAnsi="Arial" w:cs="Arial"/>
          <w:sz w:val="22"/>
          <w:szCs w:val="22"/>
        </w:rPr>
        <w:t xml:space="preserve">ό τη διενέργεια του Διαγωνισμού, αρμόδιος υπάλληλος </w:t>
      </w:r>
      <w:proofErr w:type="spellStart"/>
      <w:r w:rsidR="00FA4592" w:rsidRPr="003F028A">
        <w:rPr>
          <w:rFonts w:ascii="Arial" w:hAnsi="Arial" w:cs="Arial"/>
          <w:sz w:val="22"/>
          <w:szCs w:val="22"/>
        </w:rPr>
        <w:t>Μαλλιαρουδάκης</w:t>
      </w:r>
      <w:proofErr w:type="spellEnd"/>
      <w:r w:rsidR="00FA4592" w:rsidRPr="003F028A">
        <w:rPr>
          <w:rFonts w:ascii="Arial" w:hAnsi="Arial" w:cs="Arial"/>
          <w:sz w:val="22"/>
          <w:szCs w:val="22"/>
        </w:rPr>
        <w:t xml:space="preserve"> Λέανδρος </w:t>
      </w:r>
      <w:proofErr w:type="spellStart"/>
      <w:r w:rsidR="00FA4592" w:rsidRPr="003F028A">
        <w:rPr>
          <w:rFonts w:ascii="Arial" w:hAnsi="Arial" w:cs="Arial"/>
          <w:sz w:val="22"/>
          <w:szCs w:val="22"/>
        </w:rPr>
        <w:t>τηλ</w:t>
      </w:r>
      <w:proofErr w:type="spellEnd"/>
      <w:r w:rsidR="00FA4592" w:rsidRPr="003F028A">
        <w:rPr>
          <w:rFonts w:ascii="Arial" w:hAnsi="Arial" w:cs="Arial"/>
          <w:sz w:val="22"/>
          <w:szCs w:val="22"/>
        </w:rPr>
        <w:t>. 2843340505</w:t>
      </w:r>
      <w:r w:rsidR="003F028A" w:rsidRPr="003F028A">
        <w:rPr>
          <w:rFonts w:ascii="Arial" w:hAnsi="Arial" w:cs="Arial"/>
          <w:sz w:val="22"/>
          <w:szCs w:val="22"/>
        </w:rPr>
        <w:t xml:space="preserve">, φαξ 28430 29243. </w:t>
      </w:r>
      <w:r w:rsidR="0064279A" w:rsidRPr="003F028A">
        <w:rPr>
          <w:rFonts w:ascii="Arial" w:hAnsi="Arial" w:cs="Arial"/>
          <w:sz w:val="22"/>
          <w:szCs w:val="22"/>
        </w:rPr>
        <w:t>Ο Δήμος θα απαντήσει σε όλες μαζί τις διευκρινίσεις που θα ζητηθούν εντός του ανωτέρω διαστήματος και σε όλους όσους έχουν παραλάβει τη διακήρυξη, το αργότερο 3 ημέρες πριν από την ημερομηνία που έχει οριστεί</w:t>
      </w:r>
      <w:r w:rsidR="005A303C">
        <w:rPr>
          <w:rFonts w:ascii="Arial" w:hAnsi="Arial" w:cs="Arial"/>
          <w:sz w:val="22"/>
          <w:szCs w:val="22"/>
        </w:rPr>
        <w:t xml:space="preserve"> για την υποβολή των προσφορών.</w:t>
      </w:r>
    </w:p>
    <w:p w:rsidR="005A303C" w:rsidRPr="005A303C" w:rsidRDefault="005A303C" w:rsidP="005A303C">
      <w:pPr>
        <w:autoSpaceDE w:val="0"/>
        <w:autoSpaceDN w:val="0"/>
        <w:adjustRightInd w:val="0"/>
        <w:spacing w:line="317" w:lineRule="exact"/>
        <w:rPr>
          <w:rFonts w:ascii="Arial" w:hAnsi="Arial" w:cs="Arial"/>
          <w:sz w:val="22"/>
          <w:szCs w:val="22"/>
        </w:rPr>
      </w:pPr>
    </w:p>
    <w:p w:rsidR="00A53FE7" w:rsidRPr="00A53FE7" w:rsidRDefault="003F028A" w:rsidP="00A53FE7">
      <w:pPr>
        <w:autoSpaceDE w:val="0"/>
        <w:autoSpaceDN w:val="0"/>
        <w:adjustRightInd w:val="0"/>
        <w:rPr>
          <w:rFonts w:ascii="Arial" w:hAnsi="Arial" w:cs="Arial"/>
          <w:b/>
          <w:sz w:val="22"/>
          <w:szCs w:val="22"/>
          <w:u w:val="single"/>
        </w:rPr>
      </w:pPr>
      <w:r w:rsidRPr="003F028A">
        <w:rPr>
          <w:rFonts w:ascii="Arial" w:hAnsi="Arial" w:cs="Arial"/>
          <w:b/>
          <w:sz w:val="22"/>
          <w:szCs w:val="22"/>
          <w:u w:val="single"/>
        </w:rPr>
        <w:t>ΑΡΘΡΟ 8</w:t>
      </w:r>
      <w:r w:rsidR="00EF120D">
        <w:rPr>
          <w:rFonts w:ascii="Arial" w:hAnsi="Arial" w:cs="Arial"/>
          <w:b/>
          <w:sz w:val="22"/>
          <w:szCs w:val="22"/>
          <w:u w:val="single"/>
        </w:rPr>
        <w:t xml:space="preserve"> </w:t>
      </w:r>
      <w:r w:rsidR="005A303C">
        <w:rPr>
          <w:rFonts w:ascii="Arial" w:hAnsi="Arial" w:cs="Arial"/>
          <w:b/>
          <w:sz w:val="22"/>
          <w:szCs w:val="22"/>
          <w:u w:val="single"/>
          <w:vertAlign w:val="superscript"/>
        </w:rPr>
        <w:t xml:space="preserve"> </w:t>
      </w:r>
      <w:r w:rsidRPr="003F028A">
        <w:rPr>
          <w:rFonts w:ascii="Arial" w:hAnsi="Arial" w:cs="Arial"/>
          <w:b/>
          <w:sz w:val="22"/>
          <w:szCs w:val="22"/>
          <w:u w:val="single"/>
        </w:rPr>
        <w:t>Δεκτοί στον Διαγωνισμό</w:t>
      </w:r>
    </w:p>
    <w:p w:rsidR="00A53FE7" w:rsidRPr="00A53FE7" w:rsidRDefault="00A53FE7" w:rsidP="00A53FE7">
      <w:pPr>
        <w:autoSpaceDE w:val="0"/>
        <w:autoSpaceDN w:val="0"/>
        <w:adjustRightInd w:val="0"/>
        <w:rPr>
          <w:rFonts w:ascii="Arial" w:hAnsi="Arial" w:cs="Arial"/>
          <w:b/>
          <w:sz w:val="22"/>
          <w:szCs w:val="22"/>
          <w:u w:val="single"/>
        </w:rPr>
      </w:pPr>
      <w:r>
        <w:rPr>
          <w:rFonts w:ascii="Arial" w:hAnsi="Arial" w:cs="Arial"/>
          <w:sz w:val="22"/>
          <w:szCs w:val="22"/>
        </w:rPr>
        <w:t xml:space="preserve"> 8.1 </w:t>
      </w:r>
      <w:r w:rsidRPr="00D04667">
        <w:rPr>
          <w:rFonts w:ascii="Arial" w:hAnsi="Arial" w:cs="Arial"/>
          <w:sz w:val="22"/>
          <w:szCs w:val="22"/>
        </w:rPr>
        <w:t>Δικαιούμενοι Συμμετοχής</w:t>
      </w:r>
      <w:r>
        <w:rPr>
          <w:rFonts w:ascii="Arial" w:hAnsi="Arial" w:cs="Arial"/>
          <w:sz w:val="22"/>
          <w:szCs w:val="22"/>
        </w:rPr>
        <w:t>:</w:t>
      </w:r>
    </w:p>
    <w:p w:rsidR="00A53FE7" w:rsidRPr="00D04667" w:rsidRDefault="00A53FE7" w:rsidP="00A53FE7">
      <w:pPr>
        <w:spacing w:line="317" w:lineRule="exact"/>
        <w:rPr>
          <w:rFonts w:ascii="Arial" w:hAnsi="Arial" w:cs="Arial"/>
          <w:sz w:val="22"/>
          <w:szCs w:val="22"/>
        </w:rPr>
      </w:pPr>
      <w:r w:rsidRPr="00D04667">
        <w:rPr>
          <w:rFonts w:ascii="Arial" w:hAnsi="Arial" w:cs="Arial"/>
          <w:sz w:val="22"/>
          <w:szCs w:val="22"/>
        </w:rPr>
        <w:t>Δικαίωμα συμμετοχής στο διαγωνισμό, έχουν:</w:t>
      </w:r>
    </w:p>
    <w:p w:rsidR="00A53FE7" w:rsidRPr="00D04667" w:rsidRDefault="00A53FE7" w:rsidP="00A53FE7">
      <w:pPr>
        <w:spacing w:line="317" w:lineRule="exact"/>
        <w:rPr>
          <w:rFonts w:ascii="Arial" w:hAnsi="Arial" w:cs="Arial"/>
          <w:sz w:val="22"/>
          <w:szCs w:val="22"/>
        </w:rPr>
      </w:pPr>
      <w:r w:rsidRPr="00D04667">
        <w:rPr>
          <w:rFonts w:ascii="Arial" w:hAnsi="Arial" w:cs="Arial"/>
          <w:sz w:val="22"/>
          <w:szCs w:val="22"/>
        </w:rPr>
        <w:t>α)  Φυσικά ή νομικά πρόσωπα της ημεδαπής ή της αλλοδαπής ή συνεταιρισμοί, που έχουν επαγγελματική δραστηριότητα σε αντικείμενο συναφές με αυτό της παρούσας διακήρυξης και λειτουργούν νόμιμα στην Ελλάδα ή σε άλλο κράτος μέλος της Ευρωπαϊκής Ένωσης (ΕΕ) ή του Ευρωπαϊκού Οικονομικού Χώρου (ΕΟΧ) ή σε τρίτες χώρες που έχουν υπογράψει τη Συμφωνία Δημοσίων Συμβάσεων του Παγκόσμιου Οργανισμού Εμπορίου, η οποία κυρώθηκε με το νόμο 2513/1997.</w:t>
      </w:r>
    </w:p>
    <w:p w:rsidR="00A53FE7" w:rsidRPr="00D04667" w:rsidRDefault="00A53FE7" w:rsidP="00A53FE7">
      <w:pPr>
        <w:spacing w:line="317" w:lineRule="exact"/>
        <w:rPr>
          <w:rFonts w:ascii="Arial" w:hAnsi="Arial" w:cs="Arial"/>
          <w:sz w:val="22"/>
          <w:szCs w:val="22"/>
        </w:rPr>
      </w:pPr>
      <w:r w:rsidRPr="00D04667">
        <w:rPr>
          <w:rFonts w:ascii="Arial" w:hAnsi="Arial" w:cs="Arial"/>
          <w:sz w:val="22"/>
          <w:szCs w:val="22"/>
        </w:rPr>
        <w:t>β)   Ενώσεις / Κοινοπραξίες των ανωτέρω υπό (α) που υποβάλλουν κοινή προσφορά. Οι Ενώσεις / Κοινοπραξίες δεν απαιτείται να έχουν συγκεκριμένη νομική μορφή κατά την υποβολή της προσφοράς. Σε περίπτωση που Ένωση / Κοινοπραξία επιλεγεί είναι δυνατόν να υποχρεωθεί να περιβληθεί συγκεκριμένη νομική μορφή, εάν της ανατεθεί η σύμβαση, στο μέτρο που η περιβολή αυτής της νομικής μορφής είναι αναγκαία για την ορθή εκτέλεση της σύμβασης.</w:t>
      </w:r>
    </w:p>
    <w:p w:rsidR="00A53FE7" w:rsidRPr="00D04667" w:rsidRDefault="00A53FE7" w:rsidP="00A53FE7">
      <w:pPr>
        <w:spacing w:line="317" w:lineRule="exact"/>
        <w:rPr>
          <w:rFonts w:ascii="Arial" w:hAnsi="Arial" w:cs="Arial"/>
          <w:sz w:val="22"/>
          <w:szCs w:val="22"/>
        </w:rPr>
      </w:pPr>
      <w:r w:rsidRPr="00D04667">
        <w:rPr>
          <w:rFonts w:ascii="Arial" w:hAnsi="Arial" w:cs="Arial"/>
          <w:sz w:val="22"/>
          <w:szCs w:val="22"/>
        </w:rPr>
        <w:t>Για τις κοινοπραξίες ή τις ενώσεις προσώπων που υποβάλλουν κοινή προσφορά, θα πρέπει να τηρούνται οι ακόλουθες προϋποθέσεις:</w:t>
      </w:r>
    </w:p>
    <w:p w:rsidR="00A53FE7" w:rsidRPr="00D04667" w:rsidRDefault="00A53FE7" w:rsidP="00A53FE7">
      <w:pPr>
        <w:spacing w:line="317" w:lineRule="exact"/>
        <w:rPr>
          <w:rFonts w:ascii="Arial" w:hAnsi="Arial" w:cs="Arial"/>
          <w:sz w:val="22"/>
          <w:szCs w:val="22"/>
        </w:rPr>
      </w:pPr>
      <w:r w:rsidRPr="00D04667">
        <w:rPr>
          <w:rFonts w:ascii="Arial" w:hAnsi="Arial" w:cs="Arial"/>
          <w:sz w:val="22"/>
          <w:szCs w:val="22"/>
        </w:rPr>
        <w:t>Στην προσφορά θα αναγράφεται απαραιτήτως το ποσοστό συμμετοχής κάθε προσώπου και το ειδικό μέρος του Έργου με το οποίο θα ασχοληθεί στα πλαίσια της υλοποίησης του Έργου.</w:t>
      </w:r>
    </w:p>
    <w:p w:rsidR="00A53FE7" w:rsidRPr="00D04667" w:rsidRDefault="00A53FE7" w:rsidP="00A53FE7">
      <w:pPr>
        <w:spacing w:line="317" w:lineRule="exact"/>
        <w:rPr>
          <w:rFonts w:ascii="Arial" w:hAnsi="Arial" w:cs="Arial"/>
          <w:sz w:val="22"/>
          <w:szCs w:val="22"/>
        </w:rPr>
      </w:pPr>
      <w:r w:rsidRPr="00D04667">
        <w:rPr>
          <w:rFonts w:ascii="Arial" w:hAnsi="Arial" w:cs="Arial"/>
          <w:sz w:val="22"/>
          <w:szCs w:val="22"/>
        </w:rPr>
        <w:lastRenderedPageBreak/>
        <w:t>Όλα τα πρόσωπα της ένωσης καλύπτουν την απαίτηση της νόμιμης λειτουργίας τους στην Ελλάδα ή σε άλλο κράτος μέλος της ΕΕ ή του ΕΟΧ ή σε τρίτες χώρες που έχουν υπογράψει τη Συμφωνία Δημοσίων Συμβάσεων του Παγκόσμιου Οργανισμού Εμπορίου.</w:t>
      </w:r>
    </w:p>
    <w:p w:rsidR="005A303C" w:rsidRDefault="005A303C" w:rsidP="00A53FE7">
      <w:pPr>
        <w:spacing w:line="317" w:lineRule="exact"/>
        <w:rPr>
          <w:b/>
        </w:rPr>
      </w:pPr>
    </w:p>
    <w:p w:rsidR="00A53FE7" w:rsidRPr="00D04667" w:rsidRDefault="00A53FE7" w:rsidP="00A53FE7">
      <w:pPr>
        <w:spacing w:line="317" w:lineRule="exact"/>
        <w:rPr>
          <w:rFonts w:ascii="Arial" w:hAnsi="Arial" w:cs="Arial"/>
          <w:sz w:val="22"/>
          <w:szCs w:val="22"/>
        </w:rPr>
      </w:pPr>
      <w:r>
        <w:rPr>
          <w:rFonts w:ascii="Arial" w:hAnsi="Arial" w:cs="Arial"/>
          <w:sz w:val="22"/>
          <w:szCs w:val="22"/>
        </w:rPr>
        <w:t>8.</w:t>
      </w:r>
      <w:r w:rsidRPr="00D04667">
        <w:rPr>
          <w:rFonts w:ascii="Arial" w:hAnsi="Arial" w:cs="Arial"/>
          <w:sz w:val="22"/>
          <w:szCs w:val="22"/>
        </w:rPr>
        <w:t>2  Αποκλεισμός Συμμετοχής</w:t>
      </w:r>
    </w:p>
    <w:p w:rsidR="00A53FE7" w:rsidRPr="00D04667" w:rsidRDefault="00A53FE7" w:rsidP="00A53FE7">
      <w:pPr>
        <w:spacing w:line="317" w:lineRule="exact"/>
        <w:rPr>
          <w:rFonts w:ascii="Arial" w:hAnsi="Arial" w:cs="Arial"/>
          <w:sz w:val="22"/>
          <w:szCs w:val="22"/>
        </w:rPr>
      </w:pPr>
      <w:r w:rsidRPr="00D04667">
        <w:rPr>
          <w:rFonts w:ascii="Arial" w:hAnsi="Arial" w:cs="Arial"/>
          <w:sz w:val="22"/>
          <w:szCs w:val="22"/>
        </w:rPr>
        <w:t xml:space="preserve">Αποκλείονται από τη διαδικασία ανάθεσης όσοι δεν πληρούν τα κριτήρια του άρθρου 43 του </w:t>
      </w:r>
      <w:proofErr w:type="spellStart"/>
      <w:r w:rsidRPr="00D04667">
        <w:rPr>
          <w:rFonts w:ascii="Arial" w:hAnsi="Arial" w:cs="Arial"/>
          <w:sz w:val="22"/>
          <w:szCs w:val="22"/>
        </w:rPr>
        <w:t>π.δ</w:t>
      </w:r>
      <w:proofErr w:type="spellEnd"/>
      <w:r w:rsidRPr="00D04667">
        <w:rPr>
          <w:rFonts w:ascii="Arial" w:hAnsi="Arial" w:cs="Arial"/>
          <w:sz w:val="22"/>
          <w:szCs w:val="22"/>
        </w:rPr>
        <w:t>. 60/2007 και συγκεκριμένα εάν:</w:t>
      </w:r>
    </w:p>
    <w:p w:rsidR="00A53FE7" w:rsidRPr="00D04667" w:rsidRDefault="00A53FE7" w:rsidP="00A53FE7">
      <w:pPr>
        <w:spacing w:line="317" w:lineRule="exact"/>
        <w:rPr>
          <w:rFonts w:ascii="Arial" w:hAnsi="Arial" w:cs="Arial"/>
          <w:sz w:val="22"/>
          <w:szCs w:val="22"/>
        </w:rPr>
      </w:pPr>
      <w:proofErr w:type="spellStart"/>
      <w:r>
        <w:rPr>
          <w:rFonts w:ascii="Arial" w:hAnsi="Arial" w:cs="Arial"/>
          <w:sz w:val="22"/>
          <w:szCs w:val="22"/>
        </w:rPr>
        <w:t>α)</w:t>
      </w:r>
      <w:r w:rsidRPr="00D04667">
        <w:rPr>
          <w:rFonts w:ascii="Arial" w:hAnsi="Arial" w:cs="Arial"/>
          <w:sz w:val="22"/>
          <w:szCs w:val="22"/>
        </w:rPr>
        <w:t>Υπάρχει</w:t>
      </w:r>
      <w:proofErr w:type="spellEnd"/>
      <w:r w:rsidRPr="00D04667">
        <w:rPr>
          <w:rFonts w:ascii="Arial" w:hAnsi="Arial" w:cs="Arial"/>
          <w:sz w:val="22"/>
          <w:szCs w:val="22"/>
        </w:rPr>
        <w:t xml:space="preserve"> σε βάρος τους αμετάκλητη καταδικαστική απόφαση για συμμετοχή σε εγκληματική οργάνωση, κατά το άρθρο 2 παράγραφος 1 της κοινής δράσης της 98/773/ΔΕΥ του Συμβουλίου της Ευρωπαϊκής Ένωσης (ΕΕ L 351 της 29.1.1998, σελ.1).</w:t>
      </w:r>
    </w:p>
    <w:p w:rsidR="00A53FE7" w:rsidRPr="00D04667" w:rsidRDefault="00A53FE7" w:rsidP="00A53FE7">
      <w:pPr>
        <w:spacing w:line="317" w:lineRule="exact"/>
        <w:rPr>
          <w:rFonts w:ascii="Arial" w:hAnsi="Arial" w:cs="Arial"/>
          <w:sz w:val="22"/>
          <w:szCs w:val="22"/>
        </w:rPr>
      </w:pPr>
      <w:proofErr w:type="spellStart"/>
      <w:r>
        <w:rPr>
          <w:rFonts w:ascii="Arial" w:hAnsi="Arial" w:cs="Arial"/>
          <w:sz w:val="22"/>
          <w:szCs w:val="22"/>
        </w:rPr>
        <w:t>β)</w:t>
      </w:r>
      <w:r w:rsidRPr="00D04667">
        <w:rPr>
          <w:rFonts w:ascii="Arial" w:hAnsi="Arial" w:cs="Arial"/>
          <w:sz w:val="22"/>
          <w:szCs w:val="22"/>
        </w:rPr>
        <w:t>Υπάρχει</w:t>
      </w:r>
      <w:proofErr w:type="spellEnd"/>
      <w:r w:rsidRPr="00D04667">
        <w:rPr>
          <w:rFonts w:ascii="Arial" w:hAnsi="Arial" w:cs="Arial"/>
          <w:sz w:val="22"/>
          <w:szCs w:val="22"/>
        </w:rPr>
        <w:t xml:space="preserve"> σε βάρος τους αμετάκλητη καταδικαστική απόφαση για δωροδοκία, κατά το άρθρο 3 της πράξης του Συμβουλίου της 26ης Μαΐου 1997 (ΕΕ C 195 της 25.6.1997, σελ.1) και στο άρθρο 3 παράγραφος 1 της κοινής δράσης 98/742/ΚΕΠΠΑ του Συμβουλίου (ΕΕ L 358 της 31.12.1997, σελ.2).</w:t>
      </w:r>
    </w:p>
    <w:p w:rsidR="00A53FE7" w:rsidRPr="00D04667" w:rsidRDefault="00A53FE7" w:rsidP="00A53FE7">
      <w:pPr>
        <w:spacing w:line="317" w:lineRule="exact"/>
        <w:rPr>
          <w:rFonts w:ascii="Arial" w:hAnsi="Arial" w:cs="Arial"/>
          <w:sz w:val="22"/>
          <w:szCs w:val="22"/>
        </w:rPr>
      </w:pPr>
      <w:proofErr w:type="spellStart"/>
      <w:r>
        <w:rPr>
          <w:rFonts w:ascii="Arial" w:hAnsi="Arial" w:cs="Arial"/>
          <w:sz w:val="22"/>
          <w:szCs w:val="22"/>
        </w:rPr>
        <w:t>γ)</w:t>
      </w:r>
      <w:r w:rsidRPr="00D04667">
        <w:rPr>
          <w:rFonts w:ascii="Arial" w:hAnsi="Arial" w:cs="Arial"/>
          <w:sz w:val="22"/>
          <w:szCs w:val="22"/>
        </w:rPr>
        <w:t>Υπάρχει</w:t>
      </w:r>
      <w:proofErr w:type="spellEnd"/>
      <w:r w:rsidRPr="00D04667">
        <w:rPr>
          <w:rFonts w:ascii="Arial" w:hAnsi="Arial" w:cs="Arial"/>
          <w:sz w:val="22"/>
          <w:szCs w:val="22"/>
        </w:rPr>
        <w:t xml:space="preserve"> σε βάρος τους αμετάκλητη καταδικαστική απόφαση για απάτη, κατά την έννοια του άρθρου 1 της σύμβασης για την προστασία των οικονομικών συμφερόντων των Ευρωπαϊκών Κοινοτήτων (ΕΕ C 316 της 27.11.1995, σελ.48).</w:t>
      </w:r>
    </w:p>
    <w:p w:rsidR="00A53FE7" w:rsidRPr="00D04667" w:rsidRDefault="00A53FE7" w:rsidP="00A53FE7">
      <w:pPr>
        <w:spacing w:line="317" w:lineRule="exact"/>
        <w:rPr>
          <w:rFonts w:ascii="Arial" w:hAnsi="Arial" w:cs="Arial"/>
          <w:sz w:val="22"/>
          <w:szCs w:val="22"/>
        </w:rPr>
      </w:pPr>
      <w:proofErr w:type="spellStart"/>
      <w:r>
        <w:rPr>
          <w:rFonts w:ascii="Arial" w:hAnsi="Arial" w:cs="Arial"/>
          <w:sz w:val="22"/>
          <w:szCs w:val="22"/>
        </w:rPr>
        <w:t>δ)</w:t>
      </w:r>
      <w:r w:rsidRPr="00D04667">
        <w:rPr>
          <w:rFonts w:ascii="Arial" w:hAnsi="Arial" w:cs="Arial"/>
          <w:sz w:val="22"/>
          <w:szCs w:val="22"/>
        </w:rPr>
        <w:t>Υπάρχει</w:t>
      </w:r>
      <w:proofErr w:type="spellEnd"/>
      <w:r w:rsidRPr="00D04667">
        <w:rPr>
          <w:rFonts w:ascii="Arial" w:hAnsi="Arial" w:cs="Arial"/>
          <w:sz w:val="22"/>
          <w:szCs w:val="22"/>
        </w:rPr>
        <w:t xml:space="preserve"> σε βάρος τους αμετάκλητη καταδικαστική απόφαση για νομιμοποίηση εσόδων από παράνομες δραστηριότητες, κατά το άρθρο 1 της οδηγίας 91/308/EOK του Συμβουλίου, για την πρόληψη χρησιμοποίησης του χρηματοπιστωτικού συστήματος για τη νομιμοποίηση εσόδων από παράνομες δραστηριότητες (άρθρο 43 παρ.1δ του ΠΔ 60/16.3.2007 ΦΕΚ64Α).</w:t>
      </w:r>
    </w:p>
    <w:p w:rsidR="00A53FE7" w:rsidRPr="00D04667" w:rsidRDefault="00A53FE7" w:rsidP="00A53FE7">
      <w:pPr>
        <w:spacing w:line="317" w:lineRule="exact"/>
        <w:rPr>
          <w:rFonts w:ascii="Arial" w:hAnsi="Arial" w:cs="Arial"/>
          <w:sz w:val="22"/>
          <w:szCs w:val="22"/>
        </w:rPr>
      </w:pPr>
      <w:proofErr w:type="spellStart"/>
      <w:r>
        <w:rPr>
          <w:rFonts w:ascii="Arial" w:hAnsi="Arial" w:cs="Arial"/>
          <w:sz w:val="22"/>
          <w:szCs w:val="22"/>
        </w:rPr>
        <w:t>ε)</w:t>
      </w:r>
      <w:r w:rsidRPr="00D04667">
        <w:rPr>
          <w:rFonts w:ascii="Arial" w:hAnsi="Arial" w:cs="Arial"/>
          <w:sz w:val="22"/>
          <w:szCs w:val="22"/>
        </w:rPr>
        <w:t>βρίσκονται</w:t>
      </w:r>
      <w:proofErr w:type="spellEnd"/>
      <w:r w:rsidRPr="00D04667">
        <w:rPr>
          <w:rFonts w:ascii="Arial" w:hAnsi="Arial" w:cs="Arial"/>
          <w:sz w:val="22"/>
          <w:szCs w:val="22"/>
        </w:rPr>
        <w:t xml:space="preserve"> σε πτώχευση, εκκαθάριση, παύση δραστηριοτήτων, αναγκαστική διαχείριση ή πτωχευτικό συμβιβασμό, αναστολή εργασιών ή σε οποιαδήποτε ανάλογη κατάσταση που προκύπτει από παρόμοια διαδικασία προβλεπόμενη από τις κατά περίπτωση εφαρμοζόμενες νομοθετικές και κανονιστικές διατάξεις.</w:t>
      </w:r>
    </w:p>
    <w:p w:rsidR="00A53FE7" w:rsidRPr="00D04667" w:rsidRDefault="00A53FE7" w:rsidP="00A53FE7">
      <w:pPr>
        <w:spacing w:line="317" w:lineRule="exact"/>
        <w:rPr>
          <w:rFonts w:ascii="Arial" w:hAnsi="Arial" w:cs="Arial"/>
          <w:sz w:val="22"/>
          <w:szCs w:val="22"/>
        </w:rPr>
      </w:pPr>
      <w:proofErr w:type="spellStart"/>
      <w:r>
        <w:rPr>
          <w:rFonts w:ascii="Arial" w:hAnsi="Arial" w:cs="Arial"/>
          <w:sz w:val="22"/>
          <w:szCs w:val="22"/>
        </w:rPr>
        <w:t>στ)</w:t>
      </w:r>
      <w:r w:rsidRPr="00D04667">
        <w:rPr>
          <w:rFonts w:ascii="Arial" w:hAnsi="Arial" w:cs="Arial"/>
          <w:sz w:val="22"/>
          <w:szCs w:val="22"/>
        </w:rPr>
        <w:t>κινήθηκε</w:t>
      </w:r>
      <w:proofErr w:type="spellEnd"/>
      <w:r w:rsidRPr="00D04667">
        <w:rPr>
          <w:rFonts w:ascii="Arial" w:hAnsi="Arial" w:cs="Arial"/>
          <w:sz w:val="22"/>
          <w:szCs w:val="22"/>
        </w:rPr>
        <w:t xml:space="preserve"> εναντίον τους διαδικασία κήρυξης σε πτώχευση, εκκαθάριση, ή έκδοσης απόφασης αναγκαστικής διαχείρισης, πτωχευτικού συμβιβασμού, ή οποιαδήποτε άλλη ανάλογη διαδικασία προβλεπόμενη από τις κατά περίπτωση εφαρμοζόμενες νομοθετικές και κανονιστικές διατάξεις.</w:t>
      </w:r>
    </w:p>
    <w:p w:rsidR="00A53FE7" w:rsidRPr="00D04667" w:rsidRDefault="00A53FE7" w:rsidP="00A53FE7">
      <w:pPr>
        <w:spacing w:line="317" w:lineRule="exact"/>
        <w:rPr>
          <w:rFonts w:ascii="Arial" w:hAnsi="Arial" w:cs="Arial"/>
          <w:sz w:val="22"/>
          <w:szCs w:val="22"/>
        </w:rPr>
      </w:pPr>
      <w:proofErr w:type="spellStart"/>
      <w:r>
        <w:rPr>
          <w:rFonts w:ascii="Arial" w:hAnsi="Arial" w:cs="Arial"/>
          <w:sz w:val="22"/>
          <w:szCs w:val="22"/>
        </w:rPr>
        <w:t>ζ)</w:t>
      </w:r>
      <w:r w:rsidRPr="00D04667">
        <w:rPr>
          <w:rFonts w:ascii="Arial" w:hAnsi="Arial" w:cs="Arial"/>
          <w:sz w:val="22"/>
          <w:szCs w:val="22"/>
        </w:rPr>
        <w:t>καταδικάσθηκαν</w:t>
      </w:r>
      <w:proofErr w:type="spellEnd"/>
      <w:r w:rsidRPr="00D04667">
        <w:rPr>
          <w:rFonts w:ascii="Arial" w:hAnsi="Arial" w:cs="Arial"/>
          <w:sz w:val="22"/>
          <w:szCs w:val="22"/>
        </w:rPr>
        <w:t xml:space="preserve"> με δικαστική απόφαση με ισχύ δεδικασμένου για αδίκημα που αφορά την επαγγελματική διαγωγή τους.</w:t>
      </w:r>
    </w:p>
    <w:p w:rsidR="00A53FE7" w:rsidRPr="00D04667" w:rsidRDefault="00A53FE7" w:rsidP="00A53FE7">
      <w:pPr>
        <w:spacing w:line="317" w:lineRule="exact"/>
        <w:rPr>
          <w:rFonts w:ascii="Arial" w:hAnsi="Arial" w:cs="Arial"/>
          <w:sz w:val="22"/>
          <w:szCs w:val="22"/>
        </w:rPr>
      </w:pPr>
      <w:proofErr w:type="spellStart"/>
      <w:r>
        <w:rPr>
          <w:rFonts w:ascii="Arial" w:hAnsi="Arial" w:cs="Arial"/>
          <w:sz w:val="22"/>
          <w:szCs w:val="22"/>
        </w:rPr>
        <w:t>η)</w:t>
      </w:r>
      <w:r w:rsidRPr="00D04667">
        <w:rPr>
          <w:rFonts w:ascii="Arial" w:hAnsi="Arial" w:cs="Arial"/>
          <w:sz w:val="22"/>
          <w:szCs w:val="22"/>
        </w:rPr>
        <w:t>δεν</w:t>
      </w:r>
      <w:proofErr w:type="spellEnd"/>
      <w:r w:rsidRPr="00D04667">
        <w:rPr>
          <w:rFonts w:ascii="Arial" w:hAnsi="Arial" w:cs="Arial"/>
          <w:sz w:val="22"/>
          <w:szCs w:val="22"/>
        </w:rPr>
        <w:t xml:space="preserve"> έχουν εκπληρώσει τις υποχρεώσεις τους όσον αφορά την καταβολή των εισφορών κοινωνικής ασφάλισης σύμφωνα με τη νομοθεσία της χώρας όπου είναι εγκαταστημένοι ή σύμφωνα με τη ελληνική νομοθεσία.</w:t>
      </w:r>
    </w:p>
    <w:p w:rsidR="00A53FE7" w:rsidRPr="00D04667" w:rsidRDefault="00A53FE7" w:rsidP="00A53FE7">
      <w:pPr>
        <w:spacing w:line="317" w:lineRule="exact"/>
        <w:rPr>
          <w:rFonts w:ascii="Arial" w:hAnsi="Arial" w:cs="Arial"/>
          <w:sz w:val="22"/>
          <w:szCs w:val="22"/>
        </w:rPr>
      </w:pPr>
      <w:proofErr w:type="spellStart"/>
      <w:r>
        <w:rPr>
          <w:rFonts w:ascii="Arial" w:hAnsi="Arial" w:cs="Arial"/>
          <w:sz w:val="22"/>
          <w:szCs w:val="22"/>
        </w:rPr>
        <w:t>θ)</w:t>
      </w:r>
      <w:r w:rsidRPr="00D04667">
        <w:rPr>
          <w:rFonts w:ascii="Arial" w:hAnsi="Arial" w:cs="Arial"/>
          <w:sz w:val="22"/>
          <w:szCs w:val="22"/>
        </w:rPr>
        <w:t>δεν</w:t>
      </w:r>
      <w:proofErr w:type="spellEnd"/>
      <w:r w:rsidRPr="00D04667">
        <w:rPr>
          <w:rFonts w:ascii="Arial" w:hAnsi="Arial" w:cs="Arial"/>
          <w:sz w:val="22"/>
          <w:szCs w:val="22"/>
        </w:rPr>
        <w:t xml:space="preserve"> έχουν εκπληρώσει τις υποχρεώσεις τους τις σχετικές με την πληρωμή των φόρων και τελών σύμφωνα με τη νομοθεσία της χώρας όπου είναι εγκαταστημένοι ή σύμφωνα με τη ελληνική νομοθεσία.</w:t>
      </w:r>
    </w:p>
    <w:p w:rsidR="00A53FE7" w:rsidRPr="00D04667" w:rsidRDefault="00A53FE7" w:rsidP="00A53FE7">
      <w:pPr>
        <w:spacing w:line="317" w:lineRule="exact"/>
        <w:rPr>
          <w:rFonts w:ascii="Arial" w:hAnsi="Arial" w:cs="Arial"/>
          <w:sz w:val="22"/>
          <w:szCs w:val="22"/>
        </w:rPr>
      </w:pPr>
      <w:r w:rsidRPr="00D04667">
        <w:rPr>
          <w:rFonts w:ascii="Arial" w:hAnsi="Arial" w:cs="Arial"/>
          <w:sz w:val="22"/>
          <w:szCs w:val="22"/>
        </w:rPr>
        <w:t>Επισημαίνεται ότι σε περίπτωση υποβολής κοινής προσφοράς, οι παραπάνω λόγοι αποκλεισμού ισχύουν για καθέναν από τους συμμετέχοντες στην κοινή προσφορά. Εάν συντρέχει λόγος αποκλεισμού και για έναν μόνο συμμετέχοντα σε κοινή προσφορά, η υποβληθείσα κοινή προσφορά αποκλείεται από το διαγωνισμό.</w:t>
      </w:r>
    </w:p>
    <w:p w:rsidR="003F028A" w:rsidRPr="003F028A" w:rsidRDefault="003F028A" w:rsidP="003F028A">
      <w:pPr>
        <w:autoSpaceDE w:val="0"/>
        <w:autoSpaceDN w:val="0"/>
        <w:adjustRightInd w:val="0"/>
        <w:rPr>
          <w:rFonts w:ascii="Arial" w:hAnsi="Arial" w:cs="Arial"/>
          <w:sz w:val="22"/>
          <w:szCs w:val="22"/>
        </w:rPr>
      </w:pPr>
    </w:p>
    <w:p w:rsidR="003F028A" w:rsidRPr="003F028A" w:rsidRDefault="003F028A" w:rsidP="003F028A">
      <w:pPr>
        <w:autoSpaceDE w:val="0"/>
        <w:autoSpaceDN w:val="0"/>
        <w:adjustRightInd w:val="0"/>
        <w:rPr>
          <w:rFonts w:ascii="Arial" w:hAnsi="Arial" w:cs="Arial"/>
          <w:sz w:val="22"/>
          <w:szCs w:val="22"/>
        </w:rPr>
      </w:pPr>
    </w:p>
    <w:p w:rsidR="003F028A" w:rsidRPr="00C2711F" w:rsidRDefault="003F028A" w:rsidP="003F028A">
      <w:pPr>
        <w:autoSpaceDE w:val="0"/>
        <w:autoSpaceDN w:val="0"/>
        <w:adjustRightInd w:val="0"/>
        <w:rPr>
          <w:rFonts w:ascii="Arial" w:hAnsi="Arial" w:cs="Arial"/>
          <w:b/>
          <w:sz w:val="22"/>
          <w:szCs w:val="22"/>
          <w:u w:val="single"/>
        </w:rPr>
      </w:pPr>
      <w:r w:rsidRPr="003F028A">
        <w:rPr>
          <w:rFonts w:ascii="Arial" w:hAnsi="Arial" w:cs="Arial"/>
          <w:b/>
          <w:sz w:val="22"/>
          <w:szCs w:val="22"/>
          <w:u w:val="single"/>
        </w:rPr>
        <w:t>ΑΡΘΡΟ 9</w:t>
      </w:r>
      <w:r w:rsidR="005A303C">
        <w:rPr>
          <w:rFonts w:ascii="Arial" w:hAnsi="Arial" w:cs="Arial"/>
          <w:b/>
          <w:sz w:val="22"/>
          <w:szCs w:val="22"/>
          <w:u w:val="single"/>
          <w:vertAlign w:val="superscript"/>
        </w:rPr>
        <w:t xml:space="preserve"> </w:t>
      </w:r>
      <w:r w:rsidRPr="003F028A">
        <w:rPr>
          <w:rFonts w:ascii="Arial" w:hAnsi="Arial" w:cs="Arial"/>
          <w:b/>
          <w:sz w:val="22"/>
          <w:szCs w:val="22"/>
          <w:u w:val="single"/>
        </w:rPr>
        <w:t xml:space="preserve"> Δικαιολογητικά συμμετοχής στον Διαγωνισμό</w:t>
      </w:r>
    </w:p>
    <w:p w:rsidR="00C2711F" w:rsidRPr="00C24C2A" w:rsidRDefault="00C2711F" w:rsidP="00C2711F">
      <w:pPr>
        <w:autoSpaceDE w:val="0"/>
        <w:autoSpaceDN w:val="0"/>
        <w:adjustRightInd w:val="0"/>
        <w:rPr>
          <w:rFonts w:ascii="Arial" w:hAnsi="Arial" w:cs="Arial"/>
          <w:sz w:val="22"/>
          <w:szCs w:val="22"/>
        </w:rPr>
      </w:pPr>
      <w:r w:rsidRPr="00C24C2A">
        <w:rPr>
          <w:rFonts w:ascii="Arial" w:hAnsi="Arial" w:cs="Arial"/>
          <w:sz w:val="22"/>
          <w:szCs w:val="22"/>
        </w:rPr>
        <w:t>Οι συμμετέχοντες στο  διαγωνισμό προσκομίζουν σε πρωτότυπα ή σε ευκρινή φωτοαντίγραφα τα δικαιολογητικά συμμετοχής των επόμενων παραγράφων , σύμφωνα με τις διατάξεις του άρθρου 11 του Ν. 2690/99 , όπως τροποποιήθηκε ,με το άρθρο 1 παρ.2 του Ν. 4250/14.</w:t>
      </w:r>
    </w:p>
    <w:p w:rsidR="00C2711F" w:rsidRPr="00C24C2A" w:rsidRDefault="00C2711F" w:rsidP="00C2711F">
      <w:pPr>
        <w:autoSpaceDE w:val="0"/>
        <w:autoSpaceDN w:val="0"/>
        <w:adjustRightInd w:val="0"/>
        <w:rPr>
          <w:rFonts w:ascii="Arial" w:hAnsi="Arial" w:cs="Arial"/>
          <w:b/>
          <w:sz w:val="22"/>
          <w:szCs w:val="22"/>
        </w:rPr>
      </w:pPr>
      <w:r w:rsidRPr="00C24C2A">
        <w:rPr>
          <w:rFonts w:ascii="Arial" w:hAnsi="Arial" w:cs="Arial"/>
          <w:b/>
          <w:sz w:val="22"/>
          <w:szCs w:val="22"/>
        </w:rPr>
        <w:t>Οι εγγυητικές επιστολές κατατίθενται πρωτότυπες</w:t>
      </w:r>
    </w:p>
    <w:p w:rsidR="00C2711F" w:rsidRPr="00C24C2A" w:rsidRDefault="00C2711F" w:rsidP="00C2711F">
      <w:pPr>
        <w:autoSpaceDE w:val="0"/>
        <w:autoSpaceDN w:val="0"/>
        <w:adjustRightInd w:val="0"/>
        <w:rPr>
          <w:rFonts w:ascii="Arial" w:hAnsi="Arial" w:cs="Arial"/>
          <w:sz w:val="22"/>
          <w:szCs w:val="22"/>
        </w:rPr>
      </w:pPr>
      <w:r w:rsidRPr="00C24C2A">
        <w:rPr>
          <w:rFonts w:ascii="Arial" w:hAnsi="Arial" w:cs="Arial"/>
          <w:sz w:val="22"/>
          <w:szCs w:val="22"/>
        </w:rPr>
        <w:t xml:space="preserve">Σχετικά με την κατάργηση της υποχρέωσης υποβολής πρωτότυπων ή επικυρωμένων εγγράφων σε διαγωνισμούς δημοσίων συμβάσεων διευκρινίζεται τα εξής : </w:t>
      </w:r>
    </w:p>
    <w:p w:rsidR="00C2711F" w:rsidRPr="00C24C2A" w:rsidRDefault="00C2711F" w:rsidP="00C2711F">
      <w:pPr>
        <w:autoSpaceDE w:val="0"/>
        <w:autoSpaceDN w:val="0"/>
        <w:adjustRightInd w:val="0"/>
        <w:rPr>
          <w:rFonts w:ascii="Arial" w:hAnsi="Arial" w:cs="Arial"/>
          <w:b/>
          <w:sz w:val="22"/>
          <w:szCs w:val="22"/>
        </w:rPr>
      </w:pPr>
      <w:r w:rsidRPr="00C24C2A">
        <w:rPr>
          <w:rFonts w:ascii="Arial" w:hAnsi="Arial" w:cs="Arial"/>
          <w:b/>
          <w:sz w:val="22"/>
          <w:szCs w:val="22"/>
        </w:rPr>
        <w:t>1. Απλά Αντίγραφα Δημοσίων Εγγράφων</w:t>
      </w:r>
    </w:p>
    <w:p w:rsidR="00C2711F" w:rsidRPr="00C24C2A" w:rsidRDefault="00C2711F" w:rsidP="00C2711F">
      <w:pPr>
        <w:autoSpaceDE w:val="0"/>
        <w:autoSpaceDN w:val="0"/>
        <w:adjustRightInd w:val="0"/>
        <w:rPr>
          <w:rFonts w:ascii="Arial" w:hAnsi="Arial" w:cs="Arial"/>
          <w:sz w:val="22"/>
          <w:szCs w:val="22"/>
        </w:rPr>
      </w:pPr>
      <w:r w:rsidRPr="00C24C2A">
        <w:rPr>
          <w:rFonts w:ascii="Arial" w:hAnsi="Arial" w:cs="Arial"/>
          <w:sz w:val="22"/>
          <w:szCs w:val="22"/>
        </w:rPr>
        <w:t xml:space="preserve">Γίνονται υποχρεωτικά αποδεκτά ευκρινή φωτοαντίγραφα των πρωτοτύπων ή των ακριβών αντιγράφων των δημόσιων εγγράφων, που έχουν εκδοθεί από τις υπηρεσίες και του φορείς της </w:t>
      </w:r>
      <w:proofErr w:type="spellStart"/>
      <w:r w:rsidRPr="00C24C2A">
        <w:rPr>
          <w:rFonts w:ascii="Arial" w:hAnsi="Arial" w:cs="Arial"/>
          <w:sz w:val="22"/>
          <w:szCs w:val="22"/>
        </w:rPr>
        <w:t>περ</w:t>
      </w:r>
      <w:proofErr w:type="spellEnd"/>
      <w:r w:rsidRPr="00C24C2A">
        <w:rPr>
          <w:rFonts w:ascii="Arial" w:hAnsi="Arial" w:cs="Arial"/>
          <w:sz w:val="22"/>
          <w:szCs w:val="22"/>
        </w:rPr>
        <w:t xml:space="preserve">. </w:t>
      </w:r>
      <w:proofErr w:type="spellStart"/>
      <w:r w:rsidRPr="00C24C2A">
        <w:rPr>
          <w:rFonts w:ascii="Arial" w:hAnsi="Arial" w:cs="Arial"/>
          <w:sz w:val="22"/>
          <w:szCs w:val="22"/>
        </w:rPr>
        <w:t>α΄της</w:t>
      </w:r>
      <w:proofErr w:type="spellEnd"/>
      <w:r w:rsidRPr="00C24C2A">
        <w:rPr>
          <w:rFonts w:ascii="Arial" w:hAnsi="Arial" w:cs="Arial"/>
          <w:sz w:val="22"/>
          <w:szCs w:val="22"/>
        </w:rPr>
        <w:t xml:space="preserve"> παρ. 2 του άρθρ. 1 του Ν. 4250/2014. Σημειωτέον ότι η παραπάνω ρύθμιση δεν περιλαμβάνει τα συμβολαιογραφικά έγγραφα (π.χ. πληρεξούσια, ένορκες βεβαιώσεις κ.α.) , για τα οποία συνεχίζει να υφίσταται η υποχρέωση υποβολής </w:t>
      </w:r>
      <w:proofErr w:type="spellStart"/>
      <w:r w:rsidRPr="00C24C2A">
        <w:rPr>
          <w:rFonts w:ascii="Arial" w:hAnsi="Arial" w:cs="Arial"/>
          <w:sz w:val="22"/>
          <w:szCs w:val="22"/>
        </w:rPr>
        <w:t>κεκυρωμένων</w:t>
      </w:r>
      <w:proofErr w:type="spellEnd"/>
      <w:r w:rsidRPr="00C24C2A">
        <w:rPr>
          <w:rFonts w:ascii="Arial" w:hAnsi="Arial" w:cs="Arial"/>
          <w:sz w:val="22"/>
          <w:szCs w:val="22"/>
        </w:rPr>
        <w:t xml:space="preserve"> αντιγράφων.</w:t>
      </w:r>
    </w:p>
    <w:p w:rsidR="00C2711F" w:rsidRPr="00C24C2A" w:rsidRDefault="00C2711F" w:rsidP="00C2711F">
      <w:pPr>
        <w:autoSpaceDE w:val="0"/>
        <w:autoSpaceDN w:val="0"/>
        <w:adjustRightInd w:val="0"/>
        <w:rPr>
          <w:rFonts w:ascii="Arial" w:hAnsi="Arial" w:cs="Arial"/>
          <w:b/>
          <w:sz w:val="22"/>
          <w:szCs w:val="22"/>
        </w:rPr>
      </w:pPr>
      <w:r w:rsidRPr="00C24C2A">
        <w:rPr>
          <w:rFonts w:ascii="Arial" w:hAnsi="Arial" w:cs="Arial"/>
          <w:b/>
          <w:sz w:val="22"/>
          <w:szCs w:val="22"/>
        </w:rPr>
        <w:t>2.  Απλά Αντίγραφα  αλλοδαπών Δημοσίων Εγγράφων</w:t>
      </w:r>
    </w:p>
    <w:p w:rsidR="00C2711F" w:rsidRPr="00C24C2A" w:rsidRDefault="00C2711F" w:rsidP="00C2711F">
      <w:pPr>
        <w:autoSpaceDE w:val="0"/>
        <w:autoSpaceDN w:val="0"/>
        <w:adjustRightInd w:val="0"/>
        <w:rPr>
          <w:rFonts w:ascii="Arial" w:hAnsi="Arial" w:cs="Arial"/>
          <w:sz w:val="22"/>
          <w:szCs w:val="22"/>
        </w:rPr>
      </w:pPr>
      <w:r w:rsidRPr="00C24C2A">
        <w:rPr>
          <w:rFonts w:ascii="Arial" w:hAnsi="Arial" w:cs="Arial"/>
          <w:sz w:val="22"/>
          <w:szCs w:val="22"/>
        </w:rPr>
        <w:t xml:space="preserve">Γίνονται αποδεκτά ευκρινή φωτοαντίγραφα από αντίγραφα εγγράφων που έχουν εκδοθεί από αλλοδαπές αρχές, υπό την προϋπόθεση ότι αυτά είναι νομίμως επικυρωμένα από την αρμόδια αρχή της χώρας αυτής , και έχουν επικυρωθεί από δικηγόρο , σύμφωνα με τα οριζόμενα στο </w:t>
      </w:r>
      <w:proofErr w:type="spellStart"/>
      <w:r w:rsidRPr="00C24C2A">
        <w:rPr>
          <w:rFonts w:ascii="Arial" w:hAnsi="Arial" w:cs="Arial"/>
          <w:sz w:val="22"/>
          <w:szCs w:val="22"/>
        </w:rPr>
        <w:t>αρθρο</w:t>
      </w:r>
      <w:proofErr w:type="spellEnd"/>
      <w:r w:rsidRPr="00C24C2A">
        <w:rPr>
          <w:rFonts w:ascii="Arial" w:hAnsi="Arial" w:cs="Arial"/>
          <w:sz w:val="22"/>
          <w:szCs w:val="22"/>
        </w:rPr>
        <w:t xml:space="preserve"> 36 παρ. 2β του κώδικα δικηγόρων (Ν.4194/2013) </w:t>
      </w:r>
    </w:p>
    <w:p w:rsidR="00C2711F" w:rsidRPr="00C24C2A" w:rsidRDefault="00C2711F" w:rsidP="00C2711F">
      <w:pPr>
        <w:autoSpaceDE w:val="0"/>
        <w:autoSpaceDN w:val="0"/>
        <w:adjustRightInd w:val="0"/>
        <w:rPr>
          <w:rFonts w:ascii="Arial" w:hAnsi="Arial" w:cs="Arial"/>
          <w:b/>
          <w:sz w:val="22"/>
          <w:szCs w:val="22"/>
        </w:rPr>
      </w:pPr>
      <w:r w:rsidRPr="00C24C2A">
        <w:rPr>
          <w:rFonts w:ascii="Arial" w:hAnsi="Arial" w:cs="Arial"/>
          <w:b/>
          <w:sz w:val="22"/>
          <w:szCs w:val="22"/>
        </w:rPr>
        <w:t>3.  Απλά Αντίγραφα  ιδιωτικών Εγγράφων</w:t>
      </w:r>
    </w:p>
    <w:p w:rsidR="00C2711F" w:rsidRPr="00C24C2A" w:rsidRDefault="00C2711F" w:rsidP="00C2711F">
      <w:pPr>
        <w:autoSpaceDE w:val="0"/>
        <w:autoSpaceDN w:val="0"/>
        <w:adjustRightInd w:val="0"/>
        <w:rPr>
          <w:rFonts w:ascii="Arial" w:hAnsi="Arial" w:cs="Arial"/>
          <w:sz w:val="22"/>
          <w:szCs w:val="22"/>
        </w:rPr>
      </w:pPr>
      <w:r w:rsidRPr="00C24C2A">
        <w:rPr>
          <w:rFonts w:ascii="Arial" w:hAnsi="Arial" w:cs="Arial"/>
          <w:sz w:val="22"/>
          <w:szCs w:val="22"/>
        </w:rPr>
        <w:t xml:space="preserve">Γίνονται υποχρεωτικά  αποδεκτά ευκρινή φωτοαντίγραφα από αντίγραφα ιδιωτικών εγγράφων τα οποία έχουν επικυρωθεί από δικηγόρο , σύμφωνα με τα οριζόμενα στο άρθρο 36 παρ. 2 β) του  κώδικα δικηγόρων Ν. 4194/13, καθώς και ευκρινή φωτοαντίγραφα από τα πρωτότυπα όσων ιδιωτικών εγγράφων φέρουν θεώρηση από υπηρεσίες και φορείς της περίπτωσης </w:t>
      </w:r>
      <w:proofErr w:type="spellStart"/>
      <w:r w:rsidRPr="00C24C2A">
        <w:rPr>
          <w:rFonts w:ascii="Arial" w:hAnsi="Arial" w:cs="Arial"/>
          <w:sz w:val="22"/>
          <w:szCs w:val="22"/>
        </w:rPr>
        <w:t>α΄της</w:t>
      </w:r>
      <w:proofErr w:type="spellEnd"/>
      <w:r w:rsidRPr="00C24C2A">
        <w:rPr>
          <w:rFonts w:ascii="Arial" w:hAnsi="Arial" w:cs="Arial"/>
          <w:sz w:val="22"/>
          <w:szCs w:val="22"/>
        </w:rPr>
        <w:t xml:space="preserve"> παρ. 2 του άρθρου 1 του Ν. 4250/2014.</w:t>
      </w:r>
    </w:p>
    <w:p w:rsidR="00C2711F" w:rsidRPr="00C2711F" w:rsidRDefault="00C2711F" w:rsidP="00C2711F">
      <w:pPr>
        <w:autoSpaceDE w:val="0"/>
        <w:autoSpaceDN w:val="0"/>
        <w:adjustRightInd w:val="0"/>
        <w:rPr>
          <w:rFonts w:ascii="Arial" w:hAnsi="Arial" w:cs="Arial"/>
          <w:sz w:val="22"/>
          <w:szCs w:val="22"/>
        </w:rPr>
      </w:pPr>
      <w:r w:rsidRPr="00C24C2A">
        <w:rPr>
          <w:rFonts w:ascii="Arial" w:hAnsi="Arial" w:cs="Arial"/>
          <w:sz w:val="22"/>
          <w:szCs w:val="22"/>
        </w:rPr>
        <w:t xml:space="preserve">Εφόσον κατατεθούν φωτοαντίγραφα κατά τα ανωτέρω ο Δήμος υποχρεούται να διενεργεί δειγματοληπτικό έλεγχο προκειμένου να εξακριβώσει την ακρίβεια των στοιχείων που αναγράφονται σε αυτά σύμφωνα με το Ν. 4250/2014 , την κατευθυντήρια οδηγία 6 της Ε.Α.Α.ΔΗ.ΣΥ. (αρ. </w:t>
      </w:r>
      <w:proofErr w:type="spellStart"/>
      <w:r w:rsidRPr="00C24C2A">
        <w:rPr>
          <w:rFonts w:ascii="Arial" w:hAnsi="Arial" w:cs="Arial"/>
          <w:sz w:val="22"/>
          <w:szCs w:val="22"/>
        </w:rPr>
        <w:t>πρωτ</w:t>
      </w:r>
      <w:proofErr w:type="spellEnd"/>
      <w:r w:rsidRPr="00C24C2A">
        <w:rPr>
          <w:rFonts w:ascii="Arial" w:hAnsi="Arial" w:cs="Arial"/>
          <w:sz w:val="22"/>
          <w:szCs w:val="22"/>
        </w:rPr>
        <w:t>. 3699/10-9-14) και τα έγγραφα με ΑΔΑ : ΒΜ3ΛΧ-ΥΝ9, ΒΙΗΟΧ-6ΥΖ  του Υπουργείου Διοικητικής μεταρρύθμισης &amp; ηλεκτρονικής διακυβέρνησης.</w:t>
      </w:r>
    </w:p>
    <w:p w:rsidR="00C2711F" w:rsidRPr="00C2711F" w:rsidRDefault="00C2711F" w:rsidP="003F028A">
      <w:pPr>
        <w:autoSpaceDE w:val="0"/>
        <w:autoSpaceDN w:val="0"/>
        <w:adjustRightInd w:val="0"/>
        <w:rPr>
          <w:rFonts w:ascii="Arial" w:hAnsi="Arial" w:cs="Arial"/>
          <w:b/>
          <w:sz w:val="22"/>
          <w:szCs w:val="22"/>
          <w:u w:val="single"/>
        </w:rPr>
      </w:pPr>
    </w:p>
    <w:p w:rsidR="00345476" w:rsidRPr="00A82FC1" w:rsidRDefault="00345476" w:rsidP="00345476">
      <w:pPr>
        <w:autoSpaceDE w:val="0"/>
        <w:autoSpaceDN w:val="0"/>
        <w:adjustRightInd w:val="0"/>
        <w:spacing w:line="316" w:lineRule="exact"/>
        <w:rPr>
          <w:rFonts w:ascii="Arial" w:hAnsi="Arial" w:cs="Arial"/>
          <w:sz w:val="22"/>
          <w:szCs w:val="22"/>
        </w:rPr>
      </w:pPr>
      <w:bookmarkStart w:id="8" w:name="_Toc320820655"/>
      <w:r w:rsidRPr="00A82FC1">
        <w:rPr>
          <w:rFonts w:ascii="Arial" w:hAnsi="Arial" w:cs="Arial"/>
          <w:sz w:val="22"/>
          <w:szCs w:val="22"/>
        </w:rPr>
        <w:t>Όσοι  επιθυμούν να λάβουν μέρος στον διαγωνισμό οφείλουν να</w:t>
      </w:r>
    </w:p>
    <w:p w:rsidR="00345476" w:rsidRDefault="00345476" w:rsidP="00345476">
      <w:pPr>
        <w:autoSpaceDE w:val="0"/>
        <w:autoSpaceDN w:val="0"/>
        <w:adjustRightInd w:val="0"/>
        <w:spacing w:line="316" w:lineRule="exact"/>
        <w:rPr>
          <w:rFonts w:ascii="Arial" w:hAnsi="Arial" w:cs="Arial"/>
          <w:sz w:val="22"/>
          <w:szCs w:val="22"/>
        </w:rPr>
      </w:pPr>
      <w:r w:rsidRPr="00A82FC1">
        <w:rPr>
          <w:rFonts w:ascii="Arial" w:hAnsi="Arial" w:cs="Arial"/>
          <w:sz w:val="22"/>
          <w:szCs w:val="22"/>
        </w:rPr>
        <w:t>προσκομίσουν μαζί με την οικονομική</w:t>
      </w:r>
      <w:r w:rsidR="00052028">
        <w:rPr>
          <w:rFonts w:ascii="Arial" w:hAnsi="Arial" w:cs="Arial"/>
          <w:sz w:val="22"/>
          <w:szCs w:val="22"/>
        </w:rPr>
        <w:t xml:space="preserve"> &amp; την τεχνική </w:t>
      </w:r>
      <w:r w:rsidRPr="00A82FC1">
        <w:rPr>
          <w:rFonts w:ascii="Arial" w:hAnsi="Arial" w:cs="Arial"/>
          <w:sz w:val="22"/>
          <w:szCs w:val="22"/>
        </w:rPr>
        <w:t xml:space="preserve"> προσφορά τους τα παρακάτω δικαιολογητικά με ποινή αποκλεισμού:</w:t>
      </w:r>
    </w:p>
    <w:p w:rsidR="00345476" w:rsidRDefault="00345476" w:rsidP="00345476">
      <w:pPr>
        <w:autoSpaceDE w:val="0"/>
        <w:autoSpaceDN w:val="0"/>
        <w:adjustRightInd w:val="0"/>
        <w:rPr>
          <w:rFonts w:ascii="Arial" w:hAnsi="Arial" w:cs="Arial"/>
          <w:sz w:val="22"/>
          <w:szCs w:val="22"/>
        </w:rPr>
      </w:pPr>
    </w:p>
    <w:p w:rsidR="00345476" w:rsidRPr="00A82FC1" w:rsidRDefault="00345476" w:rsidP="00345476">
      <w:pPr>
        <w:autoSpaceDE w:val="0"/>
        <w:autoSpaceDN w:val="0"/>
        <w:adjustRightInd w:val="0"/>
        <w:rPr>
          <w:rFonts w:ascii="Arial" w:hAnsi="Arial" w:cs="Arial"/>
          <w:sz w:val="22"/>
          <w:szCs w:val="22"/>
        </w:rPr>
      </w:pPr>
      <w:r>
        <w:rPr>
          <w:rFonts w:ascii="Arial" w:hAnsi="Arial" w:cs="Arial"/>
          <w:sz w:val="22"/>
          <w:szCs w:val="22"/>
        </w:rPr>
        <w:t xml:space="preserve">Α) ΗΜΕΔΑΠΑ   ΦΥΣΙΚΑ ΠΡΟΣΩΠΑ </w:t>
      </w:r>
    </w:p>
    <w:p w:rsidR="00345476" w:rsidRDefault="00345476" w:rsidP="00345476">
      <w:pPr>
        <w:pStyle w:val="Style21"/>
        <w:widowControl/>
        <w:tabs>
          <w:tab w:val="left" w:pos="254"/>
        </w:tabs>
        <w:spacing w:line="317" w:lineRule="exact"/>
        <w:jc w:val="both"/>
        <w:rPr>
          <w:rStyle w:val="FontStyle28"/>
        </w:rPr>
      </w:pPr>
      <w:r>
        <w:rPr>
          <w:rStyle w:val="FontStyle28"/>
        </w:rPr>
        <w:t xml:space="preserve">9.1 </w:t>
      </w:r>
      <w:r w:rsidRPr="00AD5B15">
        <w:rPr>
          <w:rStyle w:val="FontStyle28"/>
          <w:b w:val="0"/>
        </w:rPr>
        <w:t>Αίτηση εκδήλωσης ενδιαφέροντος - υποβολής προσφοράς στο διαγωνισμό,</w:t>
      </w:r>
    </w:p>
    <w:p w:rsidR="00345476" w:rsidRDefault="00345476" w:rsidP="00345476">
      <w:pPr>
        <w:pStyle w:val="Style6"/>
        <w:widowControl/>
        <w:spacing w:line="317" w:lineRule="exact"/>
        <w:rPr>
          <w:rStyle w:val="FontStyle33"/>
        </w:rPr>
      </w:pPr>
      <w:r>
        <w:rPr>
          <w:rStyle w:val="FontStyle33"/>
        </w:rPr>
        <w:t>υπογεγραμμένη (κατά περίπτωση) από:</w:t>
      </w:r>
    </w:p>
    <w:p w:rsidR="00345476" w:rsidRDefault="00345476" w:rsidP="00345476">
      <w:pPr>
        <w:pStyle w:val="Style18"/>
        <w:widowControl/>
        <w:numPr>
          <w:ilvl w:val="0"/>
          <w:numId w:val="4"/>
        </w:numPr>
        <w:tabs>
          <w:tab w:val="left" w:pos="710"/>
        </w:tabs>
        <w:jc w:val="left"/>
        <w:rPr>
          <w:rStyle w:val="FontStyle33"/>
        </w:rPr>
      </w:pPr>
      <w:r>
        <w:rPr>
          <w:rStyle w:val="FontStyle33"/>
        </w:rPr>
        <w:t>τον διαγωνιζόμενο φυσικό πρόσωπο, ή</w:t>
      </w:r>
    </w:p>
    <w:p w:rsidR="00345476" w:rsidRDefault="00345476" w:rsidP="00345476">
      <w:pPr>
        <w:pStyle w:val="Style18"/>
        <w:widowControl/>
        <w:numPr>
          <w:ilvl w:val="0"/>
          <w:numId w:val="4"/>
        </w:numPr>
        <w:tabs>
          <w:tab w:val="left" w:pos="710"/>
        </w:tabs>
        <w:jc w:val="left"/>
        <w:rPr>
          <w:rStyle w:val="FontStyle33"/>
        </w:rPr>
      </w:pPr>
      <w:r>
        <w:rPr>
          <w:rStyle w:val="FontStyle33"/>
        </w:rPr>
        <w:t>τον νόμιμο εκπρόσωπο του διαγωνιζόμενου νομικού προσώπου, ή</w:t>
      </w:r>
    </w:p>
    <w:p w:rsidR="00345476" w:rsidRDefault="00345476" w:rsidP="00345476">
      <w:pPr>
        <w:pStyle w:val="Style18"/>
        <w:widowControl/>
        <w:numPr>
          <w:ilvl w:val="0"/>
          <w:numId w:val="4"/>
        </w:numPr>
        <w:tabs>
          <w:tab w:val="left" w:pos="710"/>
        </w:tabs>
        <w:rPr>
          <w:rStyle w:val="FontStyle33"/>
        </w:rPr>
      </w:pPr>
      <w:r>
        <w:rPr>
          <w:rStyle w:val="FontStyle33"/>
        </w:rPr>
        <w:t xml:space="preserve">τους νομίμους εκπροσώπους όλων των </w:t>
      </w:r>
      <w:proofErr w:type="spellStart"/>
      <w:r>
        <w:rPr>
          <w:rStyle w:val="FontStyle33"/>
        </w:rPr>
        <w:t>κοινοπρακτούντων</w:t>
      </w:r>
      <w:proofErr w:type="spellEnd"/>
      <w:r>
        <w:rPr>
          <w:rStyle w:val="FontStyle33"/>
        </w:rPr>
        <w:t xml:space="preserve"> ή συμπραττόντων ή τον από κοινού ορισθέντα με ιδιωτικό έγγραφο κοινό εκπρόσωπο.</w:t>
      </w:r>
    </w:p>
    <w:p w:rsidR="00345476" w:rsidRPr="00AD5B15" w:rsidRDefault="00345476" w:rsidP="00345476">
      <w:pPr>
        <w:pStyle w:val="Style18"/>
        <w:widowControl/>
        <w:numPr>
          <w:ilvl w:val="0"/>
          <w:numId w:val="4"/>
        </w:numPr>
        <w:tabs>
          <w:tab w:val="left" w:pos="710"/>
        </w:tabs>
        <w:jc w:val="left"/>
        <w:rPr>
          <w:rStyle w:val="FontStyle33"/>
        </w:rPr>
      </w:pPr>
      <w:r>
        <w:rPr>
          <w:rStyle w:val="FontStyle33"/>
        </w:rPr>
        <w:t>Η αίτηση συνοδεύεται με κατάλογο συνημμένων.</w:t>
      </w:r>
    </w:p>
    <w:p w:rsidR="00345476" w:rsidRDefault="00345476" w:rsidP="00345476">
      <w:pPr>
        <w:pStyle w:val="Style21"/>
        <w:widowControl/>
        <w:tabs>
          <w:tab w:val="left" w:pos="254"/>
        </w:tabs>
        <w:spacing w:before="317" w:line="317" w:lineRule="exact"/>
        <w:rPr>
          <w:rStyle w:val="FontStyle28"/>
        </w:rPr>
      </w:pPr>
      <w:r>
        <w:rPr>
          <w:rStyle w:val="FontStyle28"/>
        </w:rPr>
        <w:t xml:space="preserve">9.2 </w:t>
      </w:r>
      <w:r w:rsidRPr="00AD5B15">
        <w:rPr>
          <w:rStyle w:val="FontStyle28"/>
          <w:b w:val="0"/>
        </w:rPr>
        <w:t xml:space="preserve">Υπεύθυνη δήλωση του </w:t>
      </w:r>
      <w:r w:rsidRPr="00AD5B15">
        <w:rPr>
          <w:rStyle w:val="FontStyle33"/>
          <w:b/>
        </w:rPr>
        <w:t xml:space="preserve">Ν. </w:t>
      </w:r>
      <w:r w:rsidRPr="00AD5B15">
        <w:rPr>
          <w:rStyle w:val="FontStyle28"/>
          <w:b w:val="0"/>
        </w:rPr>
        <w:t>1599/1986 (ΦΕΚ 75Α)</w:t>
      </w:r>
      <w:r>
        <w:rPr>
          <w:rStyle w:val="FontStyle28"/>
        </w:rPr>
        <w:t xml:space="preserve"> </w:t>
      </w:r>
      <w:r>
        <w:rPr>
          <w:rStyle w:val="FontStyle33"/>
        </w:rPr>
        <w:t>του διαγωνιζόμενου ότι:</w:t>
      </w:r>
    </w:p>
    <w:p w:rsidR="00345476" w:rsidRDefault="00345476" w:rsidP="00345476">
      <w:pPr>
        <w:pStyle w:val="Style18"/>
        <w:widowControl/>
        <w:numPr>
          <w:ilvl w:val="0"/>
          <w:numId w:val="4"/>
        </w:numPr>
        <w:tabs>
          <w:tab w:val="left" w:pos="710"/>
        </w:tabs>
        <w:jc w:val="left"/>
        <w:rPr>
          <w:rStyle w:val="FontStyle33"/>
        </w:rPr>
      </w:pPr>
      <w:r>
        <w:rPr>
          <w:rStyle w:val="FontStyle33"/>
        </w:rPr>
        <w:t>Αποδέχεται ανεπιφύλακτα τους όρους της παρούσας προκήρυξης.</w:t>
      </w:r>
    </w:p>
    <w:p w:rsidR="00345476" w:rsidRDefault="00345476" w:rsidP="00345476">
      <w:pPr>
        <w:pStyle w:val="Style18"/>
        <w:widowControl/>
        <w:numPr>
          <w:ilvl w:val="0"/>
          <w:numId w:val="4"/>
        </w:numPr>
        <w:tabs>
          <w:tab w:val="left" w:pos="710"/>
        </w:tabs>
        <w:rPr>
          <w:rStyle w:val="FontStyle33"/>
        </w:rPr>
      </w:pPr>
      <w:r>
        <w:rPr>
          <w:rStyle w:val="FontStyle33"/>
        </w:rPr>
        <w:lastRenderedPageBreak/>
        <w:t>Η προσφορά συντάχθηκε σύμφωνα με τους όρους της παρούσας προκήρυξης, των οποίων έλαβε πλήρη και ανεπιφύλακτο γνώση.</w:t>
      </w:r>
    </w:p>
    <w:p w:rsidR="00345476" w:rsidRPr="004E724F" w:rsidRDefault="00345476" w:rsidP="00345476">
      <w:pPr>
        <w:pStyle w:val="Style18"/>
        <w:widowControl/>
        <w:numPr>
          <w:ilvl w:val="0"/>
          <w:numId w:val="4"/>
        </w:numPr>
        <w:tabs>
          <w:tab w:val="left" w:pos="710"/>
        </w:tabs>
        <w:rPr>
          <w:rStyle w:val="FontStyle33"/>
        </w:rPr>
      </w:pPr>
      <w:r w:rsidRPr="004E724F">
        <w:rPr>
          <w:rStyle w:val="FontStyle33"/>
        </w:rPr>
        <w:t xml:space="preserve">Έχει λάβει γνώση από το Τμήμα Προγραμματισμού των υποδομών σε </w:t>
      </w:r>
      <w:r w:rsidRPr="004E724F">
        <w:rPr>
          <w:rStyle w:val="FontStyle44"/>
          <w:lang w:val="en-US"/>
        </w:rPr>
        <w:t>software</w:t>
      </w:r>
      <w:r w:rsidRPr="004E724F">
        <w:rPr>
          <w:rStyle w:val="FontStyle45"/>
        </w:rPr>
        <w:t xml:space="preserve"> </w:t>
      </w:r>
      <w:r w:rsidRPr="004E724F">
        <w:rPr>
          <w:rStyle w:val="FontStyle33"/>
        </w:rPr>
        <w:t xml:space="preserve">και </w:t>
      </w:r>
      <w:r w:rsidRPr="004E724F">
        <w:rPr>
          <w:rStyle w:val="FontStyle44"/>
          <w:lang w:val="en-US"/>
        </w:rPr>
        <w:t>hardware</w:t>
      </w:r>
      <w:r w:rsidRPr="004E724F">
        <w:rPr>
          <w:rStyle w:val="FontStyle44"/>
        </w:rPr>
        <w:t xml:space="preserve"> </w:t>
      </w:r>
      <w:r w:rsidRPr="004E724F">
        <w:rPr>
          <w:rStyle w:val="FontStyle33"/>
        </w:rPr>
        <w:t>καθώς των τόπων και τρόπων φιλοξενίας των σελίδων του Δήμου και δεν πρόκειται να προβεί σε απεγκατάσταση ή/και αλλαγή αυτών.</w:t>
      </w:r>
      <w:r w:rsidR="00EF120D">
        <w:rPr>
          <w:rStyle w:val="FontStyle33"/>
        </w:rPr>
        <w:t xml:space="preserve"> </w:t>
      </w:r>
      <w:r w:rsidRPr="004E724F">
        <w:rPr>
          <w:rStyle w:val="FontStyle33"/>
        </w:rPr>
        <w:t xml:space="preserve">(αφορά μόνο </w:t>
      </w:r>
      <w:r w:rsidR="00EF120D">
        <w:rPr>
          <w:rStyle w:val="FontStyle33"/>
        </w:rPr>
        <w:t>σ</w:t>
      </w:r>
      <w:r w:rsidRPr="004E724F">
        <w:rPr>
          <w:rStyle w:val="FontStyle33"/>
        </w:rPr>
        <w:t>την Ομάδα Β)</w:t>
      </w:r>
    </w:p>
    <w:p w:rsidR="00345476" w:rsidRDefault="00345476" w:rsidP="00345476">
      <w:pPr>
        <w:pStyle w:val="Style6"/>
        <w:widowControl/>
        <w:spacing w:line="317" w:lineRule="exact"/>
        <w:jc w:val="both"/>
        <w:rPr>
          <w:rStyle w:val="FontStyle33"/>
        </w:rPr>
      </w:pPr>
      <w:r>
        <w:rPr>
          <w:rStyle w:val="FontStyle33"/>
          <w:spacing w:val="70"/>
        </w:rPr>
        <w:t>*Η</w:t>
      </w:r>
      <w:r>
        <w:rPr>
          <w:rStyle w:val="FontStyle33"/>
        </w:rPr>
        <w:t xml:space="preserve"> υποβαλλόμενη προσφορά καλύπτει το σύνολο μίας (1) κατ' ελάχιστον Ομάδας Εργασιών, με αναλυτική αναφορά για ποιες Ομάδες καλύπτει η προσφορά.</w:t>
      </w:r>
    </w:p>
    <w:p w:rsidR="00345476" w:rsidRDefault="00345476" w:rsidP="00345476">
      <w:pPr>
        <w:pStyle w:val="Style18"/>
        <w:widowControl/>
        <w:numPr>
          <w:ilvl w:val="0"/>
          <w:numId w:val="6"/>
        </w:numPr>
        <w:tabs>
          <w:tab w:val="left" w:pos="706"/>
        </w:tabs>
        <w:jc w:val="left"/>
        <w:rPr>
          <w:rStyle w:val="FontStyle33"/>
        </w:rPr>
      </w:pPr>
      <w:r>
        <w:rPr>
          <w:rStyle w:val="FontStyle33"/>
        </w:rPr>
        <w:t>Τα στοιχεία που αναφέρονται στην προσφορά είναι αληθή και ακριβή.</w:t>
      </w:r>
    </w:p>
    <w:p w:rsidR="00345476" w:rsidRDefault="00345476" w:rsidP="00345476">
      <w:pPr>
        <w:pStyle w:val="Style18"/>
        <w:widowControl/>
        <w:numPr>
          <w:ilvl w:val="0"/>
          <w:numId w:val="6"/>
        </w:numPr>
        <w:tabs>
          <w:tab w:val="left" w:pos="706"/>
        </w:tabs>
        <w:rPr>
          <w:rStyle w:val="FontStyle33"/>
        </w:rPr>
      </w:pPr>
      <w:r>
        <w:rPr>
          <w:rStyle w:val="FontStyle33"/>
        </w:rPr>
        <w:t>Παραιτείται από κάθε δικαίωμα αποζημίωσής του σχετικό με οποιαδήποτε απόφαση της Αναθέτουσας Αρχής για αναβολή ή ακύρωση του διαγωνισμού.</w:t>
      </w:r>
    </w:p>
    <w:p w:rsidR="00345476" w:rsidRDefault="00345476" w:rsidP="00345476">
      <w:pPr>
        <w:pStyle w:val="Style18"/>
        <w:widowControl/>
        <w:tabs>
          <w:tab w:val="left" w:pos="706"/>
        </w:tabs>
        <w:ind w:left="538" w:right="1099"/>
        <w:rPr>
          <w:rStyle w:val="FontStyle33"/>
        </w:rPr>
      </w:pPr>
    </w:p>
    <w:p w:rsidR="00345476" w:rsidRDefault="00345476" w:rsidP="00345476">
      <w:pPr>
        <w:rPr>
          <w:sz w:val="2"/>
          <w:szCs w:val="2"/>
        </w:rPr>
      </w:pPr>
    </w:p>
    <w:p w:rsidR="00345476" w:rsidRPr="002A159A" w:rsidRDefault="00345476" w:rsidP="00345476">
      <w:pPr>
        <w:autoSpaceDE w:val="0"/>
        <w:autoSpaceDN w:val="0"/>
        <w:adjustRightInd w:val="0"/>
        <w:spacing w:line="316" w:lineRule="exact"/>
        <w:rPr>
          <w:rStyle w:val="FontStyle33"/>
          <w:rFonts w:eastAsiaTheme="minorEastAsia"/>
        </w:rPr>
      </w:pPr>
      <w:r>
        <w:rPr>
          <w:rStyle w:val="FontStyle28"/>
        </w:rPr>
        <w:t xml:space="preserve">9.3 </w:t>
      </w:r>
      <w:r w:rsidRPr="001447BE">
        <w:rPr>
          <w:rFonts w:ascii="Arial" w:hAnsi="Arial" w:cs="Arial"/>
          <w:b/>
          <w:bCs/>
          <w:color w:val="000000"/>
          <w:sz w:val="22"/>
          <w:szCs w:val="22"/>
        </w:rPr>
        <w:t>Υπεύθυνη δήλωση του Ν. 1599/1986 (ΦΕΚ 75Α), περί μη συνδρομής στο πρόσωπό του κανενός από τους λόγους</w:t>
      </w:r>
      <w:r w:rsidR="00CB59B1">
        <w:rPr>
          <w:rFonts w:ascii="Arial" w:hAnsi="Arial" w:cs="Arial"/>
          <w:b/>
          <w:bCs/>
          <w:color w:val="000000"/>
          <w:sz w:val="22"/>
          <w:szCs w:val="22"/>
        </w:rPr>
        <w:t xml:space="preserve"> αποκλεισμού του Άρθρου </w:t>
      </w:r>
      <w:r w:rsidR="00CB59B1" w:rsidRPr="00CB59B1">
        <w:rPr>
          <w:rFonts w:ascii="Arial" w:hAnsi="Arial" w:cs="Arial"/>
          <w:b/>
          <w:bCs/>
          <w:color w:val="000000"/>
          <w:sz w:val="22"/>
          <w:szCs w:val="22"/>
        </w:rPr>
        <w:t>8</w:t>
      </w:r>
      <w:r w:rsidR="00EF120D">
        <w:rPr>
          <w:rFonts w:ascii="Arial" w:hAnsi="Arial" w:cs="Arial"/>
          <w:b/>
          <w:bCs/>
          <w:color w:val="000000"/>
          <w:sz w:val="22"/>
          <w:szCs w:val="22"/>
        </w:rPr>
        <w:t xml:space="preserve">.2 της </w:t>
      </w:r>
      <w:r w:rsidRPr="001447BE">
        <w:rPr>
          <w:rFonts w:ascii="Arial" w:hAnsi="Arial" w:cs="Arial"/>
          <w:b/>
          <w:bCs/>
          <w:color w:val="000000"/>
          <w:sz w:val="22"/>
          <w:szCs w:val="22"/>
        </w:rPr>
        <w:t>παρούσας (να γίνει αναλυτική αναφορά στη δήλωση).</w:t>
      </w:r>
    </w:p>
    <w:p w:rsidR="004E7482" w:rsidRDefault="004E7482" w:rsidP="00345476">
      <w:pPr>
        <w:autoSpaceDE w:val="0"/>
        <w:autoSpaceDN w:val="0"/>
        <w:adjustRightInd w:val="0"/>
        <w:rPr>
          <w:rFonts w:ascii="TimesNewRoman,Bold" w:eastAsiaTheme="minorHAnsi" w:hAnsi="TimesNewRoman,Bold" w:cs="TimesNewRoman,Bold"/>
          <w:b/>
          <w:bCs/>
          <w:sz w:val="20"/>
          <w:szCs w:val="20"/>
          <w:lang w:eastAsia="en-US"/>
        </w:rPr>
      </w:pPr>
    </w:p>
    <w:p w:rsidR="00345476" w:rsidRPr="004E7482" w:rsidRDefault="004E7482" w:rsidP="00345476">
      <w:pPr>
        <w:autoSpaceDE w:val="0"/>
        <w:autoSpaceDN w:val="0"/>
        <w:adjustRightInd w:val="0"/>
        <w:rPr>
          <w:b/>
          <w:bCs/>
        </w:rPr>
      </w:pPr>
      <w:r w:rsidRPr="004E7482">
        <w:rPr>
          <w:rFonts w:ascii="Arial" w:hAnsi="Arial" w:cs="Arial"/>
          <w:b/>
          <w:bCs/>
          <w:color w:val="000000"/>
          <w:sz w:val="22"/>
          <w:szCs w:val="22"/>
        </w:rPr>
        <w:t>Όλες οι υπεύθυνες δηλώσεις θα πρέπει να συνοδεύονται από βεβαίωση γνησίου υπογραφής.</w:t>
      </w:r>
    </w:p>
    <w:p w:rsidR="00345476" w:rsidRDefault="00345476" w:rsidP="00345476">
      <w:pPr>
        <w:pStyle w:val="Style17"/>
        <w:widowControl/>
        <w:tabs>
          <w:tab w:val="left" w:pos="259"/>
        </w:tabs>
        <w:spacing w:before="322" w:line="317" w:lineRule="exact"/>
        <w:ind w:right="998"/>
        <w:rPr>
          <w:rStyle w:val="FontStyle33"/>
        </w:rPr>
      </w:pPr>
      <w:r>
        <w:rPr>
          <w:rStyle w:val="FontStyle28"/>
        </w:rPr>
        <w:t>9.</w:t>
      </w:r>
      <w:r w:rsidRPr="001447BE">
        <w:rPr>
          <w:rStyle w:val="FontStyle28"/>
        </w:rPr>
        <w:t>4</w:t>
      </w:r>
      <w:r>
        <w:rPr>
          <w:rStyle w:val="FontStyle28"/>
        </w:rPr>
        <w:t xml:space="preserve"> </w:t>
      </w:r>
      <w:r w:rsidRPr="004610D6">
        <w:rPr>
          <w:rStyle w:val="FontStyle33"/>
          <w:bCs/>
        </w:rPr>
        <w:t xml:space="preserve">Πιστοποιητικό του οικείου επιμελητηρίου, </w:t>
      </w:r>
      <w:r w:rsidRPr="004610D6">
        <w:rPr>
          <w:rStyle w:val="FontStyle33"/>
        </w:rPr>
        <w:t>με το οποίο θα πιστοποιείται η εγγραφή τους σε αυτό και το ειδικό επάγγελμά τους ή βεβαίωση άσκησης επαγγέλματος από αρμόδια αρχή ή αρχή τοπικής αυτοδιοίκησης που θα έχει εκδοθεί το πολύ έξι (6) μήνες πριν από την ημερομηνία διενέργειας του διαγωνισμού.</w:t>
      </w:r>
    </w:p>
    <w:p w:rsidR="007E5E64" w:rsidRDefault="007E5E64" w:rsidP="009111A1">
      <w:pPr>
        <w:pStyle w:val="Style17"/>
        <w:widowControl/>
        <w:tabs>
          <w:tab w:val="left" w:pos="350"/>
        </w:tabs>
        <w:spacing w:before="77" w:line="322" w:lineRule="exact"/>
        <w:rPr>
          <w:sz w:val="2"/>
          <w:szCs w:val="2"/>
        </w:rPr>
      </w:pPr>
      <w:r>
        <w:rPr>
          <w:rStyle w:val="FontStyle28"/>
        </w:rPr>
        <w:t xml:space="preserve">9.5 </w:t>
      </w:r>
      <w:r w:rsidRPr="006E51B6">
        <w:rPr>
          <w:rStyle w:val="FontStyle28"/>
          <w:b w:val="0"/>
        </w:rPr>
        <w:t>Εγγυητική Επιστολή Συμμετοχής</w:t>
      </w:r>
      <w:r>
        <w:rPr>
          <w:rStyle w:val="FontStyle28"/>
        </w:rPr>
        <w:t xml:space="preserve"> </w:t>
      </w:r>
      <w:r>
        <w:rPr>
          <w:rStyle w:val="FontStyle33"/>
        </w:rPr>
        <w:t xml:space="preserve">στον διαγωνισμό </w:t>
      </w:r>
      <w:r w:rsidRPr="00926740">
        <w:rPr>
          <w:rStyle w:val="FontStyle29"/>
        </w:rPr>
        <w:t>1</w:t>
      </w:r>
      <w:r>
        <w:rPr>
          <w:rStyle w:val="FontStyle29"/>
        </w:rPr>
        <w:t>% επί του προϋπολογισμού κάθε ομάδας εργασίας (ή αθροιστικά για συμμετοχή σε παραπάνω από μία Ομάδες) χωρίς ΦΠΑ σύμφωνα με τον πίνακα Προϋπολογισμού της Μελέτης.</w:t>
      </w:r>
    </w:p>
    <w:tbl>
      <w:tblPr>
        <w:tblW w:w="9000" w:type="dxa"/>
        <w:tblInd w:w="40" w:type="dxa"/>
        <w:tblLayout w:type="fixed"/>
        <w:tblCellMar>
          <w:left w:w="40" w:type="dxa"/>
          <w:right w:w="40" w:type="dxa"/>
        </w:tblCellMar>
        <w:tblLook w:val="0000" w:firstRow="0" w:lastRow="0" w:firstColumn="0" w:lastColumn="0" w:noHBand="0" w:noVBand="0"/>
      </w:tblPr>
      <w:tblGrid>
        <w:gridCol w:w="1118"/>
        <w:gridCol w:w="4805"/>
        <w:gridCol w:w="1498"/>
        <w:gridCol w:w="1579"/>
      </w:tblGrid>
      <w:tr w:rsidR="007E5E64" w:rsidTr="00E24EC0">
        <w:tc>
          <w:tcPr>
            <w:tcW w:w="1118" w:type="dxa"/>
            <w:tcBorders>
              <w:top w:val="single" w:sz="6" w:space="0" w:color="auto"/>
              <w:left w:val="single" w:sz="6" w:space="0" w:color="auto"/>
              <w:bottom w:val="single" w:sz="6" w:space="0" w:color="auto"/>
              <w:right w:val="single" w:sz="6" w:space="0" w:color="auto"/>
            </w:tcBorders>
          </w:tcPr>
          <w:p w:rsidR="007E5E64" w:rsidRDefault="007E5E64" w:rsidP="00E24EC0">
            <w:pPr>
              <w:pStyle w:val="Style26"/>
              <w:widowControl/>
              <w:rPr>
                <w:rStyle w:val="FontStyle28"/>
              </w:rPr>
            </w:pPr>
            <w:r>
              <w:rPr>
                <w:rStyle w:val="FontStyle28"/>
              </w:rPr>
              <w:t>Α/Α Ομάδας</w:t>
            </w:r>
          </w:p>
        </w:tc>
        <w:tc>
          <w:tcPr>
            <w:tcW w:w="4805" w:type="dxa"/>
            <w:tcBorders>
              <w:top w:val="single" w:sz="6" w:space="0" w:color="auto"/>
              <w:left w:val="single" w:sz="6" w:space="0" w:color="auto"/>
              <w:bottom w:val="single" w:sz="6" w:space="0" w:color="auto"/>
              <w:right w:val="single" w:sz="6" w:space="0" w:color="auto"/>
            </w:tcBorders>
          </w:tcPr>
          <w:p w:rsidR="007E5E64" w:rsidRDefault="007E5E64" w:rsidP="00E24EC0">
            <w:pPr>
              <w:pStyle w:val="Style26"/>
              <w:widowControl/>
              <w:spacing w:line="240" w:lineRule="auto"/>
              <w:ind w:left="1685" w:firstLine="0"/>
              <w:rPr>
                <w:rStyle w:val="FontStyle28"/>
              </w:rPr>
            </w:pPr>
            <w:r>
              <w:rPr>
                <w:rStyle w:val="FontStyle28"/>
              </w:rPr>
              <w:t>Περιγραφή</w:t>
            </w:r>
          </w:p>
        </w:tc>
        <w:tc>
          <w:tcPr>
            <w:tcW w:w="1498" w:type="dxa"/>
            <w:tcBorders>
              <w:top w:val="single" w:sz="6" w:space="0" w:color="auto"/>
              <w:left w:val="single" w:sz="6" w:space="0" w:color="auto"/>
              <w:bottom w:val="single" w:sz="6" w:space="0" w:color="auto"/>
              <w:right w:val="single" w:sz="6" w:space="0" w:color="auto"/>
            </w:tcBorders>
          </w:tcPr>
          <w:p w:rsidR="007E5E64" w:rsidRDefault="007E5E64" w:rsidP="00E24EC0">
            <w:pPr>
              <w:pStyle w:val="Style26"/>
              <w:widowControl/>
              <w:ind w:right="5" w:firstLine="0"/>
              <w:jc w:val="center"/>
              <w:rPr>
                <w:rStyle w:val="FontStyle28"/>
              </w:rPr>
            </w:pPr>
            <w:r>
              <w:rPr>
                <w:rStyle w:val="FontStyle28"/>
              </w:rPr>
              <w:t>Δαπάνη</w:t>
            </w:r>
          </w:p>
          <w:p w:rsidR="007E5E64" w:rsidRDefault="007E5E64" w:rsidP="00E24EC0">
            <w:pPr>
              <w:pStyle w:val="Style26"/>
              <w:widowControl/>
              <w:ind w:right="5" w:firstLine="0"/>
              <w:jc w:val="center"/>
              <w:rPr>
                <w:rStyle w:val="FontStyle28"/>
              </w:rPr>
            </w:pPr>
            <w:r>
              <w:rPr>
                <w:rStyle w:val="FontStyle28"/>
              </w:rPr>
              <w:t>χωρίς</w:t>
            </w:r>
          </w:p>
          <w:p w:rsidR="007E5E64" w:rsidRDefault="007E5E64" w:rsidP="00E24EC0">
            <w:pPr>
              <w:pStyle w:val="Style26"/>
              <w:widowControl/>
              <w:ind w:firstLine="283"/>
              <w:jc w:val="center"/>
              <w:rPr>
                <w:rStyle w:val="FontStyle28"/>
              </w:rPr>
            </w:pPr>
            <w:r>
              <w:rPr>
                <w:rStyle w:val="FontStyle28"/>
              </w:rPr>
              <w:t>ΦΠΑ   σύμφωνα</w:t>
            </w:r>
          </w:p>
          <w:p w:rsidR="007E5E64" w:rsidRDefault="007E5E64" w:rsidP="00E24EC0">
            <w:pPr>
              <w:pStyle w:val="Style26"/>
              <w:widowControl/>
              <w:ind w:firstLine="293"/>
              <w:jc w:val="center"/>
              <w:rPr>
                <w:rStyle w:val="FontStyle28"/>
              </w:rPr>
            </w:pPr>
            <w:r>
              <w:rPr>
                <w:rStyle w:val="FontStyle28"/>
              </w:rPr>
              <w:t>με τη Μελέτη (€)</w:t>
            </w:r>
          </w:p>
        </w:tc>
        <w:tc>
          <w:tcPr>
            <w:tcW w:w="1579" w:type="dxa"/>
            <w:tcBorders>
              <w:top w:val="single" w:sz="6" w:space="0" w:color="auto"/>
              <w:left w:val="single" w:sz="6" w:space="0" w:color="auto"/>
              <w:bottom w:val="single" w:sz="6" w:space="0" w:color="auto"/>
              <w:right w:val="single" w:sz="6" w:space="0" w:color="auto"/>
            </w:tcBorders>
          </w:tcPr>
          <w:p w:rsidR="007E5E64" w:rsidRDefault="007E5E64" w:rsidP="00E24EC0">
            <w:pPr>
              <w:pStyle w:val="Style22"/>
              <w:widowControl/>
              <w:jc w:val="center"/>
              <w:rPr>
                <w:rStyle w:val="FontStyle28"/>
              </w:rPr>
            </w:pPr>
            <w:r>
              <w:rPr>
                <w:rStyle w:val="FontStyle28"/>
              </w:rPr>
              <w:t>Ύψος Εγγυητικής Συμμετοχής (€)</w:t>
            </w:r>
          </w:p>
        </w:tc>
      </w:tr>
      <w:tr w:rsidR="007E5E64" w:rsidRPr="00745EA1" w:rsidTr="00E24EC0">
        <w:tc>
          <w:tcPr>
            <w:tcW w:w="1118" w:type="dxa"/>
            <w:tcBorders>
              <w:top w:val="single" w:sz="6" w:space="0" w:color="auto"/>
              <w:left w:val="single" w:sz="6" w:space="0" w:color="auto"/>
              <w:bottom w:val="single" w:sz="6" w:space="0" w:color="auto"/>
              <w:right w:val="single" w:sz="6" w:space="0" w:color="auto"/>
            </w:tcBorders>
          </w:tcPr>
          <w:p w:rsidR="007E5E64" w:rsidRPr="00ED7F0F" w:rsidRDefault="007E5E64" w:rsidP="00E24EC0">
            <w:pPr>
              <w:pStyle w:val="Style5"/>
              <w:widowControl/>
            </w:pPr>
          </w:p>
        </w:tc>
        <w:tc>
          <w:tcPr>
            <w:tcW w:w="4805" w:type="dxa"/>
            <w:tcBorders>
              <w:top w:val="single" w:sz="6" w:space="0" w:color="auto"/>
              <w:left w:val="single" w:sz="6" w:space="0" w:color="auto"/>
              <w:bottom w:val="single" w:sz="6" w:space="0" w:color="auto"/>
              <w:right w:val="single" w:sz="6" w:space="0" w:color="auto"/>
            </w:tcBorders>
            <w:vAlign w:val="center"/>
          </w:tcPr>
          <w:p w:rsidR="007E5E64" w:rsidRPr="00ED7F0F" w:rsidRDefault="007E5E64" w:rsidP="00E24EC0">
            <w:pPr>
              <w:pStyle w:val="Style4"/>
              <w:widowControl/>
              <w:spacing w:line="326" w:lineRule="exact"/>
              <w:rPr>
                <w:rStyle w:val="FontStyle28"/>
              </w:rPr>
            </w:pPr>
            <w:r w:rsidRPr="00ED7F0F">
              <w:rPr>
                <w:rStyle w:val="FontStyle28"/>
              </w:rPr>
              <w:t>Συντήρηση Εφαρμογών Λογισμικού (Όλες οι Ομάδες)</w:t>
            </w:r>
          </w:p>
        </w:tc>
        <w:tc>
          <w:tcPr>
            <w:tcW w:w="1498" w:type="dxa"/>
            <w:tcBorders>
              <w:top w:val="single" w:sz="6" w:space="0" w:color="auto"/>
              <w:left w:val="single" w:sz="6" w:space="0" w:color="auto"/>
              <w:bottom w:val="single" w:sz="6" w:space="0" w:color="auto"/>
              <w:right w:val="single" w:sz="6" w:space="0" w:color="auto"/>
            </w:tcBorders>
            <w:vAlign w:val="center"/>
          </w:tcPr>
          <w:p w:rsidR="007E5E64" w:rsidRPr="002638E5" w:rsidRDefault="002638E5" w:rsidP="002638E5">
            <w:pPr>
              <w:pStyle w:val="Style8"/>
              <w:widowControl/>
              <w:spacing w:line="240" w:lineRule="auto"/>
              <w:jc w:val="right"/>
              <w:rPr>
                <w:rStyle w:val="FontStyle33"/>
                <w:color w:val="auto"/>
              </w:rPr>
            </w:pPr>
            <w:r w:rsidRPr="002638E5">
              <w:rPr>
                <w:rStyle w:val="FontStyle33"/>
                <w:color w:val="auto"/>
              </w:rPr>
              <w:t>30.081,30</w:t>
            </w:r>
          </w:p>
        </w:tc>
        <w:tc>
          <w:tcPr>
            <w:tcW w:w="1579" w:type="dxa"/>
            <w:tcBorders>
              <w:top w:val="single" w:sz="6" w:space="0" w:color="auto"/>
              <w:left w:val="single" w:sz="6" w:space="0" w:color="auto"/>
              <w:bottom w:val="single" w:sz="6" w:space="0" w:color="auto"/>
              <w:right w:val="single" w:sz="6" w:space="0" w:color="auto"/>
            </w:tcBorders>
            <w:vAlign w:val="center"/>
          </w:tcPr>
          <w:p w:rsidR="007E5E64" w:rsidRPr="002638E5" w:rsidRDefault="002638E5" w:rsidP="002638E5">
            <w:pPr>
              <w:pStyle w:val="Style8"/>
              <w:widowControl/>
              <w:spacing w:line="240" w:lineRule="auto"/>
              <w:ind w:right="5"/>
              <w:jc w:val="right"/>
              <w:rPr>
                <w:rStyle w:val="FontStyle33"/>
                <w:color w:val="auto"/>
              </w:rPr>
            </w:pPr>
            <w:r w:rsidRPr="002638E5">
              <w:rPr>
                <w:rStyle w:val="FontStyle33"/>
                <w:color w:val="auto"/>
              </w:rPr>
              <w:t>300,81</w:t>
            </w:r>
          </w:p>
        </w:tc>
      </w:tr>
      <w:tr w:rsidR="007E5E64" w:rsidRPr="00745EA1" w:rsidTr="00E24EC0">
        <w:tc>
          <w:tcPr>
            <w:tcW w:w="1118" w:type="dxa"/>
            <w:tcBorders>
              <w:top w:val="single" w:sz="6" w:space="0" w:color="auto"/>
              <w:left w:val="single" w:sz="6" w:space="0" w:color="auto"/>
              <w:bottom w:val="single" w:sz="6" w:space="0" w:color="auto"/>
              <w:right w:val="single" w:sz="6" w:space="0" w:color="auto"/>
            </w:tcBorders>
          </w:tcPr>
          <w:p w:rsidR="007E5E64" w:rsidRPr="00ED7F0F" w:rsidRDefault="007E5E64" w:rsidP="00E24EC0">
            <w:pPr>
              <w:pStyle w:val="Style8"/>
              <w:widowControl/>
              <w:spacing w:line="240" w:lineRule="auto"/>
              <w:rPr>
                <w:rStyle w:val="FontStyle33"/>
              </w:rPr>
            </w:pPr>
            <w:r w:rsidRPr="00ED7F0F">
              <w:rPr>
                <w:rStyle w:val="FontStyle33"/>
              </w:rPr>
              <w:t>Α</w:t>
            </w:r>
          </w:p>
        </w:tc>
        <w:tc>
          <w:tcPr>
            <w:tcW w:w="4805" w:type="dxa"/>
            <w:tcBorders>
              <w:top w:val="single" w:sz="6" w:space="0" w:color="auto"/>
              <w:left w:val="single" w:sz="6" w:space="0" w:color="auto"/>
              <w:bottom w:val="single" w:sz="6" w:space="0" w:color="auto"/>
              <w:right w:val="single" w:sz="6" w:space="0" w:color="auto"/>
            </w:tcBorders>
          </w:tcPr>
          <w:p w:rsidR="007E5E64" w:rsidRPr="00ED7F0F" w:rsidRDefault="007E5E64" w:rsidP="00E24EC0">
            <w:pPr>
              <w:pStyle w:val="Style8"/>
              <w:widowControl/>
              <w:ind w:right="403" w:firstLine="10"/>
              <w:rPr>
                <w:rStyle w:val="FontStyle33"/>
              </w:rPr>
            </w:pPr>
            <w:r w:rsidRPr="00ED7F0F">
              <w:rPr>
                <w:rStyle w:val="FontStyle33"/>
              </w:rPr>
              <w:t>Συντήρηση Εφαρμογών Λογισμικού Διοικητικών &amp; Οικονομικών Υπηρεσιών</w:t>
            </w:r>
          </w:p>
        </w:tc>
        <w:tc>
          <w:tcPr>
            <w:tcW w:w="1498" w:type="dxa"/>
            <w:tcBorders>
              <w:top w:val="single" w:sz="6" w:space="0" w:color="auto"/>
              <w:left w:val="single" w:sz="6" w:space="0" w:color="auto"/>
              <w:bottom w:val="single" w:sz="6" w:space="0" w:color="auto"/>
              <w:right w:val="single" w:sz="6" w:space="0" w:color="auto"/>
            </w:tcBorders>
          </w:tcPr>
          <w:p w:rsidR="007E5E64" w:rsidRPr="00A91967" w:rsidRDefault="002638E5" w:rsidP="002638E5">
            <w:pPr>
              <w:spacing w:line="360" w:lineRule="auto"/>
              <w:jc w:val="right"/>
              <w:rPr>
                <w:rFonts w:ascii="Arial" w:hAnsi="Arial" w:cs="Arial"/>
              </w:rPr>
            </w:pPr>
            <w:r w:rsidRPr="00A91967">
              <w:rPr>
                <w:rFonts w:ascii="Arial" w:hAnsi="Arial" w:cs="Arial"/>
                <w:sz w:val="22"/>
              </w:rPr>
              <w:t>20.325,20</w:t>
            </w:r>
          </w:p>
        </w:tc>
        <w:tc>
          <w:tcPr>
            <w:tcW w:w="1579" w:type="dxa"/>
            <w:tcBorders>
              <w:top w:val="single" w:sz="6" w:space="0" w:color="auto"/>
              <w:left w:val="single" w:sz="6" w:space="0" w:color="auto"/>
              <w:bottom w:val="single" w:sz="6" w:space="0" w:color="auto"/>
              <w:right w:val="single" w:sz="6" w:space="0" w:color="auto"/>
            </w:tcBorders>
          </w:tcPr>
          <w:p w:rsidR="007E5E64" w:rsidRPr="00A91967" w:rsidRDefault="00A91967" w:rsidP="00A91967">
            <w:pPr>
              <w:pStyle w:val="Style8"/>
              <w:widowControl/>
              <w:spacing w:line="240" w:lineRule="auto"/>
              <w:ind w:right="5"/>
              <w:jc w:val="right"/>
              <w:rPr>
                <w:rStyle w:val="FontStyle33"/>
                <w:color w:val="auto"/>
              </w:rPr>
            </w:pPr>
            <w:r w:rsidRPr="00A91967">
              <w:rPr>
                <w:rStyle w:val="FontStyle33"/>
                <w:color w:val="auto"/>
              </w:rPr>
              <w:t>203,25</w:t>
            </w:r>
          </w:p>
        </w:tc>
      </w:tr>
      <w:tr w:rsidR="007E5E64" w:rsidTr="00E24EC0">
        <w:tc>
          <w:tcPr>
            <w:tcW w:w="1118" w:type="dxa"/>
            <w:tcBorders>
              <w:top w:val="single" w:sz="6" w:space="0" w:color="auto"/>
              <w:left w:val="single" w:sz="6" w:space="0" w:color="auto"/>
              <w:bottom w:val="single" w:sz="6" w:space="0" w:color="auto"/>
              <w:right w:val="single" w:sz="6" w:space="0" w:color="auto"/>
            </w:tcBorders>
          </w:tcPr>
          <w:p w:rsidR="007E5E64" w:rsidRPr="00ED7F0F" w:rsidRDefault="007E5E64" w:rsidP="00E24EC0">
            <w:pPr>
              <w:pStyle w:val="Style8"/>
              <w:widowControl/>
              <w:spacing w:line="240" w:lineRule="auto"/>
              <w:rPr>
                <w:rStyle w:val="FontStyle33"/>
              </w:rPr>
            </w:pPr>
            <w:r w:rsidRPr="00ED7F0F">
              <w:rPr>
                <w:rStyle w:val="FontStyle33"/>
              </w:rPr>
              <w:t>Β</w:t>
            </w:r>
          </w:p>
        </w:tc>
        <w:tc>
          <w:tcPr>
            <w:tcW w:w="4805" w:type="dxa"/>
            <w:tcBorders>
              <w:top w:val="single" w:sz="6" w:space="0" w:color="auto"/>
              <w:left w:val="single" w:sz="6" w:space="0" w:color="auto"/>
              <w:bottom w:val="single" w:sz="6" w:space="0" w:color="auto"/>
              <w:right w:val="single" w:sz="6" w:space="0" w:color="auto"/>
            </w:tcBorders>
          </w:tcPr>
          <w:p w:rsidR="007E5E64" w:rsidRPr="00ED7F0F" w:rsidRDefault="007E5E64" w:rsidP="00E24EC0">
            <w:pPr>
              <w:pStyle w:val="Style8"/>
              <w:widowControl/>
              <w:ind w:right="557" w:firstLine="10"/>
              <w:rPr>
                <w:rStyle w:val="FontStyle33"/>
              </w:rPr>
            </w:pPr>
            <w:r w:rsidRPr="00ED7F0F">
              <w:rPr>
                <w:rStyle w:val="FontStyle33"/>
              </w:rPr>
              <w:t>Συντήρηση - Αναβάθμιση ιστοσελίδας Δήμου</w:t>
            </w:r>
          </w:p>
        </w:tc>
        <w:tc>
          <w:tcPr>
            <w:tcW w:w="1498" w:type="dxa"/>
            <w:tcBorders>
              <w:top w:val="single" w:sz="6" w:space="0" w:color="auto"/>
              <w:left w:val="single" w:sz="6" w:space="0" w:color="auto"/>
              <w:bottom w:val="single" w:sz="6" w:space="0" w:color="auto"/>
              <w:right w:val="single" w:sz="6" w:space="0" w:color="auto"/>
            </w:tcBorders>
          </w:tcPr>
          <w:p w:rsidR="007E5E64" w:rsidRPr="00A91967" w:rsidRDefault="007E5E64" w:rsidP="00E24EC0">
            <w:pPr>
              <w:spacing w:line="360" w:lineRule="auto"/>
              <w:jc w:val="right"/>
              <w:rPr>
                <w:rFonts w:ascii="Arial" w:hAnsi="Arial" w:cs="Arial"/>
              </w:rPr>
            </w:pPr>
            <w:r w:rsidRPr="00A91967">
              <w:rPr>
                <w:rFonts w:ascii="Arial" w:hAnsi="Arial" w:cs="Arial"/>
                <w:sz w:val="22"/>
              </w:rPr>
              <w:t>8.130,08</w:t>
            </w:r>
          </w:p>
        </w:tc>
        <w:tc>
          <w:tcPr>
            <w:tcW w:w="1579" w:type="dxa"/>
            <w:tcBorders>
              <w:top w:val="single" w:sz="6" w:space="0" w:color="auto"/>
              <w:left w:val="single" w:sz="6" w:space="0" w:color="auto"/>
              <w:bottom w:val="single" w:sz="6" w:space="0" w:color="auto"/>
              <w:right w:val="single" w:sz="6" w:space="0" w:color="auto"/>
            </w:tcBorders>
          </w:tcPr>
          <w:p w:rsidR="007E5E64" w:rsidRPr="00A91967" w:rsidRDefault="007E5E64" w:rsidP="00E24EC0">
            <w:pPr>
              <w:pStyle w:val="Style8"/>
              <w:widowControl/>
              <w:spacing w:line="240" w:lineRule="auto"/>
              <w:ind w:right="5"/>
              <w:jc w:val="right"/>
              <w:rPr>
                <w:rStyle w:val="FontStyle33"/>
                <w:color w:val="auto"/>
              </w:rPr>
            </w:pPr>
            <w:r w:rsidRPr="00A91967">
              <w:rPr>
                <w:rStyle w:val="FontStyle33"/>
                <w:color w:val="auto"/>
              </w:rPr>
              <w:t>81,30</w:t>
            </w:r>
          </w:p>
        </w:tc>
      </w:tr>
      <w:tr w:rsidR="007E5E64" w:rsidTr="00E24EC0">
        <w:tc>
          <w:tcPr>
            <w:tcW w:w="1118" w:type="dxa"/>
            <w:tcBorders>
              <w:top w:val="single" w:sz="6" w:space="0" w:color="auto"/>
              <w:left w:val="single" w:sz="6" w:space="0" w:color="auto"/>
              <w:bottom w:val="single" w:sz="6" w:space="0" w:color="auto"/>
              <w:right w:val="single" w:sz="6" w:space="0" w:color="auto"/>
            </w:tcBorders>
          </w:tcPr>
          <w:p w:rsidR="007E5E64" w:rsidRPr="00ED7F0F" w:rsidRDefault="007E5E64" w:rsidP="00E24EC0">
            <w:pPr>
              <w:pStyle w:val="Style8"/>
              <w:widowControl/>
              <w:spacing w:line="240" w:lineRule="auto"/>
              <w:rPr>
                <w:rStyle w:val="FontStyle33"/>
              </w:rPr>
            </w:pPr>
            <w:r w:rsidRPr="00ED7F0F">
              <w:rPr>
                <w:rStyle w:val="FontStyle33"/>
              </w:rPr>
              <w:t>Γ</w:t>
            </w:r>
          </w:p>
        </w:tc>
        <w:tc>
          <w:tcPr>
            <w:tcW w:w="4805" w:type="dxa"/>
            <w:tcBorders>
              <w:top w:val="single" w:sz="6" w:space="0" w:color="auto"/>
              <w:left w:val="single" w:sz="6" w:space="0" w:color="auto"/>
              <w:bottom w:val="single" w:sz="6" w:space="0" w:color="auto"/>
              <w:right w:val="single" w:sz="6" w:space="0" w:color="auto"/>
            </w:tcBorders>
          </w:tcPr>
          <w:p w:rsidR="007E5E64" w:rsidRPr="00ED7F0F" w:rsidRDefault="00A91967" w:rsidP="00A91967">
            <w:pPr>
              <w:pStyle w:val="Style8"/>
              <w:widowControl/>
              <w:ind w:right="557" w:firstLine="10"/>
              <w:rPr>
                <w:rStyle w:val="FontStyle33"/>
              </w:rPr>
            </w:pPr>
            <w:r w:rsidRPr="00A91967">
              <w:rPr>
                <w:rStyle w:val="FontStyle33"/>
                <w:color w:val="auto"/>
              </w:rPr>
              <w:t xml:space="preserve">Συντήρηση &amp; </w:t>
            </w:r>
            <w:r w:rsidR="007E5E64" w:rsidRPr="00A91967">
              <w:rPr>
                <w:rStyle w:val="FontStyle33"/>
                <w:color w:val="auto"/>
              </w:rPr>
              <w:t xml:space="preserve">Αναβάθμιση Αρχιτεκτονικού </w:t>
            </w:r>
            <w:r w:rsidR="007E5E64" w:rsidRPr="00ED7F0F">
              <w:rPr>
                <w:rStyle w:val="FontStyle33"/>
              </w:rPr>
              <w:t>π</w:t>
            </w:r>
            <w:r>
              <w:rPr>
                <w:rStyle w:val="FontStyle33"/>
              </w:rPr>
              <w:t>ακέτου λογισμικού Δήμου</w:t>
            </w:r>
          </w:p>
        </w:tc>
        <w:tc>
          <w:tcPr>
            <w:tcW w:w="1498" w:type="dxa"/>
            <w:tcBorders>
              <w:top w:val="single" w:sz="6" w:space="0" w:color="auto"/>
              <w:left w:val="single" w:sz="6" w:space="0" w:color="auto"/>
              <w:bottom w:val="single" w:sz="6" w:space="0" w:color="auto"/>
              <w:right w:val="single" w:sz="6" w:space="0" w:color="auto"/>
            </w:tcBorders>
          </w:tcPr>
          <w:p w:rsidR="007E5E64" w:rsidRPr="00A91967" w:rsidRDefault="007E5E64" w:rsidP="00E24EC0">
            <w:pPr>
              <w:spacing w:line="360" w:lineRule="auto"/>
              <w:jc w:val="right"/>
              <w:rPr>
                <w:rFonts w:ascii="Arial" w:hAnsi="Arial" w:cs="Arial"/>
              </w:rPr>
            </w:pPr>
            <w:r w:rsidRPr="00A91967">
              <w:rPr>
                <w:rFonts w:ascii="Arial" w:hAnsi="Arial" w:cs="Arial"/>
                <w:sz w:val="22"/>
              </w:rPr>
              <w:t>1.626,02</w:t>
            </w:r>
          </w:p>
        </w:tc>
        <w:tc>
          <w:tcPr>
            <w:tcW w:w="1579" w:type="dxa"/>
            <w:tcBorders>
              <w:top w:val="single" w:sz="6" w:space="0" w:color="auto"/>
              <w:left w:val="single" w:sz="6" w:space="0" w:color="auto"/>
              <w:bottom w:val="single" w:sz="6" w:space="0" w:color="auto"/>
              <w:right w:val="single" w:sz="6" w:space="0" w:color="auto"/>
            </w:tcBorders>
          </w:tcPr>
          <w:p w:rsidR="007E5E64" w:rsidRPr="00A91967" w:rsidRDefault="007E5E64" w:rsidP="00E24EC0">
            <w:pPr>
              <w:pStyle w:val="Style8"/>
              <w:widowControl/>
              <w:spacing w:line="240" w:lineRule="auto"/>
              <w:ind w:right="5"/>
              <w:jc w:val="right"/>
              <w:rPr>
                <w:rStyle w:val="FontStyle33"/>
                <w:color w:val="auto"/>
              </w:rPr>
            </w:pPr>
            <w:r w:rsidRPr="00A91967">
              <w:rPr>
                <w:rStyle w:val="FontStyle33"/>
                <w:color w:val="auto"/>
              </w:rPr>
              <w:t>16,26</w:t>
            </w:r>
          </w:p>
        </w:tc>
      </w:tr>
    </w:tbl>
    <w:p w:rsidR="007E5E64" w:rsidRDefault="007E5E64" w:rsidP="007E5E64">
      <w:pPr>
        <w:pStyle w:val="Style6"/>
        <w:widowControl/>
        <w:spacing w:line="240" w:lineRule="exact"/>
        <w:ind w:right="998"/>
        <w:rPr>
          <w:sz w:val="20"/>
          <w:szCs w:val="20"/>
        </w:rPr>
      </w:pPr>
    </w:p>
    <w:p w:rsidR="009111A1" w:rsidRDefault="009111A1" w:rsidP="00345476">
      <w:pPr>
        <w:pStyle w:val="Style21"/>
        <w:widowControl/>
        <w:tabs>
          <w:tab w:val="left" w:pos="259"/>
        </w:tabs>
        <w:spacing w:before="322" w:line="326" w:lineRule="exact"/>
        <w:ind w:right="1498"/>
        <w:rPr>
          <w:rStyle w:val="FontStyle28"/>
        </w:rPr>
      </w:pPr>
    </w:p>
    <w:p w:rsidR="009111A1" w:rsidRDefault="009111A1" w:rsidP="00345476">
      <w:pPr>
        <w:pStyle w:val="Style21"/>
        <w:widowControl/>
        <w:tabs>
          <w:tab w:val="left" w:pos="259"/>
        </w:tabs>
        <w:spacing w:before="322" w:line="326" w:lineRule="exact"/>
        <w:ind w:right="1498"/>
        <w:rPr>
          <w:rStyle w:val="FontStyle28"/>
        </w:rPr>
      </w:pPr>
    </w:p>
    <w:p w:rsidR="00A656DD" w:rsidRPr="004E7482" w:rsidRDefault="009111A1" w:rsidP="00A656DD">
      <w:pPr>
        <w:autoSpaceDE w:val="0"/>
        <w:autoSpaceDN w:val="0"/>
        <w:adjustRightInd w:val="0"/>
        <w:rPr>
          <w:rStyle w:val="FontStyle33"/>
        </w:rPr>
      </w:pPr>
      <w:r>
        <w:rPr>
          <w:rStyle w:val="FontStyle28"/>
        </w:rPr>
        <w:t xml:space="preserve">9.6 </w:t>
      </w:r>
      <w:r w:rsidR="00A656DD" w:rsidRPr="004E7482">
        <w:rPr>
          <w:rStyle w:val="FontStyle33"/>
        </w:rPr>
        <w:t xml:space="preserve"> Απόσπασμα ποινικού μητρώου έκδοσης του τελευταίου τριμήνου , από το οποίο να προκύπτει, ότι δεν έχουν καταδικασθεί με αμετάκλητη απόφαση, για κάποιο από τα αδικήματα της παρ. 1 του άρθρου 43 του </w:t>
      </w:r>
      <w:proofErr w:type="spellStart"/>
      <w:r w:rsidR="00A656DD" w:rsidRPr="004E7482">
        <w:rPr>
          <w:rStyle w:val="FontStyle33"/>
        </w:rPr>
        <w:t>π.δ</w:t>
      </w:r>
      <w:proofErr w:type="spellEnd"/>
      <w:r w:rsidR="00A656DD" w:rsidRPr="004E7482">
        <w:rPr>
          <w:rStyle w:val="FontStyle33"/>
        </w:rPr>
        <w:t>. 60/2007, για κάποιο από τα αδικήματα της υπεξαίρεσης, της απάτης, της δωροδοκίας της εκβίασης, της πλαστογραφίας, της ψευδορκίας, και της δόλιας χρεοκοπίας.</w:t>
      </w:r>
    </w:p>
    <w:p w:rsidR="00A656DD" w:rsidRPr="004E7482" w:rsidRDefault="00A656DD" w:rsidP="00A656DD">
      <w:pPr>
        <w:autoSpaceDE w:val="0"/>
        <w:autoSpaceDN w:val="0"/>
        <w:adjustRightInd w:val="0"/>
        <w:rPr>
          <w:rStyle w:val="FontStyle33"/>
        </w:rPr>
      </w:pPr>
      <w:r w:rsidRPr="004E7482">
        <w:rPr>
          <w:rStyle w:val="FontStyle33"/>
        </w:rPr>
        <w:t>Υπόχρεοι στην προσκόμιση ποινικού μητρώου είναι:</w:t>
      </w:r>
    </w:p>
    <w:p w:rsidR="00A656DD" w:rsidRPr="004E7482" w:rsidRDefault="00A656DD" w:rsidP="00A656DD">
      <w:pPr>
        <w:pStyle w:val="a4"/>
        <w:numPr>
          <w:ilvl w:val="0"/>
          <w:numId w:val="32"/>
        </w:numPr>
        <w:autoSpaceDE w:val="0"/>
        <w:autoSpaceDN w:val="0"/>
        <w:adjustRightInd w:val="0"/>
        <w:rPr>
          <w:rStyle w:val="FontStyle33"/>
        </w:rPr>
      </w:pPr>
      <w:r w:rsidRPr="004E7482">
        <w:rPr>
          <w:rStyle w:val="FontStyle33"/>
        </w:rPr>
        <w:t>φυσικά πρόσωπο</w:t>
      </w:r>
    </w:p>
    <w:p w:rsidR="00A656DD" w:rsidRPr="004E7482" w:rsidRDefault="00A656DD" w:rsidP="00A656DD">
      <w:pPr>
        <w:pStyle w:val="a4"/>
        <w:numPr>
          <w:ilvl w:val="0"/>
          <w:numId w:val="32"/>
        </w:numPr>
        <w:autoSpaceDE w:val="0"/>
        <w:autoSpaceDN w:val="0"/>
        <w:adjustRightInd w:val="0"/>
        <w:rPr>
          <w:rStyle w:val="FontStyle33"/>
        </w:rPr>
      </w:pPr>
      <w:r w:rsidRPr="004E7482">
        <w:rPr>
          <w:rStyle w:val="FontStyle33"/>
        </w:rPr>
        <w:t>ομόρρυθμοι εταίροι και διαχειριστές Ο.Ε. και Ε.Ε.</w:t>
      </w:r>
    </w:p>
    <w:p w:rsidR="00A656DD" w:rsidRPr="004E7482" w:rsidRDefault="00A656DD" w:rsidP="00A656DD">
      <w:pPr>
        <w:pStyle w:val="a4"/>
        <w:numPr>
          <w:ilvl w:val="0"/>
          <w:numId w:val="32"/>
        </w:numPr>
        <w:autoSpaceDE w:val="0"/>
        <w:autoSpaceDN w:val="0"/>
        <w:adjustRightInd w:val="0"/>
        <w:rPr>
          <w:rStyle w:val="FontStyle33"/>
        </w:rPr>
      </w:pPr>
      <w:r w:rsidRPr="004E7482">
        <w:rPr>
          <w:rStyle w:val="FontStyle33"/>
        </w:rPr>
        <w:t>διαχειριστές Ε.Π.Ε.</w:t>
      </w:r>
    </w:p>
    <w:p w:rsidR="00A656DD" w:rsidRPr="004E7482" w:rsidRDefault="00A656DD" w:rsidP="00A656DD">
      <w:pPr>
        <w:pStyle w:val="a4"/>
        <w:numPr>
          <w:ilvl w:val="0"/>
          <w:numId w:val="32"/>
        </w:numPr>
        <w:autoSpaceDE w:val="0"/>
        <w:autoSpaceDN w:val="0"/>
        <w:adjustRightInd w:val="0"/>
        <w:rPr>
          <w:rStyle w:val="FontStyle33"/>
        </w:rPr>
      </w:pPr>
      <w:r w:rsidRPr="004E7482">
        <w:rPr>
          <w:rStyle w:val="FontStyle33"/>
        </w:rPr>
        <w:t>Πρόεδρος, Δ/</w:t>
      </w:r>
      <w:proofErr w:type="spellStart"/>
      <w:r w:rsidRPr="004E7482">
        <w:rPr>
          <w:rStyle w:val="FontStyle33"/>
        </w:rPr>
        <w:t>νων</w:t>
      </w:r>
      <w:proofErr w:type="spellEnd"/>
      <w:r w:rsidRPr="004E7482">
        <w:rPr>
          <w:rStyle w:val="FontStyle33"/>
        </w:rPr>
        <w:t xml:space="preserve"> Σύμβουλος </w:t>
      </w:r>
      <w:r w:rsidR="00404E34" w:rsidRPr="00404E34">
        <w:rPr>
          <w:rStyle w:val="FontStyle33"/>
        </w:rPr>
        <w:t>,</w:t>
      </w:r>
      <w:bookmarkStart w:id="9" w:name="_GoBack"/>
      <w:bookmarkEnd w:id="9"/>
      <w:r w:rsidRPr="004E7482">
        <w:rPr>
          <w:rStyle w:val="FontStyle33"/>
        </w:rPr>
        <w:t>για Α.Ε. σε κάθε άλλη περίπτωση νομικού προσώπου οι νόμιμοι εκπρόσωποι του.</w:t>
      </w:r>
    </w:p>
    <w:p w:rsidR="00A656DD" w:rsidRPr="004E7482" w:rsidRDefault="00A656DD" w:rsidP="00A656DD">
      <w:pPr>
        <w:autoSpaceDE w:val="0"/>
        <w:autoSpaceDN w:val="0"/>
        <w:adjustRightInd w:val="0"/>
        <w:rPr>
          <w:rStyle w:val="FontStyle33"/>
        </w:rPr>
      </w:pPr>
      <w:r w:rsidRPr="004E7482">
        <w:rPr>
          <w:rStyle w:val="FontStyle33"/>
        </w:rPr>
        <w:t>Στις εταιρείες η νόμιμη εκπροσώπηση προκύπτει από το καταστατικό.</w:t>
      </w:r>
    </w:p>
    <w:p w:rsidR="00A656DD" w:rsidRPr="004E7482" w:rsidRDefault="00A656DD" w:rsidP="00A656DD">
      <w:pPr>
        <w:autoSpaceDE w:val="0"/>
        <w:autoSpaceDN w:val="0"/>
        <w:adjustRightInd w:val="0"/>
        <w:rPr>
          <w:rStyle w:val="FontStyle33"/>
        </w:rPr>
      </w:pPr>
    </w:p>
    <w:p w:rsidR="00A656DD" w:rsidRDefault="00A656DD" w:rsidP="00A656DD">
      <w:pPr>
        <w:autoSpaceDE w:val="0"/>
        <w:autoSpaceDN w:val="0"/>
        <w:adjustRightInd w:val="0"/>
        <w:rPr>
          <w:rStyle w:val="FontStyle33"/>
        </w:rPr>
      </w:pPr>
      <w:r w:rsidRPr="00A656DD">
        <w:rPr>
          <w:rStyle w:val="FontStyle33"/>
          <w:b/>
        </w:rPr>
        <w:t>9.7</w:t>
      </w:r>
      <w:r w:rsidRPr="004E7482">
        <w:rPr>
          <w:rStyle w:val="FontStyle33"/>
        </w:rPr>
        <w:t xml:space="preserve"> Πιστοποιητικό που εκδίδεται από αρμόδια κατά περίπτωση αρχή, από το οποίο να προκύπτει ότι  είναι ενήμεροι ως προς τις υποχρεώσεις τους που αφορούν τις εισφορές κοινωνικής ασφάλισης και ως προς τις φορολογικές υποχρεώσεις τους.</w:t>
      </w:r>
    </w:p>
    <w:p w:rsidR="00745D72" w:rsidRPr="00F37913" w:rsidRDefault="00745D72" w:rsidP="00A656DD">
      <w:pPr>
        <w:autoSpaceDE w:val="0"/>
        <w:autoSpaceDN w:val="0"/>
        <w:adjustRightInd w:val="0"/>
        <w:rPr>
          <w:rStyle w:val="FontStyle33"/>
          <w:b/>
        </w:rPr>
      </w:pPr>
    </w:p>
    <w:p w:rsidR="00A656DD" w:rsidRPr="004E7482" w:rsidRDefault="00A656DD" w:rsidP="00A656DD">
      <w:pPr>
        <w:autoSpaceDE w:val="0"/>
        <w:autoSpaceDN w:val="0"/>
        <w:adjustRightInd w:val="0"/>
        <w:rPr>
          <w:rStyle w:val="FontStyle33"/>
        </w:rPr>
      </w:pPr>
      <w:r w:rsidRPr="00A656DD">
        <w:rPr>
          <w:rStyle w:val="FontStyle33"/>
          <w:b/>
        </w:rPr>
        <w:t>9.8</w:t>
      </w:r>
      <w:r w:rsidRPr="004E7482">
        <w:rPr>
          <w:rStyle w:val="FontStyle33"/>
        </w:rPr>
        <w:t xml:space="preserve"> Υπεύθυνη Δήλωση του Ν. 1599/86 που θα αναφέρει τους ασφαλιστικούς φορείς προς τους οποίους υποχρεούνται την καταβολή εισφορών.</w:t>
      </w:r>
    </w:p>
    <w:p w:rsidR="00745D72" w:rsidRPr="00F37913" w:rsidRDefault="00745D72" w:rsidP="00A656DD">
      <w:pPr>
        <w:autoSpaceDE w:val="0"/>
        <w:autoSpaceDN w:val="0"/>
        <w:adjustRightInd w:val="0"/>
        <w:rPr>
          <w:rStyle w:val="FontStyle33"/>
          <w:b/>
        </w:rPr>
      </w:pPr>
    </w:p>
    <w:p w:rsidR="00A656DD" w:rsidRPr="004E7482" w:rsidRDefault="00A656DD" w:rsidP="00A656DD">
      <w:pPr>
        <w:autoSpaceDE w:val="0"/>
        <w:autoSpaceDN w:val="0"/>
        <w:adjustRightInd w:val="0"/>
        <w:rPr>
          <w:rStyle w:val="FontStyle33"/>
        </w:rPr>
      </w:pPr>
      <w:r w:rsidRPr="00A656DD">
        <w:rPr>
          <w:rStyle w:val="FontStyle33"/>
          <w:b/>
        </w:rPr>
        <w:t>9.9</w:t>
      </w:r>
      <w:r w:rsidRPr="004E7482">
        <w:rPr>
          <w:rStyle w:val="FontStyle33"/>
        </w:rPr>
        <w:t xml:space="preserve"> Πιστοποιητικό αρμόδιας δικαστικής ή διοικητικής αρχής έκδοσης του τελευταίου εξαμήνου, από το οποίο να προκύπτει ότι δεν τελούν υπό πτώχευση,</w:t>
      </w:r>
      <w:r w:rsidR="007378D8">
        <w:rPr>
          <w:rStyle w:val="FontStyle33"/>
        </w:rPr>
        <w:t xml:space="preserve"> </w:t>
      </w:r>
      <w:r w:rsidRPr="004E7482">
        <w:rPr>
          <w:rStyle w:val="FontStyle33"/>
        </w:rPr>
        <w:t>εκκαθάριση, αναγκαστική διαχείριση, πτωχευτικό συμβιβασμό, ή άλλη ανάλογη κατάσταση και επίσης ότι δεν τελούν υπό διαδικασία κήρυξης σε πτώχευση ή έκδοσης απόφασης αναγκαστικής εκκαθάρισης ή αναγκαστικής διαχείρισης ή πτωχευτικού συμβιβασμού ή υπό άλλη ανάλογη διαδικασία.</w:t>
      </w:r>
    </w:p>
    <w:p w:rsidR="00A656DD" w:rsidRPr="00F37913" w:rsidRDefault="00A656DD" w:rsidP="00A656DD">
      <w:pPr>
        <w:autoSpaceDE w:val="0"/>
        <w:autoSpaceDN w:val="0"/>
        <w:adjustRightInd w:val="0"/>
        <w:rPr>
          <w:rStyle w:val="FontStyle33"/>
        </w:rPr>
      </w:pPr>
      <w:r w:rsidRPr="004E7482">
        <w:rPr>
          <w:rStyle w:val="FontStyle33"/>
        </w:rPr>
        <w:t>Σε περίπτωση εγκατάστασής τους στην αλλοδαπή, τα δικαιολογητικά των παραπάνω εδαφίων (β) και (γ) εκδίδονται με βάση την ισχύουσα νομοθεσία της χώρας που είναι εγκατεστημένοι, από την οποία και εκδίδεται το σχετικό πιστοποιητικό.</w:t>
      </w:r>
    </w:p>
    <w:p w:rsidR="00745D72" w:rsidRPr="00F37913" w:rsidRDefault="00745D72" w:rsidP="00745D72">
      <w:pPr>
        <w:autoSpaceDE w:val="0"/>
        <w:autoSpaceDN w:val="0"/>
        <w:adjustRightInd w:val="0"/>
        <w:rPr>
          <w:rFonts w:ascii="Georgia" w:hAnsi="Georgia"/>
          <w:sz w:val="22"/>
          <w:szCs w:val="22"/>
          <w:u w:val="single"/>
        </w:rPr>
      </w:pPr>
    </w:p>
    <w:p w:rsidR="00745D72" w:rsidRPr="00961354" w:rsidRDefault="007378D8" w:rsidP="00745D72">
      <w:pPr>
        <w:autoSpaceDE w:val="0"/>
        <w:autoSpaceDN w:val="0"/>
        <w:adjustRightInd w:val="0"/>
        <w:rPr>
          <w:rStyle w:val="FontStyle33"/>
          <w:u w:val="single"/>
        </w:rPr>
      </w:pPr>
      <w:r>
        <w:rPr>
          <w:rStyle w:val="FontStyle33"/>
          <w:u w:val="single"/>
        </w:rPr>
        <w:t xml:space="preserve">Β ) </w:t>
      </w:r>
      <w:r w:rsidR="00745D72" w:rsidRPr="00961354">
        <w:rPr>
          <w:rStyle w:val="FontStyle33"/>
          <w:rFonts w:hint="eastAsia"/>
          <w:u w:val="single"/>
        </w:rPr>
        <w:t>ΟΙ</w:t>
      </w:r>
      <w:r w:rsidR="00745D72" w:rsidRPr="00961354">
        <w:rPr>
          <w:rStyle w:val="FontStyle33"/>
          <w:u w:val="single"/>
        </w:rPr>
        <w:t xml:space="preserve"> </w:t>
      </w:r>
      <w:r w:rsidR="00745D72" w:rsidRPr="00961354">
        <w:rPr>
          <w:rStyle w:val="FontStyle33"/>
          <w:rFonts w:hint="eastAsia"/>
          <w:u w:val="single"/>
        </w:rPr>
        <w:t>ΑΛΛΟΔΑΠΟΙ</w:t>
      </w:r>
    </w:p>
    <w:p w:rsidR="00745D72" w:rsidRPr="00961354" w:rsidRDefault="00745D72" w:rsidP="00745D72">
      <w:pPr>
        <w:autoSpaceDE w:val="0"/>
        <w:autoSpaceDN w:val="0"/>
        <w:adjustRightInd w:val="0"/>
        <w:rPr>
          <w:rStyle w:val="FontStyle33"/>
        </w:rPr>
      </w:pPr>
      <w:r w:rsidRPr="00961354">
        <w:rPr>
          <w:rStyle w:val="FontStyle33"/>
          <w:rFonts w:hint="eastAsia"/>
        </w:rPr>
        <w:t>Τα</w:t>
      </w:r>
      <w:r w:rsidRPr="00961354">
        <w:rPr>
          <w:rStyle w:val="FontStyle33"/>
        </w:rPr>
        <w:t xml:space="preserve"> </w:t>
      </w:r>
      <w:r w:rsidRPr="00961354">
        <w:rPr>
          <w:rStyle w:val="FontStyle33"/>
          <w:rFonts w:hint="eastAsia"/>
        </w:rPr>
        <w:t>δικαιολογητικά</w:t>
      </w:r>
      <w:r w:rsidRPr="00961354">
        <w:rPr>
          <w:rStyle w:val="FontStyle33"/>
        </w:rPr>
        <w:t xml:space="preserve"> </w:t>
      </w:r>
      <w:r w:rsidRPr="00961354">
        <w:rPr>
          <w:rStyle w:val="FontStyle33"/>
          <w:rFonts w:hint="eastAsia"/>
        </w:rPr>
        <w:t>που</w:t>
      </w:r>
      <w:r w:rsidRPr="00961354">
        <w:rPr>
          <w:rStyle w:val="FontStyle33"/>
        </w:rPr>
        <w:t xml:space="preserve"> </w:t>
      </w:r>
      <w:r w:rsidRPr="00961354">
        <w:rPr>
          <w:rStyle w:val="FontStyle33"/>
          <w:rFonts w:hint="eastAsia"/>
        </w:rPr>
        <w:t>αναφέρονται</w:t>
      </w:r>
      <w:r w:rsidRPr="00961354">
        <w:rPr>
          <w:rStyle w:val="FontStyle33"/>
        </w:rPr>
        <w:t xml:space="preserve"> </w:t>
      </w:r>
      <w:r w:rsidRPr="00961354">
        <w:rPr>
          <w:rStyle w:val="FontStyle33"/>
          <w:rFonts w:hint="eastAsia"/>
        </w:rPr>
        <w:t>παραπάνω</w:t>
      </w:r>
      <w:r w:rsidRPr="00961354">
        <w:rPr>
          <w:rStyle w:val="FontStyle33"/>
        </w:rPr>
        <w:t xml:space="preserve"> για τους Έλληνες Πολίτες αλλά με έκδοση στη χώρα εγκατάστασής τους.</w:t>
      </w:r>
      <w:r w:rsidRPr="00961354">
        <w:rPr>
          <w:rStyle w:val="FontStyle33"/>
          <w:rFonts w:hint="eastAsia"/>
        </w:rPr>
        <w:t xml:space="preserve"> </w:t>
      </w:r>
    </w:p>
    <w:p w:rsidR="00745D72" w:rsidRPr="00995DFC" w:rsidRDefault="00745D72" w:rsidP="00745D72">
      <w:pPr>
        <w:autoSpaceDE w:val="0"/>
        <w:autoSpaceDN w:val="0"/>
        <w:adjustRightInd w:val="0"/>
        <w:rPr>
          <w:rFonts w:ascii="Georgia" w:hAnsi="Georgia"/>
          <w:sz w:val="22"/>
          <w:szCs w:val="22"/>
        </w:rPr>
      </w:pPr>
    </w:p>
    <w:p w:rsidR="00745D72" w:rsidRPr="00E117E8" w:rsidRDefault="007378D8" w:rsidP="00745D72">
      <w:pPr>
        <w:autoSpaceDE w:val="0"/>
        <w:autoSpaceDN w:val="0"/>
        <w:adjustRightInd w:val="0"/>
        <w:rPr>
          <w:rFonts w:ascii="Georgia" w:hAnsi="Georgia"/>
          <w:sz w:val="22"/>
          <w:szCs w:val="22"/>
          <w:u w:val="single"/>
        </w:rPr>
      </w:pPr>
      <w:r>
        <w:rPr>
          <w:rFonts w:ascii="Georgia" w:hAnsi="Georgia"/>
          <w:sz w:val="22"/>
          <w:szCs w:val="22"/>
          <w:u w:val="single"/>
        </w:rPr>
        <w:t xml:space="preserve">Γ) </w:t>
      </w:r>
      <w:r w:rsidR="00745D72" w:rsidRPr="007D1697">
        <w:rPr>
          <w:rFonts w:ascii="Georgia" w:hAnsi="Georgia"/>
          <w:sz w:val="22"/>
          <w:szCs w:val="22"/>
          <w:u w:val="single"/>
        </w:rPr>
        <w:t xml:space="preserve"> </w:t>
      </w:r>
      <w:r w:rsidR="00745D72" w:rsidRPr="00E117E8">
        <w:rPr>
          <w:rFonts w:ascii="Georgia" w:hAnsi="Georgia" w:hint="eastAsia"/>
          <w:sz w:val="22"/>
          <w:szCs w:val="22"/>
          <w:u w:val="single"/>
        </w:rPr>
        <w:t>ΤΑ</w:t>
      </w:r>
      <w:r w:rsidR="00745D72" w:rsidRPr="00E117E8">
        <w:rPr>
          <w:rFonts w:ascii="Georgia" w:hAnsi="Georgia"/>
          <w:sz w:val="22"/>
          <w:szCs w:val="22"/>
          <w:u w:val="single"/>
        </w:rPr>
        <w:t xml:space="preserve"> </w:t>
      </w:r>
      <w:r w:rsidR="00745D72" w:rsidRPr="00E117E8">
        <w:rPr>
          <w:rFonts w:ascii="Georgia" w:hAnsi="Georgia" w:hint="eastAsia"/>
          <w:sz w:val="22"/>
          <w:szCs w:val="22"/>
          <w:u w:val="single"/>
        </w:rPr>
        <w:t>ΝΟΜΙΚΑ</w:t>
      </w:r>
      <w:r w:rsidR="00745D72" w:rsidRPr="00E117E8">
        <w:rPr>
          <w:rFonts w:ascii="Georgia" w:hAnsi="Georgia"/>
          <w:sz w:val="22"/>
          <w:szCs w:val="22"/>
          <w:u w:val="single"/>
        </w:rPr>
        <w:t xml:space="preserve"> </w:t>
      </w:r>
      <w:r w:rsidR="00745D72" w:rsidRPr="00E117E8">
        <w:rPr>
          <w:rFonts w:ascii="Georgia" w:hAnsi="Georgia" w:hint="eastAsia"/>
          <w:sz w:val="22"/>
          <w:szCs w:val="22"/>
          <w:u w:val="single"/>
        </w:rPr>
        <w:t>ΠΡΟΣΩΠΑ</w:t>
      </w:r>
      <w:r w:rsidR="00745D72" w:rsidRPr="00E117E8">
        <w:rPr>
          <w:rFonts w:ascii="Georgia" w:hAnsi="Georgia"/>
          <w:sz w:val="22"/>
          <w:szCs w:val="22"/>
          <w:u w:val="single"/>
        </w:rPr>
        <w:t xml:space="preserve"> </w:t>
      </w:r>
      <w:r w:rsidR="00745D72" w:rsidRPr="00E117E8">
        <w:rPr>
          <w:rFonts w:ascii="Georgia" w:hAnsi="Georgia" w:hint="eastAsia"/>
          <w:sz w:val="22"/>
          <w:szCs w:val="22"/>
          <w:u w:val="single"/>
        </w:rPr>
        <w:t>ΗΜΕΔΑΠΑ</w:t>
      </w:r>
      <w:r w:rsidR="00745D72" w:rsidRPr="00E117E8">
        <w:rPr>
          <w:rFonts w:ascii="Georgia" w:hAnsi="Georgia"/>
          <w:sz w:val="22"/>
          <w:szCs w:val="22"/>
          <w:u w:val="single"/>
        </w:rPr>
        <w:t xml:space="preserve"> </w:t>
      </w:r>
      <w:r w:rsidR="00745D72" w:rsidRPr="00E117E8">
        <w:rPr>
          <w:rFonts w:ascii="Georgia" w:hAnsi="Georgia" w:hint="eastAsia"/>
          <w:sz w:val="22"/>
          <w:szCs w:val="22"/>
          <w:u w:val="single"/>
        </w:rPr>
        <w:t>Η</w:t>
      </w:r>
      <w:r w:rsidR="00745D72" w:rsidRPr="00E117E8">
        <w:rPr>
          <w:rFonts w:ascii="Georgia" w:hAnsi="Georgia"/>
          <w:sz w:val="22"/>
          <w:szCs w:val="22"/>
          <w:u w:val="single"/>
        </w:rPr>
        <w:t xml:space="preserve"> </w:t>
      </w:r>
      <w:r w:rsidR="00745D72" w:rsidRPr="00E117E8">
        <w:rPr>
          <w:rFonts w:ascii="Georgia" w:hAnsi="Georgia" w:hint="eastAsia"/>
          <w:sz w:val="22"/>
          <w:szCs w:val="22"/>
          <w:u w:val="single"/>
        </w:rPr>
        <w:t>ΑΛΛΟΔΑΠΑ</w:t>
      </w:r>
    </w:p>
    <w:p w:rsidR="00745D72" w:rsidRPr="00E117E8" w:rsidRDefault="00745D72" w:rsidP="00745D72">
      <w:pPr>
        <w:ind w:right="-148"/>
        <w:rPr>
          <w:rFonts w:ascii="Georgia" w:hAnsi="Georgia"/>
          <w:sz w:val="22"/>
          <w:szCs w:val="22"/>
        </w:rPr>
      </w:pPr>
      <w:r w:rsidRPr="00E117E8">
        <w:rPr>
          <w:rFonts w:ascii="Georgia" w:hAnsi="Georgia"/>
          <w:sz w:val="22"/>
          <w:szCs w:val="22"/>
        </w:rPr>
        <w:t xml:space="preserve">Α. Όλα τα παραπάνω δικαιολογητικά που αφορούν τους Έλληνες και Αλλοδαπούς Πολίτες </w:t>
      </w:r>
    </w:p>
    <w:p w:rsidR="00745D72" w:rsidRDefault="00745D72" w:rsidP="00745D72">
      <w:pPr>
        <w:ind w:right="-148"/>
        <w:rPr>
          <w:rFonts w:ascii="Georgia" w:hAnsi="Georgia"/>
          <w:sz w:val="22"/>
          <w:szCs w:val="22"/>
        </w:rPr>
      </w:pPr>
      <w:r w:rsidRPr="00E117E8">
        <w:rPr>
          <w:rFonts w:ascii="Georgia" w:hAnsi="Georgia"/>
          <w:sz w:val="22"/>
          <w:szCs w:val="22"/>
        </w:rPr>
        <w:t>Β. Ειδικότερα τα  ανωτέρω Νομικά Πρόσωπα πρέπει να προσκομίζουν για τους διαχειριστές ,</w:t>
      </w:r>
      <w:r w:rsidRPr="00A00B7D">
        <w:rPr>
          <w:rFonts w:ascii="Georgia" w:hAnsi="Georgia"/>
          <w:sz w:val="22"/>
          <w:szCs w:val="22"/>
        </w:rPr>
        <w:t xml:space="preserve"> στις περιπτώσεις των Εταιρειών Περιορισμένης Ευθύνης (Ε.Π.Ε.) και των προσωπικών εταιρειών (Ο.Ε και Ε.Ε.) και για τον πρόεδρο και Διευθύνοντα σύμβουλο για τις Α.Ε. , απόσπασμα ποινικού μητρώου ή άλλο ισοδύναμο έγγραφο αρμόδιας δικαστικής ή διοικητικής αρχής της χώρας εγκατάστασης, έκδοσης τουλάχιστον του τελευταίου τριμήνου από τα οποία να προκύπτει ότι τα ανωτέρω πρόσωπα δεν έχουν καταδικασθεί για αμετάκλητη δικαστική απόφαση για κάποιο από τα αδικήματα της περίπτωσης  </w:t>
      </w:r>
      <w:r w:rsidRPr="00961354">
        <w:rPr>
          <w:rFonts w:ascii="Georgia" w:hAnsi="Georgia"/>
          <w:sz w:val="22"/>
          <w:szCs w:val="22"/>
        </w:rPr>
        <w:t>9.6</w:t>
      </w:r>
      <w:r w:rsidRPr="00A00B7D">
        <w:rPr>
          <w:rFonts w:ascii="Georgia" w:hAnsi="Georgia"/>
          <w:sz w:val="22"/>
          <w:szCs w:val="22"/>
        </w:rPr>
        <w:t xml:space="preserve"> του παρόντος άρθρου.</w:t>
      </w:r>
    </w:p>
    <w:p w:rsidR="00745D72" w:rsidRDefault="00745D72" w:rsidP="00745D72">
      <w:pPr>
        <w:ind w:right="-148"/>
        <w:rPr>
          <w:rFonts w:ascii="Georgia" w:hAnsi="Georgia"/>
          <w:sz w:val="22"/>
          <w:szCs w:val="22"/>
          <w:highlight w:val="red"/>
        </w:rPr>
      </w:pPr>
    </w:p>
    <w:p w:rsidR="00745D72" w:rsidRPr="00A00B7D" w:rsidRDefault="00745D72" w:rsidP="00745D72">
      <w:pPr>
        <w:ind w:right="-148"/>
        <w:rPr>
          <w:rFonts w:ascii="Georgia" w:hAnsi="Georgia"/>
          <w:sz w:val="22"/>
          <w:szCs w:val="22"/>
        </w:rPr>
      </w:pPr>
      <w:r w:rsidRPr="00A00B7D">
        <w:rPr>
          <w:rFonts w:ascii="Georgia" w:hAnsi="Georgia"/>
          <w:sz w:val="22"/>
          <w:szCs w:val="22"/>
        </w:rPr>
        <w:t xml:space="preserve">Γ. </w:t>
      </w:r>
      <w:r w:rsidRPr="009D3839">
        <w:rPr>
          <w:rFonts w:ascii="Georgia" w:hAnsi="Georgia"/>
          <w:sz w:val="22"/>
          <w:szCs w:val="22"/>
        </w:rPr>
        <w:t>Τα κατά περίπτωση δικαιολογητικά και έγγραφα σύστασης, νομιμοποίησης και εκπροσώπησής τους, όπως και λοιπά νομιμοποιητικά έγγραφα (Καταστατικό, ΦΕΚ κλπ.) εν ισχύ κατά την καταληκτική ημερομηνία υποβολής των προσφορών, από τα οποία να προκύπτει ποιοι δεσμεύουν το νομικό πρόσωπο  με την υπογραφή τους και αναλυτικά :</w:t>
      </w:r>
      <w:r>
        <w:rPr>
          <w:rFonts w:ascii="Georgia" w:hAnsi="Georgia"/>
          <w:sz w:val="22"/>
          <w:szCs w:val="22"/>
        </w:rPr>
        <w:t xml:space="preserve"> </w:t>
      </w:r>
    </w:p>
    <w:p w:rsidR="00745D72" w:rsidRDefault="00745D72" w:rsidP="00745D72">
      <w:pPr>
        <w:autoSpaceDE w:val="0"/>
        <w:autoSpaceDN w:val="0"/>
        <w:adjustRightInd w:val="0"/>
        <w:rPr>
          <w:rFonts w:ascii="Georgia" w:hAnsi="Georgia"/>
          <w:sz w:val="22"/>
          <w:szCs w:val="22"/>
        </w:rPr>
      </w:pPr>
      <w:r>
        <w:rPr>
          <w:rFonts w:ascii="Georgia" w:hAnsi="Georgia"/>
          <w:sz w:val="22"/>
          <w:szCs w:val="22"/>
        </w:rPr>
        <w:t xml:space="preserve"> </w:t>
      </w:r>
    </w:p>
    <w:p w:rsidR="00745D72" w:rsidRPr="00E117E8" w:rsidRDefault="00745D72" w:rsidP="00745D72">
      <w:pPr>
        <w:pStyle w:val="a4"/>
        <w:numPr>
          <w:ilvl w:val="0"/>
          <w:numId w:val="34"/>
        </w:numPr>
        <w:autoSpaceDE w:val="0"/>
        <w:autoSpaceDN w:val="0"/>
        <w:adjustRightInd w:val="0"/>
        <w:rPr>
          <w:rFonts w:ascii="Georgia" w:hAnsi="Georgia"/>
          <w:sz w:val="22"/>
          <w:szCs w:val="22"/>
        </w:rPr>
      </w:pPr>
      <w:r w:rsidRPr="00E117E8">
        <w:rPr>
          <w:rFonts w:ascii="Georgia" w:hAnsi="Georgia"/>
          <w:sz w:val="22"/>
          <w:szCs w:val="22"/>
        </w:rPr>
        <w:lastRenderedPageBreak/>
        <w:t xml:space="preserve">Σε ότι αφορά στην συμμετοχή εταιριών </w:t>
      </w:r>
      <w:r w:rsidRPr="00E117E8">
        <w:rPr>
          <w:rFonts w:ascii="Georgia" w:hAnsi="Georgia"/>
          <w:b/>
          <w:sz w:val="22"/>
          <w:szCs w:val="22"/>
        </w:rPr>
        <w:t>Α.Ε. και Ε.Π.Ε.</w:t>
      </w:r>
      <w:r w:rsidRPr="00E117E8">
        <w:rPr>
          <w:rFonts w:ascii="Georgia" w:hAnsi="Georgia"/>
          <w:sz w:val="22"/>
          <w:szCs w:val="22"/>
        </w:rPr>
        <w:t xml:space="preserve">  απαιτούνται τα παρακάτω:</w:t>
      </w:r>
    </w:p>
    <w:p w:rsidR="00745D72" w:rsidRPr="00E117E8" w:rsidRDefault="00745D72" w:rsidP="00745D72">
      <w:pPr>
        <w:numPr>
          <w:ilvl w:val="0"/>
          <w:numId w:val="33"/>
        </w:numPr>
        <w:spacing w:line="276" w:lineRule="auto"/>
        <w:rPr>
          <w:rFonts w:ascii="Georgia" w:hAnsi="Georgia"/>
          <w:sz w:val="22"/>
          <w:szCs w:val="22"/>
        </w:rPr>
      </w:pPr>
      <w:r w:rsidRPr="00E117E8">
        <w:rPr>
          <w:rFonts w:ascii="Georgia" w:hAnsi="Georgia"/>
          <w:sz w:val="22"/>
          <w:szCs w:val="22"/>
        </w:rPr>
        <w:t>ΦΕΚ σύστασης,</w:t>
      </w:r>
    </w:p>
    <w:p w:rsidR="00745D72" w:rsidRDefault="00745D72" w:rsidP="00745D72">
      <w:pPr>
        <w:numPr>
          <w:ilvl w:val="0"/>
          <w:numId w:val="33"/>
        </w:numPr>
        <w:spacing w:before="100" w:beforeAutospacing="1" w:after="100" w:afterAutospacing="1" w:line="276" w:lineRule="auto"/>
        <w:rPr>
          <w:rFonts w:ascii="Georgia" w:hAnsi="Georgia"/>
          <w:sz w:val="22"/>
          <w:szCs w:val="22"/>
        </w:rPr>
      </w:pPr>
      <w:r w:rsidRPr="009D3839">
        <w:rPr>
          <w:rFonts w:ascii="Georgia" w:hAnsi="Georgia"/>
          <w:sz w:val="22"/>
          <w:szCs w:val="22"/>
        </w:rPr>
        <w:t xml:space="preserve">Αντίγραφο του ισχύοντος καταστατικού με τα ΦΕΚ στα οποία έχουν δημοσιευτεί όλες οι μέχρι σήμερα τροποποιήσεις αυτού </w:t>
      </w:r>
    </w:p>
    <w:p w:rsidR="00745D72" w:rsidRDefault="00745D72" w:rsidP="00745D72">
      <w:pPr>
        <w:pStyle w:val="a4"/>
        <w:numPr>
          <w:ilvl w:val="0"/>
          <w:numId w:val="33"/>
        </w:numPr>
        <w:autoSpaceDE w:val="0"/>
        <w:autoSpaceDN w:val="0"/>
        <w:adjustRightInd w:val="0"/>
        <w:rPr>
          <w:rFonts w:ascii="Georgia" w:hAnsi="Georgia"/>
          <w:sz w:val="22"/>
          <w:szCs w:val="22"/>
        </w:rPr>
      </w:pPr>
      <w:r w:rsidRPr="00E117E8">
        <w:rPr>
          <w:rFonts w:ascii="Georgia" w:hAnsi="Georgia"/>
          <w:sz w:val="22"/>
          <w:szCs w:val="22"/>
        </w:rPr>
        <w:t>Πρακτικό Δ.Σ περί έγκρισης συμμετοχής στο διαγωνισμό, στο οποίο μπορεί να περιέχεται και εξουσιοδότηση (εφόσον αυτό προβλέπεται από το καταστατικό του υποψηφίου αναδόχου) για</w:t>
      </w:r>
      <w:r>
        <w:rPr>
          <w:rFonts w:ascii="Georgia" w:hAnsi="Georgia"/>
          <w:sz w:val="22"/>
          <w:szCs w:val="22"/>
        </w:rPr>
        <w:t xml:space="preserve"> </w:t>
      </w:r>
      <w:r w:rsidRPr="00E117E8">
        <w:rPr>
          <w:rFonts w:ascii="Georgia" w:hAnsi="Georgia"/>
          <w:sz w:val="22"/>
          <w:szCs w:val="22"/>
        </w:rPr>
        <w:t>υπογραφή και υποβολή Προσφοράς σε περίπτωση που δεν υπογράφει ο ίδιος ο νόμιμος εκπρόσωπος του φορέα την Προσφορά και τα λοιπά απαιτούμενα έγγραφα του διαγωνισμού και ορίζεται σ</w:t>
      </w:r>
      <w:r>
        <w:rPr>
          <w:rFonts w:ascii="Georgia" w:hAnsi="Georgia"/>
          <w:sz w:val="22"/>
          <w:szCs w:val="22"/>
        </w:rPr>
        <w:t>υγκεκριμένα άτομο ως αντίκλητος.</w:t>
      </w:r>
    </w:p>
    <w:p w:rsidR="00745D72" w:rsidRPr="009D3839" w:rsidRDefault="00745D72" w:rsidP="00745D72">
      <w:pPr>
        <w:numPr>
          <w:ilvl w:val="0"/>
          <w:numId w:val="33"/>
        </w:numPr>
        <w:spacing w:line="276" w:lineRule="auto"/>
        <w:rPr>
          <w:rFonts w:ascii="Georgia" w:hAnsi="Georgia"/>
          <w:sz w:val="22"/>
          <w:szCs w:val="22"/>
        </w:rPr>
      </w:pPr>
      <w:r w:rsidRPr="009D3839">
        <w:rPr>
          <w:rFonts w:ascii="Georgia" w:hAnsi="Georgia"/>
          <w:sz w:val="22"/>
          <w:szCs w:val="22"/>
        </w:rPr>
        <w:t>Πιστοποιητικό αρμόδιας δικαστικής ή διοικητικής αρχής περί τροποποιήσεων του καταστατικού , το οποίο πρέπει να έχει εκδοθεί το πολύ τρείς (3) μήνες πριν από την ημερομηνία υποβολής Προσφορών.</w:t>
      </w:r>
    </w:p>
    <w:p w:rsidR="00745D72" w:rsidRDefault="00745D72" w:rsidP="00745D72">
      <w:pPr>
        <w:pStyle w:val="a4"/>
        <w:autoSpaceDE w:val="0"/>
        <w:autoSpaceDN w:val="0"/>
        <w:adjustRightInd w:val="0"/>
        <w:rPr>
          <w:rFonts w:ascii="Georgia" w:hAnsi="Georgia"/>
          <w:sz w:val="22"/>
          <w:szCs w:val="22"/>
        </w:rPr>
      </w:pPr>
    </w:p>
    <w:p w:rsidR="00745D72" w:rsidRDefault="00745D72" w:rsidP="00745D72">
      <w:pPr>
        <w:pStyle w:val="a4"/>
        <w:numPr>
          <w:ilvl w:val="0"/>
          <w:numId w:val="34"/>
        </w:numPr>
        <w:autoSpaceDE w:val="0"/>
        <w:autoSpaceDN w:val="0"/>
        <w:adjustRightInd w:val="0"/>
        <w:rPr>
          <w:rFonts w:ascii="Georgia" w:hAnsi="Georgia"/>
          <w:sz w:val="22"/>
          <w:szCs w:val="22"/>
        </w:rPr>
      </w:pPr>
      <w:r w:rsidRPr="00E117E8">
        <w:rPr>
          <w:rFonts w:ascii="Georgia" w:hAnsi="Georgia"/>
          <w:sz w:val="22"/>
          <w:szCs w:val="22"/>
        </w:rPr>
        <w:t xml:space="preserve">Σε ότι αφορά στην συμμετοχή εταιριών </w:t>
      </w:r>
      <w:r w:rsidRPr="00E117E8">
        <w:rPr>
          <w:rFonts w:ascii="Georgia" w:hAnsi="Georgia"/>
          <w:b/>
          <w:sz w:val="22"/>
          <w:szCs w:val="22"/>
        </w:rPr>
        <w:t>Ο.Ε, και Ε.Ε.</w:t>
      </w:r>
      <w:r w:rsidRPr="00E117E8">
        <w:rPr>
          <w:rFonts w:ascii="Georgia" w:hAnsi="Georgia"/>
          <w:sz w:val="22"/>
          <w:szCs w:val="22"/>
        </w:rPr>
        <w:t xml:space="preserve">  απαιτούνται τα παρακάτω:</w:t>
      </w:r>
    </w:p>
    <w:p w:rsidR="00745D72" w:rsidRDefault="00745D72" w:rsidP="00745D72">
      <w:pPr>
        <w:pStyle w:val="a4"/>
        <w:autoSpaceDE w:val="0"/>
        <w:autoSpaceDN w:val="0"/>
        <w:adjustRightInd w:val="0"/>
        <w:rPr>
          <w:rFonts w:ascii="Georgia" w:hAnsi="Georgia"/>
          <w:sz w:val="22"/>
          <w:szCs w:val="22"/>
        </w:rPr>
      </w:pPr>
    </w:p>
    <w:p w:rsidR="00745D72" w:rsidRDefault="00745D72" w:rsidP="00745D72">
      <w:pPr>
        <w:spacing w:line="276" w:lineRule="auto"/>
        <w:ind w:left="720"/>
        <w:rPr>
          <w:rFonts w:ascii="Georgia" w:hAnsi="Georgia"/>
          <w:sz w:val="22"/>
          <w:szCs w:val="22"/>
        </w:rPr>
      </w:pPr>
      <w:r>
        <w:rPr>
          <w:rFonts w:ascii="Georgia" w:hAnsi="Georgia"/>
          <w:sz w:val="22"/>
          <w:szCs w:val="22"/>
        </w:rPr>
        <w:t>1.</w:t>
      </w:r>
      <w:r w:rsidRPr="009D3839">
        <w:rPr>
          <w:rFonts w:ascii="Georgia" w:hAnsi="Georgia"/>
          <w:sz w:val="22"/>
          <w:szCs w:val="22"/>
        </w:rPr>
        <w:t>Αντίγραφο του καταστατικού με όλ</w:t>
      </w:r>
      <w:r>
        <w:rPr>
          <w:rFonts w:ascii="Georgia" w:hAnsi="Georgia"/>
          <w:sz w:val="22"/>
          <w:szCs w:val="22"/>
        </w:rPr>
        <w:t>ες</w:t>
      </w:r>
      <w:r w:rsidRPr="009D3839">
        <w:rPr>
          <w:rFonts w:ascii="Georgia" w:hAnsi="Georgia"/>
          <w:sz w:val="22"/>
          <w:szCs w:val="22"/>
        </w:rPr>
        <w:t xml:space="preserve"> τ</w:t>
      </w:r>
      <w:r>
        <w:rPr>
          <w:rFonts w:ascii="Georgia" w:hAnsi="Georgia"/>
          <w:sz w:val="22"/>
          <w:szCs w:val="22"/>
        </w:rPr>
        <w:t>ις</w:t>
      </w:r>
      <w:r w:rsidRPr="009D3839">
        <w:rPr>
          <w:rFonts w:ascii="Georgia" w:hAnsi="Georgia"/>
          <w:sz w:val="22"/>
          <w:szCs w:val="22"/>
        </w:rPr>
        <w:t xml:space="preserve"> μέχρι σήμερα τροποποιή</w:t>
      </w:r>
      <w:r>
        <w:rPr>
          <w:rFonts w:ascii="Georgia" w:hAnsi="Georgia"/>
          <w:sz w:val="22"/>
          <w:szCs w:val="22"/>
        </w:rPr>
        <w:t xml:space="preserve">σεις του </w:t>
      </w:r>
    </w:p>
    <w:p w:rsidR="00745D72" w:rsidRPr="009D3839" w:rsidRDefault="00745D72" w:rsidP="00745D72">
      <w:pPr>
        <w:spacing w:line="276" w:lineRule="auto"/>
        <w:ind w:left="720"/>
        <w:rPr>
          <w:rFonts w:ascii="Georgia" w:hAnsi="Georgia"/>
          <w:sz w:val="22"/>
          <w:szCs w:val="22"/>
        </w:rPr>
      </w:pPr>
      <w:r>
        <w:rPr>
          <w:rFonts w:ascii="Georgia" w:hAnsi="Georgia"/>
          <w:sz w:val="22"/>
          <w:szCs w:val="22"/>
        </w:rPr>
        <w:t xml:space="preserve">2. </w:t>
      </w:r>
      <w:r w:rsidRPr="009D3839">
        <w:rPr>
          <w:rFonts w:ascii="Georgia" w:hAnsi="Georgia"/>
          <w:sz w:val="22"/>
          <w:szCs w:val="22"/>
        </w:rPr>
        <w:t>Πιστοποιητικά αρμόδιας δικαστικής ή διοικητικής αρχής περί των τροποποιήσεων του καταστατικού.</w:t>
      </w:r>
    </w:p>
    <w:p w:rsidR="00745D72" w:rsidRPr="00E117E8" w:rsidRDefault="00745D72" w:rsidP="00745D72">
      <w:pPr>
        <w:pStyle w:val="a4"/>
        <w:autoSpaceDE w:val="0"/>
        <w:autoSpaceDN w:val="0"/>
        <w:adjustRightInd w:val="0"/>
        <w:ind w:left="57"/>
        <w:rPr>
          <w:rFonts w:ascii="Georgia" w:hAnsi="Georgia"/>
          <w:sz w:val="22"/>
          <w:szCs w:val="22"/>
        </w:rPr>
      </w:pPr>
    </w:p>
    <w:p w:rsidR="00745D72" w:rsidRPr="009D3839" w:rsidRDefault="00745D72" w:rsidP="00745D72">
      <w:pPr>
        <w:spacing w:line="276" w:lineRule="auto"/>
        <w:ind w:left="57"/>
        <w:jc w:val="both"/>
        <w:rPr>
          <w:rFonts w:ascii="Georgia" w:hAnsi="Georgia"/>
          <w:sz w:val="22"/>
          <w:szCs w:val="22"/>
        </w:rPr>
      </w:pPr>
      <w:r w:rsidRPr="009D3839">
        <w:rPr>
          <w:rFonts w:ascii="Georgia" w:hAnsi="Georgia"/>
          <w:sz w:val="22"/>
          <w:szCs w:val="22"/>
        </w:rPr>
        <w:t>Σε περίπτωση εγκατάστασης τους στην αλλοδαπή, τα δικαιολογητικά σύστασής τους εκδίδονται με βάση την ισχύουσα νομοθεσία της χώρας που είναι εγκατεστημένα, από την οποία και εκδίδεται το σχετικό πιστοποιητικό.</w:t>
      </w:r>
    </w:p>
    <w:p w:rsidR="00745D72" w:rsidRPr="007A6E57" w:rsidRDefault="00745D72" w:rsidP="00745D72">
      <w:pPr>
        <w:autoSpaceDE w:val="0"/>
        <w:autoSpaceDN w:val="0"/>
        <w:adjustRightInd w:val="0"/>
        <w:rPr>
          <w:rFonts w:ascii="Georgia" w:hAnsi="Georgia"/>
          <w:sz w:val="22"/>
          <w:szCs w:val="22"/>
        </w:rPr>
      </w:pPr>
    </w:p>
    <w:p w:rsidR="00745D72" w:rsidRPr="001515D0" w:rsidRDefault="007378D8" w:rsidP="00745D72">
      <w:pPr>
        <w:autoSpaceDE w:val="0"/>
        <w:autoSpaceDN w:val="0"/>
        <w:adjustRightInd w:val="0"/>
        <w:rPr>
          <w:rFonts w:ascii="Georgia" w:hAnsi="Georgia"/>
          <w:sz w:val="22"/>
          <w:szCs w:val="22"/>
          <w:u w:val="single"/>
        </w:rPr>
      </w:pPr>
      <w:r>
        <w:rPr>
          <w:rFonts w:ascii="Georgia" w:hAnsi="Georgia"/>
          <w:sz w:val="22"/>
          <w:szCs w:val="22"/>
          <w:u w:val="single"/>
        </w:rPr>
        <w:t xml:space="preserve">Δ) </w:t>
      </w:r>
      <w:r w:rsidR="00745D72" w:rsidRPr="001515D0">
        <w:rPr>
          <w:rFonts w:ascii="Georgia" w:hAnsi="Georgia" w:hint="eastAsia"/>
          <w:sz w:val="22"/>
          <w:szCs w:val="22"/>
          <w:u w:val="single"/>
        </w:rPr>
        <w:t>ΟΙ</w:t>
      </w:r>
      <w:r w:rsidR="00745D72" w:rsidRPr="001515D0">
        <w:rPr>
          <w:rFonts w:ascii="Georgia" w:hAnsi="Georgia"/>
          <w:sz w:val="22"/>
          <w:szCs w:val="22"/>
          <w:u w:val="single"/>
        </w:rPr>
        <w:t xml:space="preserve"> </w:t>
      </w:r>
      <w:r w:rsidR="00745D72" w:rsidRPr="001515D0">
        <w:rPr>
          <w:rFonts w:ascii="Georgia" w:hAnsi="Georgia" w:hint="eastAsia"/>
          <w:sz w:val="22"/>
          <w:szCs w:val="22"/>
          <w:u w:val="single"/>
        </w:rPr>
        <w:t>ΣΥΝΕΤΑΙΡΙΣΜΟΙ</w:t>
      </w:r>
    </w:p>
    <w:p w:rsidR="00745D72" w:rsidRPr="007A6E57" w:rsidRDefault="00745D72" w:rsidP="00745D72">
      <w:pPr>
        <w:autoSpaceDE w:val="0"/>
        <w:autoSpaceDN w:val="0"/>
        <w:adjustRightInd w:val="0"/>
        <w:rPr>
          <w:rFonts w:ascii="Georgia" w:hAnsi="Georgia"/>
          <w:sz w:val="22"/>
          <w:szCs w:val="22"/>
        </w:rPr>
      </w:pPr>
      <w:r w:rsidRPr="007D1697">
        <w:rPr>
          <w:rFonts w:ascii="Georgia" w:hAnsi="Georgia" w:hint="eastAsia"/>
          <w:sz w:val="22"/>
          <w:szCs w:val="22"/>
        </w:rPr>
        <w:t>Τα</w:t>
      </w:r>
      <w:r w:rsidRPr="007D1697">
        <w:rPr>
          <w:rFonts w:ascii="Georgia" w:hAnsi="Georgia"/>
          <w:sz w:val="22"/>
          <w:szCs w:val="22"/>
        </w:rPr>
        <w:t xml:space="preserve"> </w:t>
      </w:r>
      <w:r w:rsidRPr="007D1697">
        <w:rPr>
          <w:rFonts w:ascii="Georgia" w:hAnsi="Georgia" w:hint="eastAsia"/>
          <w:sz w:val="22"/>
          <w:szCs w:val="22"/>
        </w:rPr>
        <w:t>δικαιολογητικά</w:t>
      </w:r>
      <w:r w:rsidRPr="007D1697">
        <w:rPr>
          <w:rFonts w:ascii="Georgia" w:hAnsi="Georgia"/>
          <w:sz w:val="22"/>
          <w:szCs w:val="22"/>
        </w:rPr>
        <w:t xml:space="preserve"> </w:t>
      </w:r>
      <w:r w:rsidRPr="007D1697">
        <w:rPr>
          <w:rFonts w:ascii="Georgia" w:hAnsi="Georgia" w:hint="eastAsia"/>
          <w:sz w:val="22"/>
          <w:szCs w:val="22"/>
        </w:rPr>
        <w:t>που</w:t>
      </w:r>
      <w:r w:rsidRPr="007D1697">
        <w:rPr>
          <w:rFonts w:ascii="Georgia" w:hAnsi="Georgia"/>
          <w:sz w:val="22"/>
          <w:szCs w:val="22"/>
        </w:rPr>
        <w:t xml:space="preserve"> </w:t>
      </w:r>
      <w:r w:rsidRPr="007D1697">
        <w:rPr>
          <w:rFonts w:ascii="Georgia" w:hAnsi="Georgia" w:hint="eastAsia"/>
          <w:sz w:val="22"/>
          <w:szCs w:val="22"/>
        </w:rPr>
        <w:t>αναφέρονται</w:t>
      </w:r>
      <w:r w:rsidRPr="007D1697">
        <w:rPr>
          <w:rFonts w:ascii="Georgia" w:hAnsi="Georgia"/>
          <w:sz w:val="22"/>
          <w:szCs w:val="22"/>
        </w:rPr>
        <w:t xml:space="preserve"> </w:t>
      </w:r>
      <w:r w:rsidRPr="007D1697">
        <w:rPr>
          <w:rFonts w:ascii="Georgia" w:hAnsi="Georgia" w:hint="eastAsia"/>
          <w:sz w:val="22"/>
          <w:szCs w:val="22"/>
        </w:rPr>
        <w:t>παραπάνω</w:t>
      </w:r>
      <w:r w:rsidRPr="007D1697">
        <w:rPr>
          <w:rFonts w:ascii="Georgia" w:hAnsi="Georgia"/>
          <w:sz w:val="22"/>
          <w:szCs w:val="22"/>
        </w:rPr>
        <w:t xml:space="preserve"> </w:t>
      </w:r>
      <w:r w:rsidRPr="007A6E57">
        <w:rPr>
          <w:rFonts w:ascii="Georgia" w:hAnsi="Georgia" w:hint="eastAsia"/>
          <w:sz w:val="22"/>
          <w:szCs w:val="22"/>
        </w:rPr>
        <w:t>και</w:t>
      </w:r>
      <w:r w:rsidRPr="007A6E57">
        <w:rPr>
          <w:rFonts w:ascii="Georgia" w:hAnsi="Georgia"/>
          <w:sz w:val="22"/>
          <w:szCs w:val="22"/>
        </w:rPr>
        <w:t xml:space="preserve"> </w:t>
      </w:r>
      <w:r w:rsidRPr="007A6E57">
        <w:rPr>
          <w:rFonts w:ascii="Georgia" w:hAnsi="Georgia" w:hint="eastAsia"/>
          <w:sz w:val="22"/>
          <w:szCs w:val="22"/>
        </w:rPr>
        <w:t>επιπλέον</w:t>
      </w:r>
      <w:r w:rsidRPr="007A6E57">
        <w:rPr>
          <w:rFonts w:ascii="Georgia" w:hAnsi="Georgia"/>
          <w:sz w:val="22"/>
          <w:szCs w:val="22"/>
        </w:rPr>
        <w:t>:</w:t>
      </w:r>
    </w:p>
    <w:p w:rsidR="00745D72" w:rsidRPr="007A6E57" w:rsidRDefault="00745D72" w:rsidP="00745D72">
      <w:pPr>
        <w:autoSpaceDE w:val="0"/>
        <w:autoSpaceDN w:val="0"/>
        <w:adjustRightInd w:val="0"/>
        <w:rPr>
          <w:rFonts w:ascii="Georgia" w:hAnsi="Georgia"/>
          <w:sz w:val="22"/>
          <w:szCs w:val="22"/>
        </w:rPr>
      </w:pPr>
      <w:r>
        <w:rPr>
          <w:rFonts w:ascii="Georgia" w:hAnsi="Georgia"/>
          <w:sz w:val="22"/>
          <w:szCs w:val="22"/>
        </w:rPr>
        <w:t>Α</w:t>
      </w:r>
      <w:r w:rsidRPr="007A6E57">
        <w:rPr>
          <w:rFonts w:ascii="Georgia" w:hAnsi="Georgia"/>
          <w:sz w:val="22"/>
          <w:szCs w:val="22"/>
        </w:rPr>
        <w:t xml:space="preserve">. </w:t>
      </w:r>
      <w:r w:rsidRPr="007A6E57">
        <w:rPr>
          <w:rFonts w:ascii="Georgia" w:hAnsi="Georgia" w:hint="eastAsia"/>
          <w:sz w:val="22"/>
          <w:szCs w:val="22"/>
        </w:rPr>
        <w:t>Βεβαίωση</w:t>
      </w:r>
      <w:r w:rsidRPr="007A6E57">
        <w:rPr>
          <w:rFonts w:ascii="Georgia" w:hAnsi="Georgia"/>
          <w:sz w:val="22"/>
          <w:szCs w:val="22"/>
        </w:rPr>
        <w:t xml:space="preserve"> </w:t>
      </w:r>
      <w:r w:rsidRPr="007A6E57">
        <w:rPr>
          <w:rFonts w:ascii="Georgia" w:hAnsi="Georgia" w:hint="eastAsia"/>
          <w:sz w:val="22"/>
          <w:szCs w:val="22"/>
        </w:rPr>
        <w:t>εποπτεύουσας</w:t>
      </w:r>
      <w:r w:rsidRPr="007A6E57">
        <w:rPr>
          <w:rFonts w:ascii="Georgia" w:hAnsi="Georgia"/>
          <w:sz w:val="22"/>
          <w:szCs w:val="22"/>
        </w:rPr>
        <w:t xml:space="preserve"> </w:t>
      </w:r>
      <w:r w:rsidRPr="007A6E57">
        <w:rPr>
          <w:rFonts w:ascii="Georgia" w:hAnsi="Georgia" w:hint="eastAsia"/>
          <w:sz w:val="22"/>
          <w:szCs w:val="22"/>
        </w:rPr>
        <w:t>αρχής</w:t>
      </w:r>
      <w:r w:rsidRPr="007A6E57">
        <w:rPr>
          <w:rFonts w:ascii="Georgia" w:hAnsi="Georgia"/>
          <w:sz w:val="22"/>
          <w:szCs w:val="22"/>
        </w:rPr>
        <w:t xml:space="preserve"> </w:t>
      </w:r>
      <w:r w:rsidRPr="007A6E57">
        <w:rPr>
          <w:rFonts w:ascii="Georgia" w:hAnsi="Georgia" w:hint="eastAsia"/>
          <w:sz w:val="22"/>
          <w:szCs w:val="22"/>
        </w:rPr>
        <w:t>ότι</w:t>
      </w:r>
      <w:r w:rsidRPr="007A6E57">
        <w:rPr>
          <w:rFonts w:ascii="Georgia" w:hAnsi="Georgia"/>
          <w:sz w:val="22"/>
          <w:szCs w:val="22"/>
        </w:rPr>
        <w:t xml:space="preserve"> </w:t>
      </w:r>
      <w:r w:rsidRPr="007A6E57">
        <w:rPr>
          <w:rFonts w:ascii="Georgia" w:hAnsi="Georgia" w:hint="eastAsia"/>
          <w:sz w:val="22"/>
          <w:szCs w:val="22"/>
        </w:rPr>
        <w:t>ο</w:t>
      </w:r>
      <w:r w:rsidRPr="007A6E57">
        <w:rPr>
          <w:rFonts w:ascii="Georgia" w:hAnsi="Georgia"/>
          <w:sz w:val="22"/>
          <w:szCs w:val="22"/>
        </w:rPr>
        <w:t xml:space="preserve"> </w:t>
      </w:r>
      <w:r w:rsidRPr="007A6E57">
        <w:rPr>
          <w:rFonts w:ascii="Georgia" w:hAnsi="Georgia" w:hint="eastAsia"/>
          <w:sz w:val="22"/>
          <w:szCs w:val="22"/>
        </w:rPr>
        <w:t>συνεταιρισμός</w:t>
      </w:r>
      <w:r w:rsidRPr="007A6E57">
        <w:rPr>
          <w:rFonts w:ascii="Georgia" w:hAnsi="Georgia"/>
          <w:sz w:val="22"/>
          <w:szCs w:val="22"/>
        </w:rPr>
        <w:t xml:space="preserve"> </w:t>
      </w:r>
      <w:r w:rsidRPr="007A6E57">
        <w:rPr>
          <w:rFonts w:ascii="Georgia" w:hAnsi="Georgia" w:hint="eastAsia"/>
          <w:sz w:val="22"/>
          <w:szCs w:val="22"/>
        </w:rPr>
        <w:t>λειτουργεί</w:t>
      </w:r>
      <w:r w:rsidRPr="007A6E57">
        <w:rPr>
          <w:rFonts w:ascii="Georgia" w:hAnsi="Georgia"/>
          <w:sz w:val="22"/>
          <w:szCs w:val="22"/>
        </w:rPr>
        <w:t xml:space="preserve"> </w:t>
      </w:r>
      <w:r w:rsidRPr="007A6E57">
        <w:rPr>
          <w:rFonts w:ascii="Georgia" w:hAnsi="Georgia" w:hint="eastAsia"/>
          <w:sz w:val="22"/>
          <w:szCs w:val="22"/>
        </w:rPr>
        <w:t>νόμιμα</w:t>
      </w:r>
      <w:r w:rsidRPr="007A6E57">
        <w:rPr>
          <w:rFonts w:ascii="Georgia" w:hAnsi="Georgia"/>
          <w:sz w:val="22"/>
          <w:szCs w:val="22"/>
        </w:rPr>
        <w:t>.</w:t>
      </w:r>
    </w:p>
    <w:p w:rsidR="00745D72" w:rsidRDefault="00745D72" w:rsidP="00745D72">
      <w:pPr>
        <w:autoSpaceDE w:val="0"/>
        <w:autoSpaceDN w:val="0"/>
        <w:adjustRightInd w:val="0"/>
        <w:rPr>
          <w:rFonts w:ascii="Georgia" w:hAnsi="Georgia"/>
          <w:sz w:val="22"/>
          <w:szCs w:val="22"/>
        </w:rPr>
      </w:pPr>
    </w:p>
    <w:p w:rsidR="00745D72" w:rsidRPr="008C32D1" w:rsidRDefault="007378D8" w:rsidP="00745D72">
      <w:pPr>
        <w:autoSpaceDE w:val="0"/>
        <w:autoSpaceDN w:val="0"/>
        <w:adjustRightInd w:val="0"/>
        <w:rPr>
          <w:rFonts w:ascii="Georgia" w:hAnsi="Georgia"/>
          <w:sz w:val="22"/>
          <w:szCs w:val="22"/>
          <w:u w:val="single"/>
        </w:rPr>
      </w:pPr>
      <w:r>
        <w:rPr>
          <w:rFonts w:ascii="Georgia" w:hAnsi="Georgia"/>
          <w:sz w:val="22"/>
          <w:szCs w:val="22"/>
          <w:u w:val="single"/>
        </w:rPr>
        <w:t xml:space="preserve">Ε) </w:t>
      </w:r>
      <w:r w:rsidR="00745D72" w:rsidRPr="008C32D1">
        <w:rPr>
          <w:rFonts w:ascii="Georgia" w:hAnsi="Georgia" w:hint="eastAsia"/>
          <w:sz w:val="22"/>
          <w:szCs w:val="22"/>
          <w:u w:val="single"/>
        </w:rPr>
        <w:t>ΕΝΩΣΕΙΣ</w:t>
      </w:r>
      <w:r w:rsidR="00745D72" w:rsidRPr="008C32D1">
        <w:rPr>
          <w:rFonts w:ascii="Georgia" w:hAnsi="Georgia"/>
          <w:sz w:val="22"/>
          <w:szCs w:val="22"/>
          <w:u w:val="single"/>
        </w:rPr>
        <w:t xml:space="preserve"> </w:t>
      </w:r>
      <w:r w:rsidR="00745D72" w:rsidRPr="008C32D1">
        <w:rPr>
          <w:rFonts w:ascii="Georgia" w:hAnsi="Georgia" w:hint="eastAsia"/>
          <w:sz w:val="22"/>
          <w:szCs w:val="22"/>
          <w:u w:val="single"/>
        </w:rPr>
        <w:t>ΠΡΟΜΗΘΕΥΤΩΝ</w:t>
      </w:r>
      <w:r w:rsidR="00745D72" w:rsidRPr="008C32D1">
        <w:rPr>
          <w:rFonts w:ascii="Georgia" w:hAnsi="Georgia"/>
          <w:sz w:val="22"/>
          <w:szCs w:val="22"/>
          <w:u w:val="single"/>
        </w:rPr>
        <w:t xml:space="preserve"> (</w:t>
      </w:r>
      <w:r w:rsidR="00745D72" w:rsidRPr="008C32D1">
        <w:rPr>
          <w:rFonts w:ascii="Georgia" w:hAnsi="Georgia" w:hint="eastAsia"/>
          <w:sz w:val="22"/>
          <w:szCs w:val="22"/>
          <w:u w:val="single"/>
        </w:rPr>
        <w:t>ΚΟΙΝΗ</w:t>
      </w:r>
      <w:r w:rsidR="00745D72" w:rsidRPr="008C32D1">
        <w:rPr>
          <w:rFonts w:ascii="Georgia" w:hAnsi="Georgia"/>
          <w:sz w:val="22"/>
          <w:szCs w:val="22"/>
          <w:u w:val="single"/>
        </w:rPr>
        <w:t xml:space="preserve"> </w:t>
      </w:r>
      <w:r w:rsidR="00745D72" w:rsidRPr="008C32D1">
        <w:rPr>
          <w:rFonts w:ascii="Georgia" w:hAnsi="Georgia" w:hint="eastAsia"/>
          <w:sz w:val="22"/>
          <w:szCs w:val="22"/>
          <w:u w:val="single"/>
        </w:rPr>
        <w:t>ΠΡΟΣΦΟΡΑ</w:t>
      </w:r>
      <w:r w:rsidR="00745D72" w:rsidRPr="008C32D1">
        <w:rPr>
          <w:rFonts w:ascii="Georgia" w:hAnsi="Georgia"/>
          <w:sz w:val="22"/>
          <w:szCs w:val="22"/>
          <w:u w:val="single"/>
        </w:rPr>
        <w:t>)</w:t>
      </w:r>
    </w:p>
    <w:p w:rsidR="00745D72" w:rsidRPr="007A6E57" w:rsidRDefault="00745D72" w:rsidP="00745D72">
      <w:pPr>
        <w:autoSpaceDE w:val="0"/>
        <w:autoSpaceDN w:val="0"/>
        <w:adjustRightInd w:val="0"/>
        <w:rPr>
          <w:rFonts w:ascii="Georgia" w:hAnsi="Georgia"/>
          <w:sz w:val="22"/>
          <w:szCs w:val="22"/>
        </w:rPr>
      </w:pPr>
      <w:r w:rsidRPr="007A6E57">
        <w:rPr>
          <w:rFonts w:ascii="Georgia" w:hAnsi="Georgia" w:hint="eastAsia"/>
          <w:sz w:val="22"/>
          <w:szCs w:val="22"/>
        </w:rPr>
        <w:t>α</w:t>
      </w:r>
      <w:r w:rsidRPr="007A6E57">
        <w:rPr>
          <w:rFonts w:ascii="Georgia" w:hAnsi="Georgia"/>
          <w:sz w:val="22"/>
          <w:szCs w:val="22"/>
        </w:rPr>
        <w:t xml:space="preserve">. </w:t>
      </w:r>
      <w:r w:rsidRPr="007A6E57">
        <w:rPr>
          <w:rFonts w:ascii="Georgia" w:hAnsi="Georgia" w:hint="eastAsia"/>
          <w:sz w:val="22"/>
          <w:szCs w:val="22"/>
        </w:rPr>
        <w:t>Όλα</w:t>
      </w:r>
      <w:r w:rsidRPr="007A6E57">
        <w:rPr>
          <w:rFonts w:ascii="Georgia" w:hAnsi="Georgia"/>
          <w:sz w:val="22"/>
          <w:szCs w:val="22"/>
        </w:rPr>
        <w:t xml:space="preserve"> </w:t>
      </w:r>
      <w:r w:rsidRPr="007A6E57">
        <w:rPr>
          <w:rFonts w:ascii="Georgia" w:hAnsi="Georgia" w:hint="eastAsia"/>
          <w:sz w:val="22"/>
          <w:szCs w:val="22"/>
        </w:rPr>
        <w:t>τα</w:t>
      </w:r>
      <w:r w:rsidRPr="007A6E57">
        <w:rPr>
          <w:rFonts w:ascii="Georgia" w:hAnsi="Georgia"/>
          <w:sz w:val="22"/>
          <w:szCs w:val="22"/>
        </w:rPr>
        <w:t xml:space="preserve"> </w:t>
      </w:r>
      <w:r w:rsidRPr="007A6E57">
        <w:rPr>
          <w:rFonts w:ascii="Georgia" w:hAnsi="Georgia" w:hint="eastAsia"/>
          <w:sz w:val="22"/>
          <w:szCs w:val="22"/>
        </w:rPr>
        <w:t>παραπάνω</w:t>
      </w:r>
      <w:r w:rsidRPr="007A6E57">
        <w:rPr>
          <w:rFonts w:ascii="Georgia" w:hAnsi="Georgia"/>
          <w:sz w:val="22"/>
          <w:szCs w:val="22"/>
        </w:rPr>
        <w:t xml:space="preserve"> </w:t>
      </w:r>
      <w:r w:rsidRPr="007A6E57">
        <w:rPr>
          <w:rFonts w:ascii="Georgia" w:hAnsi="Georgia" w:hint="eastAsia"/>
          <w:sz w:val="22"/>
          <w:szCs w:val="22"/>
        </w:rPr>
        <w:t>κατά</w:t>
      </w:r>
      <w:r w:rsidRPr="007A6E57">
        <w:rPr>
          <w:rFonts w:ascii="Georgia" w:hAnsi="Georgia"/>
          <w:sz w:val="22"/>
          <w:szCs w:val="22"/>
        </w:rPr>
        <w:t xml:space="preserve"> </w:t>
      </w:r>
      <w:r w:rsidRPr="007A6E57">
        <w:rPr>
          <w:rFonts w:ascii="Georgia" w:hAnsi="Georgia" w:hint="eastAsia"/>
          <w:sz w:val="22"/>
          <w:szCs w:val="22"/>
        </w:rPr>
        <w:t>περίπτωση</w:t>
      </w:r>
      <w:r w:rsidRPr="007A6E57">
        <w:rPr>
          <w:rFonts w:ascii="Georgia" w:hAnsi="Georgia"/>
          <w:sz w:val="22"/>
          <w:szCs w:val="22"/>
        </w:rPr>
        <w:t xml:space="preserve"> </w:t>
      </w:r>
      <w:r w:rsidRPr="007A6E57">
        <w:rPr>
          <w:rFonts w:ascii="Georgia" w:hAnsi="Georgia" w:hint="eastAsia"/>
          <w:sz w:val="22"/>
          <w:szCs w:val="22"/>
        </w:rPr>
        <w:t>δικαιολογητικά</w:t>
      </w:r>
      <w:r w:rsidRPr="007A6E57">
        <w:rPr>
          <w:rFonts w:ascii="Georgia" w:hAnsi="Georgia"/>
          <w:sz w:val="22"/>
          <w:szCs w:val="22"/>
        </w:rPr>
        <w:t xml:space="preserve"> </w:t>
      </w:r>
      <w:r w:rsidRPr="007A6E57">
        <w:rPr>
          <w:rFonts w:ascii="Georgia" w:hAnsi="Georgia" w:hint="eastAsia"/>
          <w:sz w:val="22"/>
          <w:szCs w:val="22"/>
        </w:rPr>
        <w:t>για</w:t>
      </w:r>
      <w:r w:rsidRPr="007A6E57">
        <w:rPr>
          <w:rFonts w:ascii="Georgia" w:hAnsi="Georgia"/>
          <w:sz w:val="22"/>
          <w:szCs w:val="22"/>
        </w:rPr>
        <w:t xml:space="preserve"> </w:t>
      </w:r>
      <w:r w:rsidRPr="007A6E57">
        <w:rPr>
          <w:rFonts w:ascii="Georgia" w:hAnsi="Georgia" w:hint="eastAsia"/>
          <w:sz w:val="22"/>
          <w:szCs w:val="22"/>
        </w:rPr>
        <w:t>κάθε</w:t>
      </w:r>
      <w:r w:rsidRPr="007A6E57">
        <w:rPr>
          <w:rFonts w:ascii="Georgia" w:hAnsi="Georgia"/>
          <w:sz w:val="22"/>
          <w:szCs w:val="22"/>
        </w:rPr>
        <w:t xml:space="preserve"> </w:t>
      </w:r>
      <w:r w:rsidRPr="007A6E57">
        <w:rPr>
          <w:rFonts w:ascii="Georgia" w:hAnsi="Georgia" w:hint="eastAsia"/>
          <w:sz w:val="22"/>
          <w:szCs w:val="22"/>
        </w:rPr>
        <w:t>προμηθευτή</w:t>
      </w:r>
      <w:r w:rsidRPr="007A6E57">
        <w:rPr>
          <w:rFonts w:ascii="Georgia" w:hAnsi="Georgia"/>
          <w:sz w:val="22"/>
          <w:szCs w:val="22"/>
        </w:rPr>
        <w:t xml:space="preserve"> </w:t>
      </w:r>
      <w:r w:rsidRPr="007A6E57">
        <w:rPr>
          <w:rFonts w:ascii="Georgia" w:hAnsi="Georgia" w:hint="eastAsia"/>
          <w:sz w:val="22"/>
          <w:szCs w:val="22"/>
        </w:rPr>
        <w:t>που</w:t>
      </w:r>
    </w:p>
    <w:p w:rsidR="00745D72" w:rsidRPr="007A6E57" w:rsidRDefault="00745D72" w:rsidP="00745D72">
      <w:pPr>
        <w:autoSpaceDE w:val="0"/>
        <w:autoSpaceDN w:val="0"/>
        <w:adjustRightInd w:val="0"/>
        <w:rPr>
          <w:rFonts w:ascii="Georgia" w:hAnsi="Georgia"/>
          <w:sz w:val="22"/>
          <w:szCs w:val="22"/>
        </w:rPr>
      </w:pPr>
      <w:r w:rsidRPr="007A6E57">
        <w:rPr>
          <w:rFonts w:ascii="Georgia" w:hAnsi="Georgia" w:hint="eastAsia"/>
          <w:sz w:val="22"/>
          <w:szCs w:val="22"/>
        </w:rPr>
        <w:t>συμμετέχει</w:t>
      </w:r>
      <w:r w:rsidRPr="007A6E57">
        <w:rPr>
          <w:rFonts w:ascii="Georgia" w:hAnsi="Georgia"/>
          <w:sz w:val="22"/>
          <w:szCs w:val="22"/>
        </w:rPr>
        <w:t xml:space="preserve"> </w:t>
      </w:r>
      <w:r w:rsidRPr="007A6E57">
        <w:rPr>
          <w:rFonts w:ascii="Georgia" w:hAnsi="Georgia" w:hint="eastAsia"/>
          <w:sz w:val="22"/>
          <w:szCs w:val="22"/>
        </w:rPr>
        <w:t>στην</w:t>
      </w:r>
      <w:r w:rsidRPr="007A6E57">
        <w:rPr>
          <w:rFonts w:ascii="Georgia" w:hAnsi="Georgia"/>
          <w:sz w:val="22"/>
          <w:szCs w:val="22"/>
        </w:rPr>
        <w:t xml:space="preserve"> </w:t>
      </w:r>
      <w:r w:rsidRPr="007A6E57">
        <w:rPr>
          <w:rFonts w:ascii="Georgia" w:hAnsi="Georgia" w:hint="eastAsia"/>
          <w:sz w:val="22"/>
          <w:szCs w:val="22"/>
        </w:rPr>
        <w:t>ένωση</w:t>
      </w:r>
      <w:r w:rsidRPr="007A6E57">
        <w:rPr>
          <w:rFonts w:ascii="Georgia" w:hAnsi="Georgia"/>
          <w:sz w:val="22"/>
          <w:szCs w:val="22"/>
        </w:rPr>
        <w:t xml:space="preserve">, </w:t>
      </w:r>
      <w:r w:rsidRPr="007A6E57">
        <w:rPr>
          <w:rFonts w:ascii="Georgia" w:hAnsi="Georgia" w:hint="eastAsia"/>
          <w:sz w:val="22"/>
          <w:szCs w:val="22"/>
        </w:rPr>
        <w:t>σύμφωνα</w:t>
      </w:r>
      <w:r w:rsidRPr="007A6E57">
        <w:rPr>
          <w:rFonts w:ascii="Georgia" w:hAnsi="Georgia"/>
          <w:sz w:val="22"/>
          <w:szCs w:val="22"/>
        </w:rPr>
        <w:t xml:space="preserve"> </w:t>
      </w:r>
      <w:r w:rsidRPr="007A6E57">
        <w:rPr>
          <w:rFonts w:ascii="Georgia" w:hAnsi="Georgia" w:hint="eastAsia"/>
          <w:sz w:val="22"/>
          <w:szCs w:val="22"/>
        </w:rPr>
        <w:t>με</w:t>
      </w:r>
      <w:r w:rsidRPr="007A6E57">
        <w:rPr>
          <w:rFonts w:ascii="Georgia" w:hAnsi="Georgia"/>
          <w:sz w:val="22"/>
          <w:szCs w:val="22"/>
        </w:rPr>
        <w:t xml:space="preserve"> </w:t>
      </w:r>
      <w:r w:rsidRPr="007A6E57">
        <w:rPr>
          <w:rFonts w:ascii="Georgia" w:hAnsi="Georgia" w:hint="eastAsia"/>
          <w:sz w:val="22"/>
          <w:szCs w:val="22"/>
        </w:rPr>
        <w:t>άρθρο</w:t>
      </w:r>
      <w:r w:rsidRPr="007A6E57">
        <w:rPr>
          <w:rFonts w:ascii="Georgia" w:hAnsi="Georgia"/>
          <w:sz w:val="22"/>
          <w:szCs w:val="22"/>
        </w:rPr>
        <w:t xml:space="preserve"> 8 </w:t>
      </w:r>
      <w:r w:rsidRPr="007A6E57">
        <w:rPr>
          <w:rFonts w:ascii="Georgia" w:hAnsi="Georgia" w:hint="eastAsia"/>
          <w:sz w:val="22"/>
          <w:szCs w:val="22"/>
        </w:rPr>
        <w:t>του</w:t>
      </w:r>
      <w:r w:rsidRPr="007A6E57">
        <w:rPr>
          <w:rFonts w:ascii="Georgia" w:hAnsi="Georgia"/>
          <w:sz w:val="22"/>
          <w:szCs w:val="22"/>
        </w:rPr>
        <w:t xml:space="preserve"> </w:t>
      </w:r>
      <w:r w:rsidRPr="007A6E57">
        <w:rPr>
          <w:rFonts w:ascii="Georgia" w:hAnsi="Georgia" w:hint="eastAsia"/>
          <w:sz w:val="22"/>
          <w:szCs w:val="22"/>
        </w:rPr>
        <w:t>Ε</w:t>
      </w:r>
      <w:r w:rsidRPr="007A6E57">
        <w:rPr>
          <w:rFonts w:ascii="Georgia" w:hAnsi="Georgia"/>
          <w:sz w:val="22"/>
          <w:szCs w:val="22"/>
        </w:rPr>
        <w:t>.</w:t>
      </w:r>
      <w:r w:rsidRPr="007A6E57">
        <w:rPr>
          <w:rFonts w:ascii="Georgia" w:hAnsi="Georgia" w:hint="eastAsia"/>
          <w:sz w:val="22"/>
          <w:szCs w:val="22"/>
        </w:rPr>
        <w:t>Κ</w:t>
      </w:r>
      <w:r w:rsidRPr="007A6E57">
        <w:rPr>
          <w:rFonts w:ascii="Georgia" w:hAnsi="Georgia"/>
          <w:sz w:val="22"/>
          <w:szCs w:val="22"/>
        </w:rPr>
        <w:t>.</w:t>
      </w:r>
      <w:r w:rsidRPr="007A6E57">
        <w:rPr>
          <w:rFonts w:ascii="Georgia" w:hAnsi="Georgia" w:hint="eastAsia"/>
          <w:sz w:val="22"/>
          <w:szCs w:val="22"/>
        </w:rPr>
        <w:t>Π</w:t>
      </w:r>
      <w:r w:rsidRPr="007A6E57">
        <w:rPr>
          <w:rFonts w:ascii="Georgia" w:hAnsi="Georgia"/>
          <w:sz w:val="22"/>
          <w:szCs w:val="22"/>
        </w:rPr>
        <w:t>.</w:t>
      </w:r>
      <w:r w:rsidRPr="007A6E57">
        <w:rPr>
          <w:rFonts w:ascii="Georgia" w:hAnsi="Georgia" w:hint="eastAsia"/>
          <w:sz w:val="22"/>
          <w:szCs w:val="22"/>
        </w:rPr>
        <w:t>Ο</w:t>
      </w:r>
      <w:r w:rsidRPr="007A6E57">
        <w:rPr>
          <w:rFonts w:ascii="Georgia" w:hAnsi="Georgia"/>
          <w:sz w:val="22"/>
          <w:szCs w:val="22"/>
        </w:rPr>
        <w:t>.</w:t>
      </w:r>
      <w:r w:rsidRPr="007A6E57">
        <w:rPr>
          <w:rFonts w:ascii="Georgia" w:hAnsi="Georgia" w:hint="eastAsia"/>
          <w:sz w:val="22"/>
          <w:szCs w:val="22"/>
        </w:rPr>
        <w:t>Τ</w:t>
      </w:r>
      <w:r w:rsidRPr="007A6E57">
        <w:rPr>
          <w:rFonts w:ascii="Georgia" w:hAnsi="Georgia"/>
          <w:sz w:val="22"/>
          <w:szCs w:val="22"/>
        </w:rPr>
        <w:t>.</w:t>
      </w:r>
      <w:r w:rsidRPr="007A6E57">
        <w:rPr>
          <w:rFonts w:ascii="Georgia" w:hAnsi="Georgia" w:hint="eastAsia"/>
          <w:sz w:val="22"/>
          <w:szCs w:val="22"/>
        </w:rPr>
        <w:t>Α</w:t>
      </w:r>
      <w:r w:rsidRPr="007A6E57">
        <w:rPr>
          <w:rFonts w:ascii="Georgia" w:hAnsi="Georgia"/>
          <w:sz w:val="22"/>
          <w:szCs w:val="22"/>
        </w:rPr>
        <w:t>..</w:t>
      </w:r>
    </w:p>
    <w:p w:rsidR="00745D72" w:rsidRPr="007A6E57" w:rsidRDefault="00745D72" w:rsidP="00745D72">
      <w:pPr>
        <w:autoSpaceDE w:val="0"/>
        <w:autoSpaceDN w:val="0"/>
        <w:adjustRightInd w:val="0"/>
        <w:rPr>
          <w:rFonts w:ascii="Georgia" w:hAnsi="Georgia"/>
          <w:sz w:val="22"/>
          <w:szCs w:val="22"/>
        </w:rPr>
      </w:pPr>
      <w:r w:rsidRPr="007A6E57">
        <w:rPr>
          <w:rFonts w:ascii="Georgia" w:hAnsi="Georgia" w:hint="eastAsia"/>
          <w:sz w:val="22"/>
          <w:szCs w:val="22"/>
        </w:rPr>
        <w:t>β</w:t>
      </w:r>
      <w:r w:rsidRPr="007A6E57">
        <w:rPr>
          <w:rFonts w:ascii="Georgia" w:hAnsi="Georgia"/>
          <w:sz w:val="22"/>
          <w:szCs w:val="22"/>
        </w:rPr>
        <w:t xml:space="preserve">. </w:t>
      </w:r>
      <w:r w:rsidRPr="007A6E57">
        <w:rPr>
          <w:rFonts w:ascii="Georgia" w:hAnsi="Georgia" w:hint="eastAsia"/>
          <w:sz w:val="22"/>
          <w:szCs w:val="22"/>
        </w:rPr>
        <w:t>Πιστοποιητικό</w:t>
      </w:r>
      <w:r w:rsidRPr="007A6E57">
        <w:rPr>
          <w:rFonts w:ascii="Georgia" w:hAnsi="Georgia"/>
          <w:sz w:val="22"/>
          <w:szCs w:val="22"/>
        </w:rPr>
        <w:t xml:space="preserve"> </w:t>
      </w:r>
      <w:r w:rsidRPr="007A6E57">
        <w:rPr>
          <w:rFonts w:ascii="Georgia" w:hAnsi="Georgia" w:hint="eastAsia"/>
          <w:sz w:val="22"/>
          <w:szCs w:val="22"/>
        </w:rPr>
        <w:t>σκοπιμότητας</w:t>
      </w:r>
      <w:r w:rsidRPr="007A6E57">
        <w:rPr>
          <w:rFonts w:ascii="Georgia" w:hAnsi="Georgia"/>
          <w:sz w:val="22"/>
          <w:szCs w:val="22"/>
        </w:rPr>
        <w:t xml:space="preserve"> </w:t>
      </w:r>
      <w:r w:rsidRPr="007A6E57">
        <w:rPr>
          <w:rFonts w:ascii="Georgia" w:hAnsi="Georgia" w:hint="eastAsia"/>
          <w:sz w:val="22"/>
          <w:szCs w:val="22"/>
        </w:rPr>
        <w:t>του</w:t>
      </w:r>
      <w:r w:rsidRPr="007A6E57">
        <w:rPr>
          <w:rFonts w:ascii="Georgia" w:hAnsi="Georgia"/>
          <w:sz w:val="22"/>
          <w:szCs w:val="22"/>
        </w:rPr>
        <w:t xml:space="preserve"> </w:t>
      </w:r>
      <w:r w:rsidRPr="007A6E57">
        <w:rPr>
          <w:rFonts w:ascii="Georgia" w:hAnsi="Georgia" w:hint="eastAsia"/>
          <w:sz w:val="22"/>
          <w:szCs w:val="22"/>
        </w:rPr>
        <w:t>Ε</w:t>
      </w:r>
      <w:r w:rsidRPr="007A6E57">
        <w:rPr>
          <w:rFonts w:ascii="Georgia" w:hAnsi="Georgia"/>
          <w:sz w:val="22"/>
          <w:szCs w:val="22"/>
        </w:rPr>
        <w:t>.</w:t>
      </w:r>
      <w:r w:rsidRPr="007A6E57">
        <w:rPr>
          <w:rFonts w:ascii="Georgia" w:hAnsi="Georgia" w:hint="eastAsia"/>
          <w:sz w:val="22"/>
          <w:szCs w:val="22"/>
        </w:rPr>
        <w:t>Ο</w:t>
      </w:r>
      <w:r w:rsidRPr="007A6E57">
        <w:rPr>
          <w:rFonts w:ascii="Georgia" w:hAnsi="Georgia"/>
          <w:sz w:val="22"/>
          <w:szCs w:val="22"/>
        </w:rPr>
        <w:t>.</w:t>
      </w:r>
      <w:r w:rsidRPr="007A6E57">
        <w:rPr>
          <w:rFonts w:ascii="Georgia" w:hAnsi="Georgia" w:hint="eastAsia"/>
          <w:sz w:val="22"/>
          <w:szCs w:val="22"/>
        </w:rPr>
        <w:t>Μ</w:t>
      </w:r>
      <w:r w:rsidRPr="007A6E57">
        <w:rPr>
          <w:rFonts w:ascii="Georgia" w:hAnsi="Georgia"/>
          <w:sz w:val="22"/>
          <w:szCs w:val="22"/>
        </w:rPr>
        <w:t>.</w:t>
      </w:r>
      <w:r w:rsidRPr="007A6E57">
        <w:rPr>
          <w:rFonts w:ascii="Georgia" w:hAnsi="Georgia" w:hint="eastAsia"/>
          <w:sz w:val="22"/>
          <w:szCs w:val="22"/>
        </w:rPr>
        <w:t>Μ</w:t>
      </w:r>
      <w:r w:rsidRPr="007A6E57">
        <w:rPr>
          <w:rFonts w:ascii="Georgia" w:hAnsi="Georgia"/>
          <w:sz w:val="22"/>
          <w:szCs w:val="22"/>
        </w:rPr>
        <w:t>.</w:t>
      </w:r>
      <w:r w:rsidRPr="007A6E57">
        <w:rPr>
          <w:rFonts w:ascii="Georgia" w:hAnsi="Georgia" w:hint="eastAsia"/>
          <w:sz w:val="22"/>
          <w:szCs w:val="22"/>
        </w:rPr>
        <w:t>Ε</w:t>
      </w:r>
      <w:r w:rsidRPr="007A6E57">
        <w:rPr>
          <w:rFonts w:ascii="Georgia" w:hAnsi="Georgia"/>
          <w:sz w:val="22"/>
          <w:szCs w:val="22"/>
        </w:rPr>
        <w:t>.</w:t>
      </w:r>
      <w:r w:rsidRPr="007A6E57">
        <w:rPr>
          <w:rFonts w:ascii="Georgia" w:hAnsi="Georgia" w:hint="eastAsia"/>
          <w:sz w:val="22"/>
          <w:szCs w:val="22"/>
        </w:rPr>
        <w:t>Χ</w:t>
      </w:r>
      <w:r w:rsidRPr="007A6E57">
        <w:rPr>
          <w:rFonts w:ascii="Georgia" w:hAnsi="Georgia"/>
          <w:sz w:val="22"/>
          <w:szCs w:val="22"/>
        </w:rPr>
        <w:t xml:space="preserve"> </w:t>
      </w:r>
      <w:r w:rsidRPr="007A6E57">
        <w:rPr>
          <w:rFonts w:ascii="Georgia" w:hAnsi="Georgia" w:hint="eastAsia"/>
          <w:sz w:val="22"/>
          <w:szCs w:val="22"/>
        </w:rPr>
        <w:t>για</w:t>
      </w:r>
      <w:r w:rsidRPr="007A6E57">
        <w:rPr>
          <w:rFonts w:ascii="Georgia" w:hAnsi="Georgia"/>
          <w:sz w:val="22"/>
          <w:szCs w:val="22"/>
        </w:rPr>
        <w:t xml:space="preserve"> </w:t>
      </w:r>
      <w:r w:rsidRPr="007A6E57">
        <w:rPr>
          <w:rFonts w:ascii="Georgia" w:hAnsi="Georgia" w:hint="eastAsia"/>
          <w:sz w:val="22"/>
          <w:szCs w:val="22"/>
        </w:rPr>
        <w:t>ενώσεις</w:t>
      </w:r>
      <w:r w:rsidRPr="007A6E57">
        <w:rPr>
          <w:rFonts w:ascii="Georgia" w:hAnsi="Georgia"/>
          <w:sz w:val="22"/>
          <w:szCs w:val="22"/>
        </w:rPr>
        <w:t xml:space="preserve"> </w:t>
      </w:r>
      <w:r w:rsidRPr="007A6E57">
        <w:rPr>
          <w:rFonts w:ascii="Georgia" w:hAnsi="Georgia" w:hint="eastAsia"/>
          <w:sz w:val="22"/>
          <w:szCs w:val="22"/>
        </w:rPr>
        <w:t>προμηθευτών</w:t>
      </w:r>
      <w:r w:rsidRPr="007A6E57">
        <w:rPr>
          <w:rFonts w:ascii="Georgia" w:hAnsi="Georgia"/>
          <w:sz w:val="22"/>
          <w:szCs w:val="22"/>
        </w:rPr>
        <w:t xml:space="preserve"> </w:t>
      </w:r>
      <w:r w:rsidRPr="007A6E57">
        <w:rPr>
          <w:rFonts w:ascii="Georgia" w:hAnsi="Georgia" w:hint="eastAsia"/>
          <w:sz w:val="22"/>
          <w:szCs w:val="22"/>
        </w:rPr>
        <w:t>που</w:t>
      </w:r>
    </w:p>
    <w:p w:rsidR="00745D72" w:rsidRPr="007A6E57" w:rsidRDefault="00745D72" w:rsidP="00745D72">
      <w:pPr>
        <w:autoSpaceDE w:val="0"/>
        <w:autoSpaceDN w:val="0"/>
        <w:adjustRightInd w:val="0"/>
        <w:rPr>
          <w:rFonts w:ascii="Georgia" w:hAnsi="Georgia"/>
          <w:sz w:val="22"/>
          <w:szCs w:val="22"/>
        </w:rPr>
      </w:pPr>
      <w:r w:rsidRPr="007A6E57">
        <w:rPr>
          <w:rFonts w:ascii="Georgia" w:hAnsi="Georgia" w:hint="eastAsia"/>
          <w:sz w:val="22"/>
          <w:szCs w:val="22"/>
        </w:rPr>
        <w:t>αποτελούνται</w:t>
      </w:r>
      <w:r w:rsidRPr="007A6E57">
        <w:rPr>
          <w:rFonts w:ascii="Georgia" w:hAnsi="Georgia"/>
          <w:sz w:val="22"/>
          <w:szCs w:val="22"/>
        </w:rPr>
        <w:t xml:space="preserve"> </w:t>
      </w:r>
      <w:r w:rsidRPr="007A6E57">
        <w:rPr>
          <w:rFonts w:ascii="Georgia" w:hAnsi="Georgia" w:hint="eastAsia"/>
          <w:sz w:val="22"/>
          <w:szCs w:val="22"/>
        </w:rPr>
        <w:t>από</w:t>
      </w:r>
      <w:r w:rsidRPr="007A6E57">
        <w:rPr>
          <w:rFonts w:ascii="Georgia" w:hAnsi="Georgia"/>
          <w:sz w:val="22"/>
          <w:szCs w:val="22"/>
        </w:rPr>
        <w:t xml:space="preserve"> </w:t>
      </w:r>
      <w:r w:rsidRPr="007A6E57">
        <w:rPr>
          <w:rFonts w:ascii="Georgia" w:hAnsi="Georgia" w:hint="eastAsia"/>
          <w:sz w:val="22"/>
          <w:szCs w:val="22"/>
        </w:rPr>
        <w:t>μικρομεσαίες</w:t>
      </w:r>
      <w:r w:rsidRPr="007A6E57">
        <w:rPr>
          <w:rFonts w:ascii="Georgia" w:hAnsi="Georgia"/>
          <w:sz w:val="22"/>
          <w:szCs w:val="22"/>
        </w:rPr>
        <w:t xml:space="preserve"> </w:t>
      </w:r>
      <w:r w:rsidRPr="007A6E57">
        <w:rPr>
          <w:rFonts w:ascii="Georgia" w:hAnsi="Georgia" w:hint="eastAsia"/>
          <w:sz w:val="22"/>
          <w:szCs w:val="22"/>
        </w:rPr>
        <w:t>μεταποιητικές</w:t>
      </w:r>
      <w:r w:rsidRPr="007A6E57">
        <w:rPr>
          <w:rFonts w:ascii="Georgia" w:hAnsi="Georgia"/>
          <w:sz w:val="22"/>
          <w:szCs w:val="22"/>
        </w:rPr>
        <w:t xml:space="preserve"> </w:t>
      </w:r>
      <w:r w:rsidRPr="007A6E57">
        <w:rPr>
          <w:rFonts w:ascii="Georgia" w:hAnsi="Georgia" w:hint="eastAsia"/>
          <w:sz w:val="22"/>
          <w:szCs w:val="22"/>
        </w:rPr>
        <w:t>επιχειρήσεις</w:t>
      </w:r>
      <w:r w:rsidRPr="007A6E57">
        <w:rPr>
          <w:rFonts w:ascii="Georgia" w:hAnsi="Georgia"/>
          <w:sz w:val="22"/>
          <w:szCs w:val="22"/>
        </w:rPr>
        <w:t xml:space="preserve"> (</w:t>
      </w:r>
      <w:r w:rsidRPr="007A6E57">
        <w:rPr>
          <w:rFonts w:ascii="Georgia" w:hAnsi="Georgia" w:hint="eastAsia"/>
          <w:sz w:val="22"/>
          <w:szCs w:val="22"/>
        </w:rPr>
        <w:t>Μ</w:t>
      </w:r>
      <w:r w:rsidRPr="007A6E57">
        <w:rPr>
          <w:rFonts w:ascii="Georgia" w:hAnsi="Georgia"/>
          <w:sz w:val="22"/>
          <w:szCs w:val="22"/>
        </w:rPr>
        <w:t>.</w:t>
      </w:r>
      <w:r w:rsidRPr="007A6E57">
        <w:rPr>
          <w:rFonts w:ascii="Georgia" w:hAnsi="Georgia" w:hint="eastAsia"/>
          <w:sz w:val="22"/>
          <w:szCs w:val="22"/>
        </w:rPr>
        <w:t>Μ</w:t>
      </w:r>
      <w:r w:rsidRPr="007A6E57">
        <w:rPr>
          <w:rFonts w:ascii="Georgia" w:hAnsi="Georgia"/>
          <w:sz w:val="22"/>
          <w:szCs w:val="22"/>
        </w:rPr>
        <w:t>.</w:t>
      </w:r>
      <w:r w:rsidRPr="007A6E57">
        <w:rPr>
          <w:rFonts w:ascii="Georgia" w:hAnsi="Georgia" w:hint="eastAsia"/>
          <w:sz w:val="22"/>
          <w:szCs w:val="22"/>
        </w:rPr>
        <w:t>Ε</w:t>
      </w:r>
      <w:r w:rsidRPr="007A6E57">
        <w:rPr>
          <w:rFonts w:ascii="Georgia" w:hAnsi="Georgia"/>
          <w:sz w:val="22"/>
          <w:szCs w:val="22"/>
        </w:rPr>
        <w:t xml:space="preserve">.) </w:t>
      </w:r>
    </w:p>
    <w:p w:rsidR="00745D72" w:rsidRDefault="00745D72" w:rsidP="00745D72">
      <w:pPr>
        <w:autoSpaceDE w:val="0"/>
        <w:autoSpaceDN w:val="0"/>
        <w:adjustRightInd w:val="0"/>
        <w:rPr>
          <w:rFonts w:ascii="Georgia" w:hAnsi="Georgia"/>
          <w:sz w:val="22"/>
          <w:szCs w:val="22"/>
        </w:rPr>
      </w:pPr>
    </w:p>
    <w:p w:rsidR="00745D72" w:rsidRDefault="007378D8" w:rsidP="00745D72">
      <w:pPr>
        <w:ind w:right="-148"/>
        <w:rPr>
          <w:rFonts w:ascii="Georgia" w:hAnsi="Georgia"/>
          <w:sz w:val="22"/>
          <w:szCs w:val="22"/>
        </w:rPr>
      </w:pPr>
      <w:r>
        <w:rPr>
          <w:rFonts w:ascii="Georgia" w:hAnsi="Georgia"/>
        </w:rPr>
        <w:t>9.10</w:t>
      </w:r>
      <w:r w:rsidR="00745D72" w:rsidRPr="00346983">
        <w:rPr>
          <w:rFonts w:ascii="Georgia" w:hAnsi="Georgia"/>
        </w:rPr>
        <w:t>.</w:t>
      </w:r>
      <w:r w:rsidR="00745D72" w:rsidRPr="00346983">
        <w:rPr>
          <w:sz w:val="22"/>
          <w:szCs w:val="22"/>
        </w:rPr>
        <w:t xml:space="preserve"> </w:t>
      </w:r>
      <w:r w:rsidR="00745D72" w:rsidRPr="00346983">
        <w:rPr>
          <w:rFonts w:ascii="Georgia" w:hAnsi="Georgia"/>
          <w:sz w:val="22"/>
          <w:szCs w:val="22"/>
        </w:rPr>
        <w:t xml:space="preserve">Εφόσον οι </w:t>
      </w:r>
      <w:r w:rsidR="00961354">
        <w:rPr>
          <w:rFonts w:ascii="Georgia" w:hAnsi="Georgia"/>
          <w:sz w:val="22"/>
          <w:szCs w:val="22"/>
        </w:rPr>
        <w:t xml:space="preserve">υποψήφιοι </w:t>
      </w:r>
      <w:r w:rsidR="00745D72" w:rsidRPr="00346983">
        <w:rPr>
          <w:rFonts w:ascii="Georgia" w:hAnsi="Georgia"/>
          <w:sz w:val="22"/>
          <w:szCs w:val="22"/>
        </w:rPr>
        <w:t>συμμετέχουν στο διαγωνισμό με εκπροσώπους τους , υποβάλ</w:t>
      </w:r>
      <w:r w:rsidR="00745D72">
        <w:rPr>
          <w:rFonts w:ascii="Georgia" w:hAnsi="Georgia"/>
          <w:sz w:val="22"/>
          <w:szCs w:val="22"/>
        </w:rPr>
        <w:t>λουν εξουσιοδότηση εκπροσώπησης, βεβαιούμενου του γνήσιου της υπογραφής του εκπροσωπουμένου από αρμόδια δικαστική ή διοικητική αρχή ή συμβολαιογράφο.</w:t>
      </w:r>
    </w:p>
    <w:p w:rsidR="00745D72" w:rsidRDefault="00745D72" w:rsidP="00745D72">
      <w:pPr>
        <w:ind w:right="-148"/>
        <w:rPr>
          <w:rFonts w:ascii="Georgia" w:hAnsi="Georgia"/>
          <w:sz w:val="22"/>
          <w:szCs w:val="22"/>
        </w:rPr>
      </w:pPr>
    </w:p>
    <w:p w:rsidR="00745D72" w:rsidRPr="003E47F5" w:rsidRDefault="007378D8" w:rsidP="00745D72">
      <w:pPr>
        <w:ind w:right="-148"/>
        <w:rPr>
          <w:rFonts w:ascii="Georgia" w:hAnsi="Georgia"/>
          <w:sz w:val="22"/>
          <w:szCs w:val="22"/>
        </w:rPr>
      </w:pPr>
      <w:r>
        <w:rPr>
          <w:rFonts w:ascii="Georgia" w:hAnsi="Georgia"/>
          <w:sz w:val="22"/>
          <w:szCs w:val="22"/>
        </w:rPr>
        <w:t>9</w:t>
      </w:r>
      <w:r w:rsidR="00745D72">
        <w:rPr>
          <w:rFonts w:ascii="Georgia" w:hAnsi="Georgia"/>
          <w:sz w:val="22"/>
          <w:szCs w:val="22"/>
        </w:rPr>
        <w:t>.</w:t>
      </w:r>
      <w:r>
        <w:rPr>
          <w:rFonts w:ascii="Georgia" w:hAnsi="Georgia"/>
          <w:sz w:val="22"/>
          <w:szCs w:val="22"/>
        </w:rPr>
        <w:t>11</w:t>
      </w:r>
      <w:r w:rsidR="00745D72">
        <w:rPr>
          <w:rFonts w:ascii="Georgia" w:hAnsi="Georgia"/>
          <w:sz w:val="22"/>
          <w:szCs w:val="22"/>
        </w:rPr>
        <w:t xml:space="preserve"> </w:t>
      </w:r>
      <w:r w:rsidR="00745D72" w:rsidRPr="003E47F5">
        <w:rPr>
          <w:rFonts w:ascii="Georgia" w:hAnsi="Georgia"/>
          <w:sz w:val="22"/>
          <w:szCs w:val="22"/>
        </w:rPr>
        <w:t>Σημειώνεται ότι όλες οι αναφερόμενες υπεύθυνες δηλώσεις του Ν. 1599/86, πρέπει</w:t>
      </w:r>
    </w:p>
    <w:p w:rsidR="00745D72" w:rsidRDefault="00745D72" w:rsidP="00745D72">
      <w:pPr>
        <w:ind w:right="-148"/>
        <w:rPr>
          <w:rFonts w:ascii="Georgia" w:hAnsi="Georgia"/>
          <w:sz w:val="22"/>
          <w:szCs w:val="22"/>
        </w:rPr>
      </w:pPr>
      <w:r w:rsidRPr="003E47F5">
        <w:rPr>
          <w:rFonts w:ascii="Georgia" w:hAnsi="Georgia"/>
          <w:sz w:val="22"/>
          <w:szCs w:val="22"/>
        </w:rPr>
        <w:t xml:space="preserve">να  </w:t>
      </w:r>
      <w:r>
        <w:rPr>
          <w:rFonts w:ascii="Georgia" w:hAnsi="Georgia"/>
          <w:sz w:val="22"/>
          <w:szCs w:val="22"/>
        </w:rPr>
        <w:t xml:space="preserve">είναι πρωτότυπες και να </w:t>
      </w:r>
      <w:r w:rsidRPr="003E47F5">
        <w:rPr>
          <w:rFonts w:ascii="Georgia" w:hAnsi="Georgia"/>
          <w:sz w:val="22"/>
          <w:szCs w:val="22"/>
        </w:rPr>
        <w:t>υπογράφονται</w:t>
      </w:r>
      <w:r>
        <w:rPr>
          <w:rFonts w:ascii="Georgia" w:hAnsi="Georgia"/>
          <w:sz w:val="22"/>
          <w:szCs w:val="22"/>
        </w:rPr>
        <w:t xml:space="preserve"> </w:t>
      </w:r>
      <w:r w:rsidRPr="003E47F5">
        <w:rPr>
          <w:rFonts w:ascii="Georgia" w:hAnsi="Georgia"/>
          <w:sz w:val="22"/>
          <w:szCs w:val="22"/>
        </w:rPr>
        <w:t>από το ίδιο το φυσικό πρόσωπο που συμμετέχει στο διαγωνισμό, ή</w:t>
      </w:r>
      <w:r>
        <w:rPr>
          <w:rFonts w:ascii="Georgia" w:hAnsi="Georgia"/>
          <w:sz w:val="22"/>
          <w:szCs w:val="22"/>
        </w:rPr>
        <w:t xml:space="preserve"> </w:t>
      </w:r>
      <w:r w:rsidRPr="003E47F5">
        <w:rPr>
          <w:rFonts w:ascii="Georgia" w:hAnsi="Georgia"/>
          <w:sz w:val="22"/>
          <w:szCs w:val="22"/>
        </w:rPr>
        <w:t xml:space="preserve">όταν πρόκειται για εταιρεία από τον νόμιμο εκπρόσωπο </w:t>
      </w:r>
      <w:r>
        <w:rPr>
          <w:rFonts w:ascii="Georgia" w:hAnsi="Georgia"/>
          <w:sz w:val="22"/>
          <w:szCs w:val="22"/>
        </w:rPr>
        <w:t>αυτής ,και να φέρουν βεβαίωση του γνήσιου της υπογραφής από αρμόδια δικαστική ή διοικητική αρχή ή συμβολαιογράφο.</w:t>
      </w:r>
    </w:p>
    <w:p w:rsidR="00745D72" w:rsidRDefault="00745D72" w:rsidP="00745D72">
      <w:pPr>
        <w:ind w:right="-148"/>
        <w:rPr>
          <w:rFonts w:ascii="Georgia" w:hAnsi="Georgia"/>
          <w:sz w:val="22"/>
          <w:szCs w:val="22"/>
        </w:rPr>
      </w:pPr>
    </w:p>
    <w:p w:rsidR="00745D72" w:rsidRDefault="007378D8" w:rsidP="00745D72">
      <w:pPr>
        <w:ind w:right="-148"/>
        <w:rPr>
          <w:rFonts w:ascii="Georgia" w:hAnsi="Georgia"/>
          <w:sz w:val="22"/>
          <w:szCs w:val="22"/>
        </w:rPr>
      </w:pPr>
      <w:r>
        <w:rPr>
          <w:rFonts w:ascii="Georgia" w:hAnsi="Georgia"/>
          <w:sz w:val="22"/>
          <w:szCs w:val="22"/>
        </w:rPr>
        <w:t>9.12</w:t>
      </w:r>
      <w:r w:rsidR="00745D72" w:rsidRPr="00444831">
        <w:rPr>
          <w:rFonts w:ascii="Verdana" w:hAnsi="Verdana" w:cs="Verdana"/>
          <w:snapToGrid w:val="0"/>
          <w:sz w:val="20"/>
          <w:szCs w:val="20"/>
        </w:rPr>
        <w:t xml:space="preserve"> </w:t>
      </w:r>
      <w:r w:rsidR="00745D72" w:rsidRPr="00362C9B">
        <w:rPr>
          <w:rFonts w:ascii="Georgia" w:hAnsi="Georgia"/>
          <w:sz w:val="22"/>
          <w:szCs w:val="22"/>
        </w:rPr>
        <w:t xml:space="preserve">Εάν σε κάποια </w:t>
      </w:r>
      <w:r w:rsidR="00745D72">
        <w:rPr>
          <w:rFonts w:ascii="Georgia" w:hAnsi="Georgia"/>
          <w:sz w:val="22"/>
          <w:szCs w:val="22"/>
        </w:rPr>
        <w:t>χ</w:t>
      </w:r>
      <w:r w:rsidR="00745D72" w:rsidRPr="00362C9B">
        <w:rPr>
          <w:rFonts w:ascii="Georgia" w:hAnsi="Georgia"/>
          <w:sz w:val="22"/>
          <w:szCs w:val="22"/>
        </w:rPr>
        <w:t xml:space="preserve">ώρα δεν εκδίδονται τα παραπάνω πιστοποιητικά ή έγγραφα, ή δεν καλύπτουν όλες τις παραπάνω περιπτώσεις, μπορούν να αντικατασταθούν από ένορκη δήλωση του προμηθευτή που γίνεται ενώπιον δικαστικής ή διοικητικής αρχής ή συμβολαιογράφου. Για τους </w:t>
      </w:r>
      <w:r>
        <w:rPr>
          <w:rFonts w:ascii="Georgia" w:hAnsi="Georgia"/>
          <w:sz w:val="22"/>
          <w:szCs w:val="22"/>
        </w:rPr>
        <w:t>υποψήφιους</w:t>
      </w:r>
      <w:r w:rsidR="00745D72" w:rsidRPr="00362C9B">
        <w:rPr>
          <w:rFonts w:ascii="Georgia" w:hAnsi="Georgia"/>
          <w:sz w:val="22"/>
          <w:szCs w:val="22"/>
        </w:rPr>
        <w:t xml:space="preserve"> που στη χώρα τους δεν προβλέπεται από τον νόμο ένορκη δήλωση, αυτή μπορεί</w:t>
      </w:r>
      <w:r w:rsidR="00745D72">
        <w:rPr>
          <w:rFonts w:ascii="Georgia" w:hAnsi="Georgia"/>
          <w:sz w:val="22"/>
          <w:szCs w:val="22"/>
        </w:rPr>
        <w:t xml:space="preserve"> να αντικατασταθεί με υπεύθυνη δ</w:t>
      </w:r>
      <w:r w:rsidR="00745D72" w:rsidRPr="00362C9B">
        <w:rPr>
          <w:rFonts w:ascii="Georgia" w:hAnsi="Georgia"/>
          <w:sz w:val="22"/>
          <w:szCs w:val="22"/>
        </w:rPr>
        <w:t xml:space="preserve">ήλωση, βεβαιουμένου του γνήσιου της υπογραφής του δηλούντος από αρμόδια δικαστική ή διοικητική αρχή ή συμβολαιογράφο.   </w:t>
      </w:r>
    </w:p>
    <w:p w:rsidR="00745D72" w:rsidRPr="004371BC" w:rsidRDefault="00745D72" w:rsidP="00745D72">
      <w:pPr>
        <w:autoSpaceDE w:val="0"/>
        <w:autoSpaceDN w:val="0"/>
        <w:adjustRightInd w:val="0"/>
        <w:rPr>
          <w:rFonts w:ascii="Georgia" w:hAnsi="Georgia"/>
          <w:b/>
          <w:sz w:val="22"/>
          <w:szCs w:val="22"/>
          <w:u w:val="single"/>
        </w:rPr>
      </w:pPr>
    </w:p>
    <w:p w:rsidR="00745D72" w:rsidRDefault="00745D72" w:rsidP="00745D72"/>
    <w:p w:rsidR="00345476" w:rsidRDefault="007378D8" w:rsidP="00345476">
      <w:pPr>
        <w:pStyle w:val="Style21"/>
        <w:widowControl/>
        <w:tabs>
          <w:tab w:val="left" w:pos="259"/>
        </w:tabs>
        <w:spacing w:before="322" w:line="326" w:lineRule="exact"/>
        <w:ind w:right="1498"/>
        <w:rPr>
          <w:rStyle w:val="FontStyle28"/>
        </w:rPr>
      </w:pPr>
      <w:r>
        <w:rPr>
          <w:rStyle w:val="FontStyle28"/>
        </w:rPr>
        <w:t>9</w:t>
      </w:r>
      <w:r w:rsidR="00345476">
        <w:rPr>
          <w:rStyle w:val="FontStyle28"/>
        </w:rPr>
        <w:t>.</w:t>
      </w:r>
      <w:r>
        <w:rPr>
          <w:rStyle w:val="FontStyle28"/>
        </w:rPr>
        <w:t>13</w:t>
      </w:r>
      <w:r w:rsidR="00345476">
        <w:rPr>
          <w:rStyle w:val="FontStyle28"/>
        </w:rPr>
        <w:t xml:space="preserve"> Δικαιολογητικά απόδει</w:t>
      </w:r>
      <w:r w:rsidR="00EF120D">
        <w:rPr>
          <w:rStyle w:val="FontStyle28"/>
        </w:rPr>
        <w:t xml:space="preserve">ξης τεχνικής και επαγγελματικής </w:t>
      </w:r>
      <w:r w:rsidR="00345476">
        <w:rPr>
          <w:rStyle w:val="FontStyle28"/>
        </w:rPr>
        <w:t>ικανότητας του προσφέρονται (Αφορά μόνο την ομάδα Α και Β)</w:t>
      </w:r>
    </w:p>
    <w:p w:rsidR="00345476" w:rsidRDefault="00345476" w:rsidP="00345476">
      <w:pPr>
        <w:pStyle w:val="Style18"/>
        <w:widowControl/>
        <w:numPr>
          <w:ilvl w:val="0"/>
          <w:numId w:val="6"/>
        </w:numPr>
        <w:tabs>
          <w:tab w:val="left" w:pos="706"/>
        </w:tabs>
        <w:rPr>
          <w:rStyle w:val="FontStyle33"/>
        </w:rPr>
      </w:pPr>
      <w:r>
        <w:rPr>
          <w:rStyle w:val="FontStyle33"/>
        </w:rPr>
        <w:t xml:space="preserve">Πίνακας Συναφών Εργασιών, όπως περιγράφεται στο άρθρο </w:t>
      </w:r>
      <w:r w:rsidR="00F61649">
        <w:rPr>
          <w:rStyle w:val="FontStyle33"/>
        </w:rPr>
        <w:t>1</w:t>
      </w:r>
      <w:r w:rsidR="00F61649" w:rsidRPr="00F61649">
        <w:rPr>
          <w:rStyle w:val="FontStyle33"/>
        </w:rPr>
        <w:t xml:space="preserve"> </w:t>
      </w:r>
      <w:r>
        <w:rPr>
          <w:rStyle w:val="FontStyle33"/>
        </w:rPr>
        <w:t>της παρούσας.</w:t>
      </w:r>
    </w:p>
    <w:p w:rsidR="00345476" w:rsidRDefault="00345476" w:rsidP="00345476">
      <w:pPr>
        <w:pStyle w:val="Style17"/>
        <w:widowControl/>
        <w:numPr>
          <w:ilvl w:val="0"/>
          <w:numId w:val="6"/>
        </w:numPr>
        <w:tabs>
          <w:tab w:val="left" w:pos="706"/>
        </w:tabs>
        <w:spacing w:line="317" w:lineRule="exact"/>
        <w:jc w:val="both"/>
        <w:rPr>
          <w:rStyle w:val="FontStyle33"/>
        </w:rPr>
      </w:pPr>
      <w:r>
        <w:rPr>
          <w:rStyle w:val="FontStyle33"/>
        </w:rPr>
        <w:t>Πληροφορίες για τα χαρακτηριστικά, τη δραστηριότητα, την τεχνική υποδομή, τις πιστοποιήσεις, το ιστορικό και τα κύρια βήματα ανάπτυξης του προσφέροντα.</w:t>
      </w:r>
    </w:p>
    <w:p w:rsidR="00345476" w:rsidRDefault="00345476" w:rsidP="00345476">
      <w:pPr>
        <w:pStyle w:val="Style18"/>
        <w:widowControl/>
        <w:numPr>
          <w:ilvl w:val="0"/>
          <w:numId w:val="6"/>
        </w:numPr>
        <w:tabs>
          <w:tab w:val="left" w:pos="706"/>
        </w:tabs>
        <w:rPr>
          <w:rStyle w:val="FontStyle33"/>
        </w:rPr>
      </w:pPr>
      <w:r>
        <w:rPr>
          <w:rStyle w:val="FontStyle33"/>
        </w:rPr>
        <w:t xml:space="preserve">Σύντομα βιογραφικά σημειώματα στελεχών προτεινόμενης Ομάδας Έργου, τα οποία θα πρέπει να διαθέτουν εξειδικευμένη γνώση και εμπειρία για την εκτέλεση παρόμοιων έργων / υπηρεσιών, όπως αυτά αναφέρονται στο άρθρο </w:t>
      </w:r>
      <w:r w:rsidR="00F61649" w:rsidRPr="00F61649">
        <w:rPr>
          <w:rStyle w:val="FontStyle33"/>
        </w:rPr>
        <w:t>10</w:t>
      </w:r>
      <w:r w:rsidR="00DC3E30">
        <w:rPr>
          <w:rStyle w:val="FontStyle33"/>
        </w:rPr>
        <w:t xml:space="preserve"> </w:t>
      </w:r>
      <w:r>
        <w:rPr>
          <w:rStyle w:val="FontStyle33"/>
        </w:rPr>
        <w:t>της παρούσας.</w:t>
      </w:r>
    </w:p>
    <w:p w:rsidR="00345476" w:rsidRDefault="00345476" w:rsidP="00345476">
      <w:pPr>
        <w:pStyle w:val="Style18"/>
        <w:widowControl/>
        <w:numPr>
          <w:ilvl w:val="0"/>
          <w:numId w:val="6"/>
        </w:numPr>
        <w:tabs>
          <w:tab w:val="left" w:pos="706"/>
        </w:tabs>
        <w:rPr>
          <w:rStyle w:val="FontStyle33"/>
        </w:rPr>
      </w:pPr>
      <w:r>
        <w:rPr>
          <w:rStyle w:val="FontStyle33"/>
        </w:rPr>
        <w:t xml:space="preserve">Σε περίπτωση που στην Ομάδα Έργου περιλαμβάνονται στελέχη που δεν είναι μόνιμοι </w:t>
      </w:r>
      <w:proofErr w:type="spellStart"/>
      <w:r>
        <w:rPr>
          <w:rStyle w:val="FontStyle33"/>
        </w:rPr>
        <w:t>εργοδοτούμενοι</w:t>
      </w:r>
      <w:proofErr w:type="spellEnd"/>
      <w:r>
        <w:rPr>
          <w:rStyle w:val="FontStyle33"/>
        </w:rPr>
        <w:t xml:space="preserve"> του προσφέροντα, είναι αναγκαία η προσκόμιση υπεύθυνων δηλώσεων των προσώπων αυτών, στις οποίες θα δηλώνεται ότι υπάρχει σχετική συμφωνία συνεργασίας με τον προσφέροντα, ότι δεν συμμετέχουν με οποιοδήποτε τρόπο σε οποιαδήποτε άλλη προσφορά για τον ίδιο διαγωνισμό και ότι αποδέχονται τους όρους του διαγωνισμού. </w:t>
      </w:r>
    </w:p>
    <w:p w:rsidR="00345476" w:rsidRDefault="00345476" w:rsidP="00345476">
      <w:pPr>
        <w:pStyle w:val="Style18"/>
        <w:widowControl/>
        <w:tabs>
          <w:tab w:val="left" w:pos="322"/>
          <w:tab w:val="left" w:pos="706"/>
        </w:tabs>
        <w:jc w:val="left"/>
        <w:rPr>
          <w:rStyle w:val="FontStyle33"/>
        </w:rPr>
      </w:pPr>
    </w:p>
    <w:p w:rsidR="00345476" w:rsidRPr="00ED7F0F" w:rsidRDefault="00345476" w:rsidP="00345476">
      <w:pPr>
        <w:pStyle w:val="Style16"/>
        <w:widowControl/>
        <w:ind w:right="1181"/>
        <w:rPr>
          <w:rStyle w:val="FontStyle28"/>
          <w:b w:val="0"/>
          <w:bCs w:val="0"/>
        </w:rPr>
      </w:pPr>
      <w:r w:rsidRPr="00ED7F0F">
        <w:rPr>
          <w:rStyle w:val="FontStyle28"/>
        </w:rPr>
        <w:t>9.</w:t>
      </w:r>
      <w:r w:rsidR="007378D8">
        <w:rPr>
          <w:rStyle w:val="FontStyle28"/>
        </w:rPr>
        <w:t xml:space="preserve">14 </w:t>
      </w:r>
      <w:r w:rsidRPr="00ED7F0F">
        <w:rPr>
          <w:rStyle w:val="FontStyle28"/>
        </w:rPr>
        <w:t>ο Φάκελος «ΤΕΧΝΙΚΗ ΠΡΟΣΦΟΡΑ</w:t>
      </w:r>
      <w:r>
        <w:rPr>
          <w:rStyle w:val="FontStyle28"/>
          <w:u w:val="single"/>
        </w:rPr>
        <w:t>»</w:t>
      </w:r>
      <w:r>
        <w:rPr>
          <w:rStyle w:val="FontStyle28"/>
        </w:rPr>
        <w:t xml:space="preserve"> </w:t>
      </w:r>
      <w:r w:rsidR="00DC3E30">
        <w:rPr>
          <w:rStyle w:val="FontStyle33"/>
        </w:rPr>
        <w:t xml:space="preserve">που περιέχει με ποινή </w:t>
      </w:r>
      <w:r>
        <w:rPr>
          <w:rStyle w:val="FontStyle33"/>
        </w:rPr>
        <w:t xml:space="preserve">αποκλεισμού την </w:t>
      </w:r>
      <w:r>
        <w:rPr>
          <w:rStyle w:val="FontStyle28"/>
        </w:rPr>
        <w:t xml:space="preserve">πρόταση προσέγγισης της εργασίας, </w:t>
      </w:r>
      <w:r>
        <w:rPr>
          <w:rStyle w:val="FontStyle33"/>
        </w:rPr>
        <w:t>η οποία θα αναφέρει συνοπτικά τον τρόπο με τον οποίο ο υποψήφιος Ανάδοχος σκοπεύει να προσεγγίσει την εργασία και των μεθόδων ή/και εργαλείων που θα χρησιμοποιήσει σχετικά. Η πρόταση πρέπει να αναφέρει συνοπτικά:</w:t>
      </w:r>
    </w:p>
    <w:p w:rsidR="00345476" w:rsidRDefault="00345476" w:rsidP="00345476">
      <w:pPr>
        <w:rPr>
          <w:sz w:val="2"/>
          <w:szCs w:val="2"/>
        </w:rPr>
      </w:pPr>
    </w:p>
    <w:p w:rsidR="00345476" w:rsidRDefault="00345476" w:rsidP="00345476">
      <w:pPr>
        <w:pStyle w:val="Style17"/>
        <w:widowControl/>
        <w:numPr>
          <w:ilvl w:val="0"/>
          <w:numId w:val="9"/>
        </w:numPr>
        <w:tabs>
          <w:tab w:val="left" w:pos="360"/>
        </w:tabs>
        <w:spacing w:line="317" w:lineRule="exact"/>
        <w:rPr>
          <w:rStyle w:val="FontStyle33"/>
        </w:rPr>
      </w:pPr>
      <w:r>
        <w:rPr>
          <w:rStyle w:val="FontStyle33"/>
        </w:rPr>
        <w:t>τη μεθοδολογία βάση της οποίας θα υλοποιηθεί η κάθε Ομάδα</w:t>
      </w:r>
    </w:p>
    <w:p w:rsidR="00345476" w:rsidRDefault="00345476" w:rsidP="00345476">
      <w:pPr>
        <w:pStyle w:val="Style17"/>
        <w:widowControl/>
        <w:numPr>
          <w:ilvl w:val="0"/>
          <w:numId w:val="9"/>
        </w:numPr>
        <w:tabs>
          <w:tab w:val="left" w:pos="360"/>
        </w:tabs>
        <w:spacing w:line="317" w:lineRule="exact"/>
        <w:rPr>
          <w:rStyle w:val="FontStyle33"/>
        </w:rPr>
      </w:pPr>
      <w:r>
        <w:rPr>
          <w:rStyle w:val="FontStyle33"/>
        </w:rPr>
        <w:t>τα παραδοτέα και τη μεθοδολογία παραγωγής τους</w:t>
      </w:r>
    </w:p>
    <w:p w:rsidR="00345476" w:rsidRDefault="00345476" w:rsidP="00345476">
      <w:pPr>
        <w:pStyle w:val="Style17"/>
        <w:widowControl/>
        <w:numPr>
          <w:ilvl w:val="0"/>
          <w:numId w:val="9"/>
        </w:numPr>
        <w:tabs>
          <w:tab w:val="left" w:pos="360"/>
        </w:tabs>
        <w:spacing w:line="317" w:lineRule="exact"/>
        <w:rPr>
          <w:rStyle w:val="FontStyle33"/>
        </w:rPr>
      </w:pPr>
      <w:r>
        <w:rPr>
          <w:rStyle w:val="FontStyle33"/>
        </w:rPr>
        <w:t>το χρονοδιάγραμμα υλοποίησης της Ομάδας εργασίας</w:t>
      </w:r>
    </w:p>
    <w:p w:rsidR="00345476" w:rsidRDefault="00345476" w:rsidP="00345476">
      <w:pPr>
        <w:pStyle w:val="Style19"/>
        <w:widowControl/>
        <w:numPr>
          <w:ilvl w:val="0"/>
          <w:numId w:val="9"/>
        </w:numPr>
        <w:tabs>
          <w:tab w:val="left" w:pos="360"/>
        </w:tabs>
        <w:ind w:left="360" w:right="1094" w:hanging="360"/>
        <w:rPr>
          <w:rStyle w:val="FontStyle33"/>
        </w:rPr>
      </w:pPr>
      <w:r>
        <w:rPr>
          <w:rStyle w:val="FontStyle33"/>
        </w:rPr>
        <w:t>οποιοδήποτε επιπλέον στοιχείο τεκμηριώνει πληρέστερα την Προσφορά του υποψήφιου Αναδόχου και απαντά στις επιμέρους απαιτήσεις που τίθενται στην παρούσα Διακήρυξη, αλλά και στα αντίστοιχα κριτήρια αξιολόγησης.</w:t>
      </w:r>
    </w:p>
    <w:p w:rsidR="00345476" w:rsidRDefault="00345476" w:rsidP="00345476">
      <w:pPr>
        <w:pStyle w:val="Style19"/>
        <w:widowControl/>
        <w:tabs>
          <w:tab w:val="left" w:pos="360"/>
        </w:tabs>
        <w:ind w:left="360" w:right="1094" w:firstLine="0"/>
        <w:rPr>
          <w:rStyle w:val="FontStyle33"/>
        </w:rPr>
      </w:pPr>
    </w:p>
    <w:p w:rsidR="00120376" w:rsidRPr="003F028A" w:rsidRDefault="00120376" w:rsidP="00120376">
      <w:pPr>
        <w:spacing w:line="317" w:lineRule="exact"/>
        <w:rPr>
          <w:rFonts w:ascii="Arial" w:hAnsi="Arial" w:cs="Arial"/>
          <w:sz w:val="22"/>
          <w:szCs w:val="22"/>
        </w:rPr>
      </w:pPr>
    </w:p>
    <w:p w:rsidR="00A53FE7" w:rsidRPr="003F028A" w:rsidRDefault="00A53FE7" w:rsidP="00A53FE7">
      <w:pPr>
        <w:autoSpaceDE w:val="0"/>
        <w:autoSpaceDN w:val="0"/>
        <w:adjustRightInd w:val="0"/>
        <w:rPr>
          <w:rFonts w:ascii="Arial" w:hAnsi="Arial" w:cs="Arial"/>
          <w:b/>
          <w:sz w:val="22"/>
          <w:szCs w:val="22"/>
          <w:u w:val="single"/>
        </w:rPr>
      </w:pPr>
      <w:r>
        <w:rPr>
          <w:rFonts w:ascii="Arial" w:hAnsi="Arial" w:cs="Arial"/>
          <w:b/>
          <w:sz w:val="22"/>
          <w:szCs w:val="22"/>
          <w:u w:val="single"/>
        </w:rPr>
        <w:t>ΑΡΘΡΟ 10</w:t>
      </w:r>
      <w:r w:rsidRPr="003F028A">
        <w:rPr>
          <w:rFonts w:ascii="Arial" w:hAnsi="Arial" w:cs="Arial"/>
          <w:b/>
          <w:sz w:val="22"/>
          <w:szCs w:val="22"/>
          <w:u w:val="single"/>
        </w:rPr>
        <w:t xml:space="preserve">   Ελάχιστες προϋποθέσεις συμμετοχής</w:t>
      </w:r>
    </w:p>
    <w:p w:rsidR="00A53FE7" w:rsidRPr="003F028A" w:rsidRDefault="00A53FE7" w:rsidP="00A53FE7">
      <w:pPr>
        <w:pStyle w:val="Style6"/>
        <w:widowControl/>
        <w:spacing w:line="317" w:lineRule="exact"/>
        <w:rPr>
          <w:rStyle w:val="FontStyle33"/>
        </w:rPr>
      </w:pPr>
      <w:r w:rsidRPr="003F028A">
        <w:rPr>
          <w:rStyle w:val="FontStyle33"/>
        </w:rPr>
        <w:t xml:space="preserve">Για τη συμμετοχή τους στο διαγωνισμό, οι ενδιαφερόμενοι πρέπει να πληρούν υποχρεωτικά τις </w:t>
      </w:r>
      <w:r w:rsidRPr="003F028A">
        <w:rPr>
          <w:rStyle w:val="FontStyle28"/>
          <w:u w:val="single"/>
        </w:rPr>
        <w:t>ελάχιστες προϋποθέσεις</w:t>
      </w:r>
      <w:r w:rsidRPr="003F028A">
        <w:rPr>
          <w:rStyle w:val="FontStyle28"/>
        </w:rPr>
        <w:t xml:space="preserve"> </w:t>
      </w:r>
      <w:r w:rsidRPr="003F028A">
        <w:rPr>
          <w:rStyle w:val="FontStyle33"/>
        </w:rPr>
        <w:t xml:space="preserve">που αφορούν τις </w:t>
      </w:r>
      <w:r w:rsidRPr="003F028A">
        <w:rPr>
          <w:rStyle w:val="FontStyle28"/>
          <w:u w:val="single"/>
        </w:rPr>
        <w:t>τεχνικές και επαγγελματικές τους ικανότητες</w:t>
      </w:r>
      <w:r w:rsidRPr="003F028A">
        <w:rPr>
          <w:rStyle w:val="FontStyle28"/>
        </w:rPr>
        <w:t xml:space="preserve"> </w:t>
      </w:r>
      <w:r w:rsidRPr="003F028A">
        <w:rPr>
          <w:rStyle w:val="FontStyle33"/>
        </w:rPr>
        <w:t>ανά ομάδα εργασιών.</w:t>
      </w:r>
    </w:p>
    <w:p w:rsidR="00A53FE7" w:rsidRPr="003F028A" w:rsidRDefault="00A53FE7" w:rsidP="00A53FE7">
      <w:pPr>
        <w:pStyle w:val="Style16"/>
        <w:widowControl/>
        <w:rPr>
          <w:sz w:val="22"/>
          <w:szCs w:val="22"/>
        </w:rPr>
      </w:pPr>
      <w:r w:rsidRPr="003F028A">
        <w:rPr>
          <w:rStyle w:val="FontStyle33"/>
        </w:rPr>
        <w:t xml:space="preserve">Ειδικότερα, πρέπει να διαθέτουν </w:t>
      </w:r>
      <w:r w:rsidRPr="003F028A">
        <w:rPr>
          <w:rStyle w:val="FontStyle28"/>
          <w:u w:val="single"/>
        </w:rPr>
        <w:t>επί ποινή αποκλεισμού</w:t>
      </w:r>
      <w:r w:rsidRPr="003F028A">
        <w:rPr>
          <w:rStyle w:val="FontStyle28"/>
        </w:rPr>
        <w:t xml:space="preserve"> </w:t>
      </w:r>
      <w:r w:rsidRPr="003F028A">
        <w:rPr>
          <w:rStyle w:val="FontStyle33"/>
        </w:rPr>
        <w:t xml:space="preserve">αποδεδειγμένη </w:t>
      </w:r>
      <w:r w:rsidRPr="003F028A">
        <w:rPr>
          <w:rStyle w:val="FontStyle28"/>
        </w:rPr>
        <w:t xml:space="preserve">τεχνογνωσία και εμπειρία </w:t>
      </w:r>
      <w:r w:rsidRPr="003F028A">
        <w:rPr>
          <w:rStyle w:val="FontStyle33"/>
        </w:rPr>
        <w:t xml:space="preserve">στην υλοποίηση συμβάσεων συναφών με την </w:t>
      </w:r>
      <w:proofErr w:type="spellStart"/>
      <w:r w:rsidRPr="003F028A">
        <w:rPr>
          <w:rStyle w:val="FontStyle33"/>
        </w:rPr>
        <w:t>προκηρυσσόμενη</w:t>
      </w:r>
      <w:proofErr w:type="spellEnd"/>
      <w:r w:rsidRPr="003F028A">
        <w:rPr>
          <w:rStyle w:val="FontStyle33"/>
        </w:rPr>
        <w:t>, την οποία να μπορούν να τεκμηριώσουν επαρκώς. Ως συναφή θεωρείται η εμπειρία στην παροχή υπηρεσιών στους παρακάτω τομείς ανά ομάδα εργασιών:</w:t>
      </w:r>
    </w:p>
    <w:tbl>
      <w:tblPr>
        <w:tblW w:w="8931" w:type="dxa"/>
        <w:tblInd w:w="40" w:type="dxa"/>
        <w:tblLayout w:type="fixed"/>
        <w:tblCellMar>
          <w:left w:w="40" w:type="dxa"/>
          <w:right w:w="40" w:type="dxa"/>
        </w:tblCellMar>
        <w:tblLook w:val="0000" w:firstRow="0" w:lastRow="0" w:firstColumn="0" w:lastColumn="0" w:noHBand="0" w:noVBand="0"/>
      </w:tblPr>
      <w:tblGrid>
        <w:gridCol w:w="1118"/>
        <w:gridCol w:w="3346"/>
        <w:gridCol w:w="4467"/>
      </w:tblGrid>
      <w:tr w:rsidR="00A53FE7" w:rsidRPr="003F028A" w:rsidTr="00A53FE7">
        <w:tc>
          <w:tcPr>
            <w:tcW w:w="1118" w:type="dxa"/>
            <w:tcBorders>
              <w:top w:val="single" w:sz="6" w:space="0" w:color="auto"/>
              <w:left w:val="single" w:sz="6" w:space="0" w:color="auto"/>
              <w:bottom w:val="single" w:sz="6" w:space="0" w:color="auto"/>
              <w:right w:val="single" w:sz="6" w:space="0" w:color="auto"/>
            </w:tcBorders>
          </w:tcPr>
          <w:p w:rsidR="00A53FE7" w:rsidRPr="003F028A" w:rsidRDefault="00A53FE7" w:rsidP="00A53FE7">
            <w:pPr>
              <w:pStyle w:val="Style4"/>
              <w:widowControl/>
              <w:spacing w:line="240" w:lineRule="auto"/>
              <w:rPr>
                <w:rStyle w:val="FontStyle28"/>
              </w:rPr>
            </w:pPr>
            <w:r w:rsidRPr="003F028A">
              <w:rPr>
                <w:rStyle w:val="FontStyle28"/>
              </w:rPr>
              <w:t>Α/Α</w:t>
            </w:r>
          </w:p>
          <w:p w:rsidR="00A53FE7" w:rsidRPr="003F028A" w:rsidRDefault="00A53FE7" w:rsidP="00A53FE7">
            <w:pPr>
              <w:pStyle w:val="Style4"/>
              <w:widowControl/>
              <w:spacing w:line="240" w:lineRule="auto"/>
              <w:rPr>
                <w:rStyle w:val="FontStyle28"/>
              </w:rPr>
            </w:pPr>
            <w:r w:rsidRPr="003F028A">
              <w:rPr>
                <w:rStyle w:val="FontStyle28"/>
              </w:rPr>
              <w:lastRenderedPageBreak/>
              <w:t>Ομάδας</w:t>
            </w:r>
          </w:p>
        </w:tc>
        <w:tc>
          <w:tcPr>
            <w:tcW w:w="3346" w:type="dxa"/>
            <w:tcBorders>
              <w:top w:val="single" w:sz="6" w:space="0" w:color="auto"/>
              <w:left w:val="single" w:sz="6" w:space="0" w:color="auto"/>
              <w:bottom w:val="single" w:sz="6" w:space="0" w:color="auto"/>
              <w:right w:val="single" w:sz="6" w:space="0" w:color="auto"/>
            </w:tcBorders>
          </w:tcPr>
          <w:p w:rsidR="00A53FE7" w:rsidRPr="003F028A" w:rsidRDefault="00A53FE7" w:rsidP="00A53FE7">
            <w:pPr>
              <w:pStyle w:val="Style4"/>
              <w:widowControl/>
              <w:spacing w:line="240" w:lineRule="auto"/>
              <w:rPr>
                <w:rStyle w:val="FontStyle28"/>
              </w:rPr>
            </w:pPr>
            <w:r w:rsidRPr="003F028A">
              <w:rPr>
                <w:rStyle w:val="FontStyle28"/>
              </w:rPr>
              <w:lastRenderedPageBreak/>
              <w:t>Περιγραφή</w:t>
            </w:r>
          </w:p>
        </w:tc>
        <w:tc>
          <w:tcPr>
            <w:tcW w:w="4467" w:type="dxa"/>
            <w:tcBorders>
              <w:top w:val="single" w:sz="6" w:space="0" w:color="auto"/>
              <w:left w:val="single" w:sz="6" w:space="0" w:color="auto"/>
              <w:bottom w:val="single" w:sz="6" w:space="0" w:color="auto"/>
              <w:right w:val="single" w:sz="6" w:space="0" w:color="auto"/>
            </w:tcBorders>
          </w:tcPr>
          <w:p w:rsidR="00A53FE7" w:rsidRPr="003F028A" w:rsidRDefault="00A53FE7" w:rsidP="00A53FE7">
            <w:pPr>
              <w:pStyle w:val="Style4"/>
              <w:widowControl/>
              <w:spacing w:line="326" w:lineRule="exact"/>
              <w:rPr>
                <w:rStyle w:val="FontStyle28"/>
              </w:rPr>
            </w:pPr>
            <w:r w:rsidRPr="003F028A">
              <w:rPr>
                <w:rStyle w:val="FontStyle28"/>
              </w:rPr>
              <w:t xml:space="preserve">Αποδεικτικά Στοιχεία τεχνικής και </w:t>
            </w:r>
            <w:r w:rsidRPr="003F028A">
              <w:rPr>
                <w:rStyle w:val="FontStyle28"/>
              </w:rPr>
              <w:lastRenderedPageBreak/>
              <w:t>επαγγελματικής ικανότητας</w:t>
            </w:r>
          </w:p>
        </w:tc>
      </w:tr>
      <w:tr w:rsidR="00A53FE7" w:rsidRPr="003F028A" w:rsidTr="00A53FE7">
        <w:tc>
          <w:tcPr>
            <w:tcW w:w="1118" w:type="dxa"/>
            <w:tcBorders>
              <w:top w:val="single" w:sz="6" w:space="0" w:color="auto"/>
              <w:left w:val="single" w:sz="6" w:space="0" w:color="auto"/>
              <w:bottom w:val="single" w:sz="6" w:space="0" w:color="auto"/>
              <w:right w:val="single" w:sz="6" w:space="0" w:color="auto"/>
            </w:tcBorders>
          </w:tcPr>
          <w:p w:rsidR="00A53FE7" w:rsidRPr="003F028A" w:rsidRDefault="00A53FE7" w:rsidP="00A53FE7">
            <w:pPr>
              <w:pStyle w:val="Style5"/>
              <w:widowControl/>
            </w:pPr>
          </w:p>
        </w:tc>
        <w:tc>
          <w:tcPr>
            <w:tcW w:w="3346" w:type="dxa"/>
            <w:tcBorders>
              <w:top w:val="single" w:sz="6" w:space="0" w:color="auto"/>
              <w:left w:val="single" w:sz="6" w:space="0" w:color="auto"/>
              <w:bottom w:val="single" w:sz="6" w:space="0" w:color="auto"/>
              <w:right w:val="single" w:sz="6" w:space="0" w:color="auto"/>
            </w:tcBorders>
          </w:tcPr>
          <w:p w:rsidR="00A53FE7" w:rsidRPr="003F028A" w:rsidRDefault="00A53FE7" w:rsidP="00A53FE7">
            <w:pPr>
              <w:pStyle w:val="Style4"/>
              <w:widowControl/>
              <w:spacing w:line="326" w:lineRule="exact"/>
              <w:ind w:right="394"/>
              <w:rPr>
                <w:rStyle w:val="FontStyle28"/>
              </w:rPr>
            </w:pPr>
            <w:r w:rsidRPr="003F028A">
              <w:rPr>
                <w:rStyle w:val="FontStyle28"/>
              </w:rPr>
              <w:t>Συντήρηση Εφαρμογών Λογισμικού</w:t>
            </w:r>
          </w:p>
        </w:tc>
        <w:tc>
          <w:tcPr>
            <w:tcW w:w="4467" w:type="dxa"/>
            <w:tcBorders>
              <w:top w:val="single" w:sz="6" w:space="0" w:color="auto"/>
              <w:left w:val="single" w:sz="6" w:space="0" w:color="auto"/>
              <w:bottom w:val="single" w:sz="6" w:space="0" w:color="auto"/>
              <w:right w:val="single" w:sz="6" w:space="0" w:color="auto"/>
            </w:tcBorders>
          </w:tcPr>
          <w:p w:rsidR="00A53FE7" w:rsidRPr="003F028A" w:rsidRDefault="00A53FE7" w:rsidP="00A53FE7">
            <w:pPr>
              <w:pStyle w:val="Style5"/>
              <w:widowControl/>
            </w:pPr>
          </w:p>
        </w:tc>
      </w:tr>
      <w:tr w:rsidR="00A53FE7" w:rsidRPr="003F028A" w:rsidTr="00A53FE7">
        <w:tc>
          <w:tcPr>
            <w:tcW w:w="1118" w:type="dxa"/>
            <w:tcBorders>
              <w:top w:val="single" w:sz="6" w:space="0" w:color="auto"/>
              <w:left w:val="single" w:sz="6" w:space="0" w:color="auto"/>
              <w:bottom w:val="single" w:sz="6" w:space="0" w:color="auto"/>
              <w:right w:val="single" w:sz="6" w:space="0" w:color="auto"/>
            </w:tcBorders>
          </w:tcPr>
          <w:p w:rsidR="00A53FE7" w:rsidRPr="003F028A" w:rsidRDefault="00A53FE7" w:rsidP="00A53FE7">
            <w:pPr>
              <w:pStyle w:val="Style8"/>
              <w:widowControl/>
              <w:spacing w:line="240" w:lineRule="auto"/>
              <w:rPr>
                <w:rStyle w:val="FontStyle33"/>
                <w:lang w:val="en-US"/>
              </w:rPr>
            </w:pPr>
            <w:r w:rsidRPr="003F028A">
              <w:rPr>
                <w:rStyle w:val="FontStyle33"/>
                <w:lang w:val="en-US"/>
              </w:rPr>
              <w:t>A</w:t>
            </w:r>
          </w:p>
        </w:tc>
        <w:tc>
          <w:tcPr>
            <w:tcW w:w="3346" w:type="dxa"/>
            <w:tcBorders>
              <w:top w:val="single" w:sz="6" w:space="0" w:color="auto"/>
              <w:left w:val="single" w:sz="6" w:space="0" w:color="auto"/>
              <w:bottom w:val="single" w:sz="6" w:space="0" w:color="auto"/>
              <w:right w:val="single" w:sz="6" w:space="0" w:color="auto"/>
            </w:tcBorders>
          </w:tcPr>
          <w:p w:rsidR="00A53FE7" w:rsidRPr="003F028A" w:rsidRDefault="00A53FE7" w:rsidP="00A53FE7">
            <w:pPr>
              <w:pStyle w:val="Style8"/>
              <w:widowControl/>
              <w:ind w:right="398" w:firstLine="10"/>
              <w:rPr>
                <w:rStyle w:val="FontStyle33"/>
              </w:rPr>
            </w:pPr>
            <w:r w:rsidRPr="003F028A">
              <w:rPr>
                <w:rStyle w:val="FontStyle33"/>
              </w:rPr>
              <w:t>Συντήρηση Εφαρμογών Λογισμικού Διοικητικών &amp; Οικονομικών Υπηρεσιών</w:t>
            </w:r>
          </w:p>
        </w:tc>
        <w:tc>
          <w:tcPr>
            <w:tcW w:w="4467" w:type="dxa"/>
            <w:tcBorders>
              <w:top w:val="single" w:sz="6" w:space="0" w:color="auto"/>
              <w:left w:val="single" w:sz="6" w:space="0" w:color="auto"/>
              <w:bottom w:val="single" w:sz="6" w:space="0" w:color="auto"/>
              <w:right w:val="single" w:sz="6" w:space="0" w:color="auto"/>
            </w:tcBorders>
          </w:tcPr>
          <w:p w:rsidR="00A53FE7" w:rsidRPr="003F028A" w:rsidRDefault="00A53FE7" w:rsidP="00A53FE7">
            <w:pPr>
              <w:pStyle w:val="Style8"/>
              <w:widowControl/>
              <w:ind w:left="10" w:hanging="10"/>
              <w:rPr>
                <w:rStyle w:val="FontStyle33"/>
              </w:rPr>
            </w:pPr>
            <w:r w:rsidRPr="003F028A">
              <w:rPr>
                <w:rStyle w:val="FontStyle33"/>
              </w:rPr>
              <w:t>Α) πιστοποίηση που ορίζει η νομοθεσία στην κατασκευή και εμπορία λογισμικού Β) τουλάχιστον 3 συναφείς συμβάσεις με φορείς ΟΤΑ Α' ή Β' βαθμού με υποστήριξη κατ' ελάχιστον το 50% του αριθμού λογισμικών όμοιων με αυτά που περιγράφονται στην 1η Ομάδα της Μελέτης Γ) τουλάχιστον πέντε-(5)-μελή Ομάδα Έργου</w:t>
            </w:r>
          </w:p>
        </w:tc>
      </w:tr>
      <w:tr w:rsidR="00A53FE7" w:rsidRPr="003F028A" w:rsidTr="00A53FE7">
        <w:tc>
          <w:tcPr>
            <w:tcW w:w="1118" w:type="dxa"/>
            <w:tcBorders>
              <w:top w:val="single" w:sz="6" w:space="0" w:color="auto"/>
              <w:left w:val="single" w:sz="6" w:space="0" w:color="auto"/>
              <w:bottom w:val="single" w:sz="6" w:space="0" w:color="auto"/>
              <w:right w:val="single" w:sz="6" w:space="0" w:color="auto"/>
            </w:tcBorders>
          </w:tcPr>
          <w:p w:rsidR="00A53FE7" w:rsidRPr="003F028A" w:rsidRDefault="00A53FE7" w:rsidP="00A53FE7">
            <w:pPr>
              <w:pStyle w:val="Style8"/>
              <w:widowControl/>
              <w:spacing w:line="240" w:lineRule="auto"/>
              <w:rPr>
                <w:rStyle w:val="FontStyle33"/>
                <w:lang w:val="en-US"/>
              </w:rPr>
            </w:pPr>
            <w:r w:rsidRPr="003F028A">
              <w:rPr>
                <w:rStyle w:val="FontStyle33"/>
                <w:lang w:val="en-US"/>
              </w:rPr>
              <w:t>B</w:t>
            </w:r>
          </w:p>
        </w:tc>
        <w:tc>
          <w:tcPr>
            <w:tcW w:w="3346" w:type="dxa"/>
            <w:tcBorders>
              <w:top w:val="single" w:sz="6" w:space="0" w:color="auto"/>
              <w:left w:val="single" w:sz="6" w:space="0" w:color="auto"/>
              <w:bottom w:val="single" w:sz="6" w:space="0" w:color="auto"/>
              <w:right w:val="single" w:sz="6" w:space="0" w:color="auto"/>
            </w:tcBorders>
          </w:tcPr>
          <w:p w:rsidR="00A53FE7" w:rsidRPr="003F028A" w:rsidRDefault="00A53FE7" w:rsidP="00A53FE7">
            <w:pPr>
              <w:pStyle w:val="Style8"/>
              <w:widowControl/>
              <w:ind w:firstLine="10"/>
              <w:rPr>
                <w:rStyle w:val="FontStyle33"/>
              </w:rPr>
            </w:pPr>
            <w:r w:rsidRPr="003F028A">
              <w:rPr>
                <w:rStyle w:val="FontStyle33"/>
              </w:rPr>
              <w:t>Συντήρηση - Αναβάθμιση ιστοσελίδας Δήμου</w:t>
            </w:r>
          </w:p>
        </w:tc>
        <w:tc>
          <w:tcPr>
            <w:tcW w:w="4467" w:type="dxa"/>
            <w:tcBorders>
              <w:top w:val="single" w:sz="6" w:space="0" w:color="auto"/>
              <w:left w:val="single" w:sz="6" w:space="0" w:color="auto"/>
              <w:bottom w:val="single" w:sz="6" w:space="0" w:color="auto"/>
              <w:right w:val="single" w:sz="6" w:space="0" w:color="auto"/>
            </w:tcBorders>
          </w:tcPr>
          <w:p w:rsidR="00A53FE7" w:rsidRPr="003F028A" w:rsidRDefault="00A53FE7" w:rsidP="00A53FE7">
            <w:pPr>
              <w:pStyle w:val="Style8"/>
              <w:widowControl/>
              <w:ind w:left="14" w:hanging="14"/>
              <w:rPr>
                <w:rStyle w:val="FontStyle33"/>
              </w:rPr>
            </w:pPr>
            <w:r w:rsidRPr="003F028A">
              <w:rPr>
                <w:rStyle w:val="FontStyle33"/>
              </w:rPr>
              <w:t>Α) τουλάχιστον 2 συναφείς συμβάσεις με φορείς ΟΤΑ Α' ή Β' βαθμού</w:t>
            </w:r>
          </w:p>
          <w:p w:rsidR="00A53FE7" w:rsidRPr="003F028A" w:rsidRDefault="00A53FE7" w:rsidP="00A53FE7">
            <w:pPr>
              <w:pStyle w:val="Style8"/>
              <w:widowControl/>
              <w:ind w:right="125" w:firstLine="5"/>
              <w:rPr>
                <w:rStyle w:val="FontStyle33"/>
              </w:rPr>
            </w:pPr>
            <w:r w:rsidRPr="003F028A">
              <w:rPr>
                <w:rStyle w:val="FontStyle33"/>
              </w:rPr>
              <w:t>Γ) τουλάχιστον δύο -(2)-μελή Ομάδα Έργου</w:t>
            </w:r>
          </w:p>
        </w:tc>
      </w:tr>
      <w:tr w:rsidR="00A53FE7" w:rsidRPr="003F028A" w:rsidTr="00A53FE7">
        <w:tc>
          <w:tcPr>
            <w:tcW w:w="1118" w:type="dxa"/>
            <w:tcBorders>
              <w:top w:val="single" w:sz="6" w:space="0" w:color="auto"/>
              <w:left w:val="single" w:sz="6" w:space="0" w:color="auto"/>
              <w:bottom w:val="single" w:sz="6" w:space="0" w:color="auto"/>
              <w:right w:val="single" w:sz="6" w:space="0" w:color="auto"/>
            </w:tcBorders>
          </w:tcPr>
          <w:p w:rsidR="00A53FE7" w:rsidRPr="003F028A" w:rsidRDefault="00A53FE7" w:rsidP="00A53FE7">
            <w:pPr>
              <w:pStyle w:val="Style8"/>
              <w:widowControl/>
              <w:spacing w:line="240" w:lineRule="auto"/>
              <w:rPr>
                <w:rStyle w:val="FontStyle33"/>
              </w:rPr>
            </w:pPr>
            <w:r w:rsidRPr="003F028A">
              <w:rPr>
                <w:rStyle w:val="FontStyle33"/>
              </w:rPr>
              <w:t>Γ</w:t>
            </w:r>
          </w:p>
        </w:tc>
        <w:tc>
          <w:tcPr>
            <w:tcW w:w="3346" w:type="dxa"/>
            <w:tcBorders>
              <w:top w:val="single" w:sz="6" w:space="0" w:color="auto"/>
              <w:left w:val="single" w:sz="6" w:space="0" w:color="auto"/>
              <w:bottom w:val="single" w:sz="6" w:space="0" w:color="auto"/>
              <w:right w:val="single" w:sz="6" w:space="0" w:color="auto"/>
            </w:tcBorders>
          </w:tcPr>
          <w:p w:rsidR="00A53FE7" w:rsidRPr="003F028A" w:rsidRDefault="00A91967" w:rsidP="00A53FE7">
            <w:pPr>
              <w:pStyle w:val="Style8"/>
              <w:widowControl/>
              <w:ind w:firstLine="10"/>
              <w:rPr>
                <w:rStyle w:val="FontStyle33"/>
              </w:rPr>
            </w:pPr>
            <w:r w:rsidRPr="00A91967">
              <w:rPr>
                <w:rStyle w:val="FontStyle33"/>
                <w:color w:val="auto"/>
              </w:rPr>
              <w:t>Συντήρηση &amp; Αναβάθμιση Αρχιτεκτονικού πακέτου λογισμικού Δήμου</w:t>
            </w:r>
          </w:p>
        </w:tc>
        <w:tc>
          <w:tcPr>
            <w:tcW w:w="4467" w:type="dxa"/>
            <w:tcBorders>
              <w:top w:val="single" w:sz="6" w:space="0" w:color="auto"/>
              <w:left w:val="single" w:sz="6" w:space="0" w:color="auto"/>
              <w:bottom w:val="single" w:sz="6" w:space="0" w:color="auto"/>
              <w:right w:val="single" w:sz="6" w:space="0" w:color="auto"/>
            </w:tcBorders>
          </w:tcPr>
          <w:p w:rsidR="00A53FE7" w:rsidRPr="003F028A" w:rsidRDefault="00A53FE7" w:rsidP="00A53FE7">
            <w:pPr>
              <w:pStyle w:val="Style8"/>
              <w:widowControl/>
              <w:ind w:left="14" w:hanging="14"/>
              <w:rPr>
                <w:rStyle w:val="FontStyle33"/>
              </w:rPr>
            </w:pPr>
            <w:r w:rsidRPr="003F028A">
              <w:rPr>
                <w:rStyle w:val="FontStyle33"/>
              </w:rPr>
              <w:t>Α) πιστοποίηση που ορίζει η νομοθεσία στην κατασκευή και εμπορία λογισμικού.</w:t>
            </w:r>
          </w:p>
        </w:tc>
      </w:tr>
    </w:tbl>
    <w:p w:rsidR="00A53FE7" w:rsidRPr="003F028A" w:rsidRDefault="00A53FE7" w:rsidP="00A53FE7">
      <w:pPr>
        <w:pStyle w:val="Style16"/>
        <w:widowControl/>
        <w:spacing w:before="115" w:line="316" w:lineRule="exact"/>
        <w:jc w:val="left"/>
        <w:rPr>
          <w:rStyle w:val="FontStyle33"/>
        </w:rPr>
      </w:pPr>
    </w:p>
    <w:p w:rsidR="00A53FE7" w:rsidRPr="003F028A" w:rsidRDefault="00A53FE7" w:rsidP="00A53FE7">
      <w:pPr>
        <w:pStyle w:val="Style16"/>
        <w:widowControl/>
        <w:spacing w:before="115" w:line="316" w:lineRule="exact"/>
        <w:jc w:val="left"/>
        <w:rPr>
          <w:rStyle w:val="FontStyle33"/>
        </w:rPr>
      </w:pPr>
      <w:r w:rsidRPr="003F028A">
        <w:rPr>
          <w:rStyle w:val="FontStyle33"/>
        </w:rPr>
        <w:t>Για το λόγο αυτό, ο προσφέρων πρέπει να προσκομίσει</w:t>
      </w:r>
    </w:p>
    <w:p w:rsidR="00A53FE7" w:rsidRPr="003F028A" w:rsidRDefault="00A53FE7" w:rsidP="00A53FE7">
      <w:pPr>
        <w:pStyle w:val="Style16"/>
        <w:widowControl/>
        <w:spacing w:line="316" w:lineRule="exact"/>
        <w:rPr>
          <w:rStyle w:val="FontStyle33"/>
        </w:rPr>
      </w:pPr>
      <w:r w:rsidRPr="003F028A">
        <w:rPr>
          <w:rStyle w:val="FontStyle33"/>
        </w:rPr>
        <w:t xml:space="preserve">Α) πίνακα συναφών εργασιών (τίτλος εργασίας, Αναθέτουσα Αρχή, οικονομικό αντικείμενο, διάρκεια εκτέλεσης της εργασίας) που έχουν εκτελεστεί κατά </w:t>
      </w:r>
      <w:r w:rsidRPr="003F028A">
        <w:rPr>
          <w:rStyle w:val="FontStyle28"/>
        </w:rPr>
        <w:t>την προηγούμενη επταετία (201</w:t>
      </w:r>
      <w:r w:rsidR="007378D8">
        <w:rPr>
          <w:rStyle w:val="FontStyle28"/>
        </w:rPr>
        <w:t>5</w:t>
      </w:r>
      <w:r w:rsidRPr="003F028A">
        <w:rPr>
          <w:rStyle w:val="FontStyle28"/>
        </w:rPr>
        <w:t>-201</w:t>
      </w:r>
      <w:r w:rsidR="007378D8">
        <w:rPr>
          <w:rStyle w:val="FontStyle28"/>
        </w:rPr>
        <w:t>4</w:t>
      </w:r>
      <w:r w:rsidRPr="003F028A">
        <w:rPr>
          <w:rStyle w:val="FontStyle28"/>
        </w:rPr>
        <w:t>-201</w:t>
      </w:r>
      <w:r w:rsidR="007378D8">
        <w:rPr>
          <w:rStyle w:val="FontStyle28"/>
        </w:rPr>
        <w:t>3</w:t>
      </w:r>
      <w:r w:rsidRPr="003F028A">
        <w:rPr>
          <w:rStyle w:val="FontStyle28"/>
        </w:rPr>
        <w:t>-..-200</w:t>
      </w:r>
      <w:r w:rsidR="007378D8">
        <w:rPr>
          <w:rStyle w:val="FontStyle28"/>
        </w:rPr>
        <w:t>9</w:t>
      </w:r>
      <w:r w:rsidRPr="003F028A">
        <w:rPr>
          <w:rStyle w:val="FontStyle28"/>
        </w:rPr>
        <w:t xml:space="preserve">), </w:t>
      </w:r>
      <w:r w:rsidRPr="003F028A">
        <w:rPr>
          <w:rStyle w:val="FontStyle33"/>
        </w:rPr>
        <w:t>συνοδευόμενο από πιστοποιητικά ορθής εκτέλεσης των σημαντικότερων εργασιών και</w:t>
      </w:r>
    </w:p>
    <w:p w:rsidR="007378D8" w:rsidRDefault="00A53FE7" w:rsidP="00A53FE7">
      <w:pPr>
        <w:pStyle w:val="Style6"/>
        <w:widowControl/>
        <w:spacing w:line="316" w:lineRule="exact"/>
        <w:rPr>
          <w:rStyle w:val="FontStyle33"/>
        </w:rPr>
      </w:pPr>
      <w:r w:rsidRPr="003F028A">
        <w:rPr>
          <w:rStyle w:val="FontStyle33"/>
        </w:rPr>
        <w:t xml:space="preserve">Β) σύντομα βιογραφικά σημειώματα στελεχών προτεινόμενης Ομάδας Έργου μαζί με νόμιμα παραστατικά ασφαλιστικών φορέων που αφορούν τα στελέχη. </w:t>
      </w:r>
    </w:p>
    <w:p w:rsidR="00A53FE7" w:rsidRPr="003F028A" w:rsidRDefault="00A53FE7" w:rsidP="00A53FE7">
      <w:pPr>
        <w:pStyle w:val="Style6"/>
        <w:widowControl/>
        <w:spacing w:line="316" w:lineRule="exact"/>
        <w:rPr>
          <w:rStyle w:val="FontStyle28"/>
        </w:rPr>
      </w:pPr>
      <w:r w:rsidRPr="003F028A">
        <w:rPr>
          <w:rStyle w:val="FontStyle28"/>
        </w:rPr>
        <w:t>Τα   αποδεικτικά   στοιχεία   τεχνικής   και   επαγγελματικής ικανότητας αξιολογούνται στο στάδιο αξιολόγησης των δικαιολογητικών συμμετοχής.</w:t>
      </w:r>
    </w:p>
    <w:p w:rsidR="00A53FE7" w:rsidRDefault="00A53FE7" w:rsidP="00A53FE7">
      <w:pPr>
        <w:pStyle w:val="Style16"/>
        <w:widowControl/>
        <w:spacing w:line="316" w:lineRule="exact"/>
        <w:rPr>
          <w:rStyle w:val="FontStyle33"/>
        </w:rPr>
      </w:pPr>
      <w:r w:rsidRPr="003F028A">
        <w:rPr>
          <w:rStyle w:val="FontStyle33"/>
        </w:rPr>
        <w:t xml:space="preserve">Συμμετέχοντες που δεν πληρούν τους ελάχιστους όρους του παραπάνω πίνακα </w:t>
      </w:r>
      <w:r w:rsidRPr="003F028A">
        <w:rPr>
          <w:rStyle w:val="FontStyle28"/>
        </w:rPr>
        <w:t xml:space="preserve">απορρίπτονται </w:t>
      </w:r>
      <w:r w:rsidRPr="003F028A">
        <w:rPr>
          <w:rStyle w:val="FontStyle33"/>
        </w:rPr>
        <w:t>από τα επόμενα στάδια αξιολόγησης.</w:t>
      </w:r>
    </w:p>
    <w:p w:rsidR="006E7975" w:rsidRPr="003F028A" w:rsidRDefault="006E7975" w:rsidP="00A53FE7">
      <w:pPr>
        <w:pStyle w:val="Style16"/>
        <w:widowControl/>
        <w:spacing w:line="316" w:lineRule="exact"/>
        <w:rPr>
          <w:rStyle w:val="FontStyle33"/>
        </w:rPr>
      </w:pPr>
    </w:p>
    <w:bookmarkEnd w:id="8"/>
    <w:p w:rsidR="004A6F98" w:rsidRPr="003F028A" w:rsidRDefault="001271E2" w:rsidP="004A6F98">
      <w:pPr>
        <w:spacing w:line="317" w:lineRule="exact"/>
        <w:rPr>
          <w:rFonts w:ascii="Arial" w:hAnsi="Arial" w:cs="Arial"/>
          <w:b/>
          <w:sz w:val="22"/>
          <w:szCs w:val="22"/>
          <w:u w:val="single"/>
        </w:rPr>
      </w:pPr>
      <w:r>
        <w:rPr>
          <w:rFonts w:ascii="Arial" w:hAnsi="Arial" w:cs="Arial"/>
          <w:b/>
          <w:sz w:val="22"/>
          <w:szCs w:val="22"/>
          <w:u w:val="single"/>
        </w:rPr>
        <w:t xml:space="preserve">ΑΡΘΡΟ </w:t>
      </w:r>
      <w:r w:rsidR="00A53FE7">
        <w:rPr>
          <w:rFonts w:ascii="Arial" w:hAnsi="Arial" w:cs="Arial"/>
          <w:b/>
          <w:sz w:val="22"/>
          <w:szCs w:val="22"/>
          <w:u w:val="single"/>
        </w:rPr>
        <w:t>11</w:t>
      </w:r>
      <w:r w:rsidR="004A6F98" w:rsidRPr="003F028A">
        <w:rPr>
          <w:rFonts w:ascii="Arial" w:hAnsi="Arial" w:cs="Arial"/>
          <w:b/>
          <w:sz w:val="22"/>
          <w:szCs w:val="22"/>
          <w:u w:val="single"/>
        </w:rPr>
        <w:t xml:space="preserve">   Εγγυήσεις </w:t>
      </w:r>
    </w:p>
    <w:p w:rsidR="004A6F98" w:rsidRPr="003F028A" w:rsidRDefault="00A53FE7" w:rsidP="004A6F98">
      <w:pPr>
        <w:spacing w:line="317" w:lineRule="exact"/>
        <w:rPr>
          <w:rFonts w:ascii="Arial" w:hAnsi="Arial" w:cs="Arial"/>
          <w:sz w:val="22"/>
          <w:szCs w:val="22"/>
          <w:u w:val="single"/>
        </w:rPr>
      </w:pPr>
      <w:r>
        <w:rPr>
          <w:rFonts w:ascii="Arial" w:hAnsi="Arial" w:cs="Arial"/>
          <w:sz w:val="22"/>
          <w:szCs w:val="22"/>
        </w:rPr>
        <w:t>11</w:t>
      </w:r>
      <w:r w:rsidR="004A6F98" w:rsidRPr="003F028A">
        <w:rPr>
          <w:rFonts w:ascii="Arial" w:hAnsi="Arial" w:cs="Arial"/>
          <w:sz w:val="22"/>
          <w:szCs w:val="22"/>
        </w:rPr>
        <w:t>.</w:t>
      </w:r>
      <w:r w:rsidR="004A6F98" w:rsidRPr="003F028A">
        <w:rPr>
          <w:rFonts w:ascii="Arial" w:hAnsi="Arial" w:cs="Arial"/>
          <w:sz w:val="22"/>
          <w:szCs w:val="22"/>
          <w:u w:val="single"/>
        </w:rPr>
        <w:t>1 Εγγύηση συμμετοχής</w:t>
      </w:r>
    </w:p>
    <w:p w:rsidR="004A6F98" w:rsidRPr="003F028A" w:rsidRDefault="004A6F98" w:rsidP="004A6F98">
      <w:pPr>
        <w:spacing w:line="317" w:lineRule="exact"/>
        <w:rPr>
          <w:rFonts w:ascii="Arial" w:hAnsi="Arial" w:cs="Arial"/>
          <w:sz w:val="22"/>
          <w:szCs w:val="22"/>
        </w:rPr>
      </w:pPr>
      <w:r w:rsidRPr="003F028A">
        <w:rPr>
          <w:rFonts w:ascii="Arial" w:hAnsi="Arial" w:cs="Arial"/>
          <w:sz w:val="22"/>
          <w:szCs w:val="22"/>
        </w:rPr>
        <w:t>Α) Κάθε προσφορά θα συνοδεύεται υποχρεωτικά από εγγύηση συμμετοχής υπέρ του συμμετέχοντος για ποσό που θα καλύπτει το 1% ( ένα επί της εκατό) του</w:t>
      </w:r>
    </w:p>
    <w:p w:rsidR="008C6C85" w:rsidRDefault="004A6F98" w:rsidP="004A6F98">
      <w:pPr>
        <w:spacing w:line="317" w:lineRule="exact"/>
        <w:rPr>
          <w:rFonts w:ascii="Arial" w:hAnsi="Arial" w:cs="Arial"/>
          <w:sz w:val="22"/>
          <w:szCs w:val="22"/>
        </w:rPr>
      </w:pPr>
      <w:r w:rsidRPr="003F028A">
        <w:rPr>
          <w:rFonts w:ascii="Arial" w:hAnsi="Arial" w:cs="Arial"/>
          <w:sz w:val="22"/>
          <w:szCs w:val="22"/>
        </w:rPr>
        <w:t>προϋπολογισμού της μελέτης, χωρίς Φ.Π.Α. , εφ’ όσον ο προσφέρων συμμετέχει για τ</w:t>
      </w:r>
      <w:r w:rsidR="008C6C85">
        <w:rPr>
          <w:rFonts w:ascii="Arial" w:hAnsi="Arial" w:cs="Arial"/>
          <w:sz w:val="22"/>
          <w:szCs w:val="22"/>
        </w:rPr>
        <w:t>ο σύνολο των ανά ομάδα εργασιών.</w:t>
      </w:r>
    </w:p>
    <w:p w:rsidR="004A6F98" w:rsidRPr="003F028A" w:rsidRDefault="004A6F98" w:rsidP="004A6F98">
      <w:pPr>
        <w:spacing w:line="317" w:lineRule="exact"/>
        <w:rPr>
          <w:rFonts w:ascii="Arial" w:hAnsi="Arial" w:cs="Arial"/>
          <w:sz w:val="22"/>
          <w:szCs w:val="22"/>
        </w:rPr>
      </w:pPr>
      <w:r w:rsidRPr="003F028A">
        <w:rPr>
          <w:rFonts w:ascii="Arial" w:hAnsi="Arial" w:cs="Arial"/>
          <w:sz w:val="22"/>
          <w:szCs w:val="22"/>
        </w:rPr>
        <w:t xml:space="preserve">Β) Όταν η προσφορά αφορά μέρος των </w:t>
      </w:r>
      <w:r w:rsidR="008C6C85">
        <w:rPr>
          <w:rFonts w:ascii="Arial" w:hAnsi="Arial" w:cs="Arial"/>
          <w:sz w:val="22"/>
          <w:szCs w:val="22"/>
        </w:rPr>
        <w:t>ανά ομάδα εργασιών</w:t>
      </w:r>
      <w:r w:rsidRPr="003F028A">
        <w:rPr>
          <w:rFonts w:ascii="Arial" w:hAnsi="Arial" w:cs="Arial"/>
          <w:sz w:val="22"/>
          <w:szCs w:val="22"/>
        </w:rPr>
        <w:t xml:space="preserve">, γίνεται δεκτή και στην περίπτωση που η εγγύηση συμμετοχής καλύπτει το προαναφερόμενο ποσοστό 1% όχι επί του συνόλου του ενδεικτικού προϋπολογισμού της μελέτης χωρίς ΦΠΑ  αλλά επί του μέρους του που του αντιστοιχεί στο μέρος των </w:t>
      </w:r>
      <w:r w:rsidR="008C6C85">
        <w:rPr>
          <w:rFonts w:ascii="Arial" w:hAnsi="Arial" w:cs="Arial"/>
          <w:sz w:val="22"/>
          <w:szCs w:val="22"/>
        </w:rPr>
        <w:t xml:space="preserve">ανά ομάδα εργασιών </w:t>
      </w:r>
      <w:r w:rsidRPr="003F028A">
        <w:rPr>
          <w:rFonts w:ascii="Arial" w:hAnsi="Arial" w:cs="Arial"/>
          <w:sz w:val="22"/>
          <w:szCs w:val="22"/>
        </w:rPr>
        <w:t xml:space="preserve"> που προσφέρονται. Σε αυτή την περίπτωση όμως η κατακύρωση περιορίζεται για το μέρος των </w:t>
      </w:r>
      <w:r w:rsidR="008C6C85">
        <w:rPr>
          <w:rFonts w:ascii="Arial" w:hAnsi="Arial" w:cs="Arial"/>
          <w:sz w:val="22"/>
          <w:szCs w:val="22"/>
        </w:rPr>
        <w:t>ανά ομάδα εργασιών</w:t>
      </w:r>
      <w:r w:rsidRPr="003F028A">
        <w:rPr>
          <w:rFonts w:ascii="Arial" w:hAnsi="Arial" w:cs="Arial"/>
          <w:sz w:val="22"/>
          <w:szCs w:val="22"/>
        </w:rPr>
        <w:t xml:space="preserve"> που καλύπτεται από την εγγύηση</w:t>
      </w:r>
      <w:r w:rsidR="008C6C85">
        <w:rPr>
          <w:rFonts w:ascii="Arial" w:hAnsi="Arial" w:cs="Arial"/>
          <w:sz w:val="22"/>
          <w:szCs w:val="22"/>
        </w:rPr>
        <w:t>.</w:t>
      </w:r>
      <w:r w:rsidRPr="003F028A">
        <w:rPr>
          <w:rFonts w:ascii="Arial" w:hAnsi="Arial" w:cs="Arial"/>
          <w:sz w:val="22"/>
          <w:szCs w:val="22"/>
        </w:rPr>
        <w:t xml:space="preserve"> </w:t>
      </w:r>
    </w:p>
    <w:p w:rsidR="004A6F98" w:rsidRPr="003F028A" w:rsidRDefault="004A6F98" w:rsidP="004A6F98">
      <w:pPr>
        <w:spacing w:line="317" w:lineRule="exact"/>
        <w:rPr>
          <w:rFonts w:ascii="Arial" w:hAnsi="Arial" w:cs="Arial"/>
          <w:sz w:val="22"/>
          <w:szCs w:val="22"/>
        </w:rPr>
      </w:pPr>
      <w:r w:rsidRPr="003F028A">
        <w:rPr>
          <w:rFonts w:ascii="Arial" w:hAnsi="Arial" w:cs="Arial"/>
          <w:sz w:val="22"/>
          <w:szCs w:val="22"/>
        </w:rPr>
        <w:lastRenderedPageBreak/>
        <w:t>Γ) Η εγγύηση συμμετοχής πρέπει να έχει ισχύ τουλάχιστον για τριάντα (30) ημέρες, μετά την λήξη του χρόνου ισχύος της προσ</w:t>
      </w:r>
      <w:r w:rsidR="006E7975">
        <w:rPr>
          <w:rFonts w:ascii="Arial" w:hAnsi="Arial" w:cs="Arial"/>
          <w:sz w:val="22"/>
          <w:szCs w:val="22"/>
        </w:rPr>
        <w:t>φοράς, που ορίζεται στο άρθρο 12</w:t>
      </w:r>
      <w:r w:rsidR="002A07ED" w:rsidRPr="002A07ED">
        <w:rPr>
          <w:rFonts w:ascii="Arial" w:hAnsi="Arial" w:cs="Arial"/>
          <w:sz w:val="22"/>
          <w:szCs w:val="22"/>
          <w:vertAlign w:val="superscript"/>
        </w:rPr>
        <w:t>ο</w:t>
      </w:r>
      <w:r w:rsidR="002A07ED">
        <w:rPr>
          <w:rFonts w:ascii="Arial" w:hAnsi="Arial" w:cs="Arial"/>
          <w:sz w:val="22"/>
          <w:szCs w:val="22"/>
        </w:rPr>
        <w:t xml:space="preserve"> </w:t>
      </w:r>
      <w:r w:rsidRPr="003F028A">
        <w:rPr>
          <w:rFonts w:ascii="Arial" w:hAnsi="Arial" w:cs="Arial"/>
          <w:sz w:val="22"/>
          <w:szCs w:val="22"/>
        </w:rPr>
        <w:t xml:space="preserve"> της παρούσας διακήρυξης δηλαδή θα πρέπει να έχει ισχύ τουλάχιστον (120) ημέρες.</w:t>
      </w:r>
    </w:p>
    <w:p w:rsidR="004A6F98" w:rsidRPr="003F028A" w:rsidRDefault="004A6F98" w:rsidP="004A6F98">
      <w:pPr>
        <w:spacing w:line="317" w:lineRule="exact"/>
        <w:rPr>
          <w:rFonts w:ascii="Arial" w:hAnsi="Arial" w:cs="Arial"/>
          <w:sz w:val="22"/>
          <w:szCs w:val="22"/>
        </w:rPr>
      </w:pPr>
      <w:r w:rsidRPr="003F028A">
        <w:rPr>
          <w:rFonts w:ascii="Arial" w:hAnsi="Arial" w:cs="Arial"/>
          <w:sz w:val="22"/>
          <w:szCs w:val="22"/>
        </w:rPr>
        <w:t>Σε περίπτωση που η διάρκεια ισχύος της προσφοράς λήγει , η αναθέτουσα αρχή μπορεί πριν τη λήξη της να ζητά από τον προσφέροντα να παρατείνει  εντός εύλογου χρονικού διαστήματος τη διάρκεια ισχύος της προσφοράς και της εγγύησης συμμετοχής.</w:t>
      </w:r>
    </w:p>
    <w:p w:rsidR="004A6F98" w:rsidRPr="003F028A" w:rsidRDefault="004A6F98" w:rsidP="004A6F98">
      <w:pPr>
        <w:spacing w:line="317" w:lineRule="exact"/>
        <w:rPr>
          <w:rFonts w:ascii="Arial" w:hAnsi="Arial" w:cs="Arial"/>
          <w:sz w:val="22"/>
          <w:szCs w:val="22"/>
        </w:rPr>
      </w:pPr>
      <w:r w:rsidRPr="003F028A">
        <w:rPr>
          <w:rFonts w:ascii="Arial" w:hAnsi="Arial" w:cs="Arial"/>
          <w:sz w:val="22"/>
          <w:szCs w:val="22"/>
        </w:rPr>
        <w:t>Δ) Οι εγγυητικές επιστολές συμμετοχής επιστρέφονται ως εξής:</w:t>
      </w:r>
    </w:p>
    <w:p w:rsidR="004A6F98" w:rsidRPr="003F028A" w:rsidRDefault="004A6F98" w:rsidP="004A6F98">
      <w:pPr>
        <w:spacing w:line="317" w:lineRule="exact"/>
        <w:rPr>
          <w:rFonts w:ascii="Arial" w:hAnsi="Arial" w:cs="Arial"/>
          <w:sz w:val="22"/>
          <w:szCs w:val="22"/>
        </w:rPr>
      </w:pPr>
      <w:r w:rsidRPr="003F028A">
        <w:rPr>
          <w:rFonts w:ascii="Arial" w:hAnsi="Arial" w:cs="Arial"/>
          <w:sz w:val="22"/>
          <w:szCs w:val="22"/>
        </w:rPr>
        <w:t xml:space="preserve">α) Η εγγύηση συμμετοχής που αφορά το Διαγωνιζόμενο στον οποίο ανατέθηκε η σύμβαση </w:t>
      </w:r>
      <w:r w:rsidR="003D0C09">
        <w:rPr>
          <w:rFonts w:ascii="Arial" w:hAnsi="Arial" w:cs="Arial"/>
          <w:sz w:val="22"/>
          <w:szCs w:val="22"/>
        </w:rPr>
        <w:t>εργασιών</w:t>
      </w:r>
      <w:r w:rsidRPr="003F028A">
        <w:rPr>
          <w:rFonts w:ascii="Arial" w:hAnsi="Arial" w:cs="Arial"/>
          <w:sz w:val="22"/>
          <w:szCs w:val="22"/>
        </w:rPr>
        <w:t xml:space="preserve"> , επιστρέφεται μετά την κατάθεση της προβλεπόμενης εγγύησης καλής εκτέλεσης.</w:t>
      </w:r>
    </w:p>
    <w:p w:rsidR="004A6F98" w:rsidRPr="003F028A" w:rsidRDefault="004A6F98" w:rsidP="004A6F98">
      <w:pPr>
        <w:spacing w:line="317" w:lineRule="exact"/>
        <w:rPr>
          <w:rFonts w:ascii="Arial" w:hAnsi="Arial" w:cs="Arial"/>
          <w:sz w:val="22"/>
          <w:szCs w:val="22"/>
        </w:rPr>
      </w:pPr>
      <w:r w:rsidRPr="003F028A">
        <w:rPr>
          <w:rFonts w:ascii="Arial" w:hAnsi="Arial" w:cs="Arial"/>
          <w:sz w:val="22"/>
          <w:szCs w:val="22"/>
        </w:rPr>
        <w:t>β) Οι εγγυήσεις συμμετοχής που αφορούν τους λοιπούς Διαγωνιζόμενους που έλαβαν μέρος στο Διαγωνισμό, επιστρέφονται εντός τεσσάρων (4) ημερών από την ημερομηνία κοινοποίησης σε αυτούς είτε της οριστικής απόφασης περί απόρριψης της προσφοράς τους από τα επόμενα στάδια της διαδικασίας ανάθεσης είτε της οριστικής απόφασης κατακύρωσης της σύμβασης. Σε κάθε περίπτωση, δεν έχει ισχύ και επιστρέφεται κάθε εγγυητική επιστολή της οποίας παρήλθε η διάρκεια ισχύος, εφόσον δεν παρατάθηκε ή ανανεώθηκε η ισχύς της από τον εγγυητή και το Διαγωνιζόμενο.</w:t>
      </w:r>
    </w:p>
    <w:p w:rsidR="004A6F98" w:rsidRPr="003F028A" w:rsidRDefault="004A6F98" w:rsidP="004A6F98">
      <w:pPr>
        <w:spacing w:line="317" w:lineRule="exact"/>
        <w:rPr>
          <w:rFonts w:ascii="Arial" w:hAnsi="Arial" w:cs="Arial"/>
          <w:sz w:val="22"/>
          <w:szCs w:val="22"/>
        </w:rPr>
      </w:pPr>
      <w:r w:rsidRPr="003F028A">
        <w:rPr>
          <w:rFonts w:ascii="Arial" w:hAnsi="Arial" w:cs="Arial"/>
          <w:sz w:val="22"/>
          <w:szCs w:val="22"/>
        </w:rPr>
        <w:t xml:space="preserve">Ε) Οι εγγυήσεις συμμετοχής , ανεξάρτητα από το όργανο που τις εκδίδει πρέπει να αναφέρουν και τα ακόλουθα : </w:t>
      </w:r>
    </w:p>
    <w:p w:rsidR="004A6F98" w:rsidRPr="003F028A" w:rsidRDefault="004A6F98" w:rsidP="004A6F98">
      <w:pPr>
        <w:spacing w:line="317" w:lineRule="exact"/>
        <w:rPr>
          <w:rFonts w:ascii="Arial" w:hAnsi="Arial" w:cs="Arial"/>
          <w:sz w:val="22"/>
          <w:szCs w:val="22"/>
        </w:rPr>
      </w:pPr>
      <w:r w:rsidRPr="003F028A">
        <w:rPr>
          <w:rFonts w:ascii="Arial" w:hAnsi="Arial" w:cs="Arial"/>
          <w:sz w:val="22"/>
          <w:szCs w:val="22"/>
        </w:rPr>
        <w:t>Στην περίπτωση ένωσης προμηθευτών οι εγγυήσεις περιλαμβάνουν και τον όρο ότι η εγγύηση καλύπτει τις υποχρεώσεις όλων των μελών της ένωσης.</w:t>
      </w:r>
    </w:p>
    <w:p w:rsidR="004A6F98" w:rsidRPr="00504870" w:rsidRDefault="004A6F98" w:rsidP="00504870">
      <w:pPr>
        <w:pStyle w:val="a4"/>
        <w:numPr>
          <w:ilvl w:val="1"/>
          <w:numId w:val="36"/>
        </w:numPr>
        <w:spacing w:line="317" w:lineRule="exact"/>
        <w:rPr>
          <w:rFonts w:ascii="Arial" w:hAnsi="Arial" w:cs="Arial"/>
          <w:sz w:val="22"/>
          <w:szCs w:val="22"/>
        </w:rPr>
      </w:pPr>
      <w:r w:rsidRPr="00504870">
        <w:rPr>
          <w:rFonts w:ascii="Arial" w:hAnsi="Arial" w:cs="Arial"/>
          <w:sz w:val="22"/>
          <w:szCs w:val="22"/>
        </w:rPr>
        <w:t>Την ημερομηνία Έκδοσης</w:t>
      </w:r>
    </w:p>
    <w:p w:rsidR="004A6F98" w:rsidRPr="00504870" w:rsidRDefault="004A6F98" w:rsidP="00504870">
      <w:pPr>
        <w:pStyle w:val="a4"/>
        <w:numPr>
          <w:ilvl w:val="1"/>
          <w:numId w:val="36"/>
        </w:numPr>
        <w:spacing w:line="317" w:lineRule="exact"/>
        <w:rPr>
          <w:rFonts w:ascii="Arial" w:hAnsi="Arial" w:cs="Arial"/>
          <w:sz w:val="22"/>
          <w:szCs w:val="22"/>
        </w:rPr>
      </w:pPr>
      <w:r w:rsidRPr="00504870">
        <w:rPr>
          <w:rFonts w:ascii="Arial" w:hAnsi="Arial" w:cs="Arial"/>
          <w:sz w:val="22"/>
          <w:szCs w:val="22"/>
        </w:rPr>
        <w:t>Τον Εκδότη</w:t>
      </w:r>
    </w:p>
    <w:p w:rsidR="004A6F98" w:rsidRPr="00504870" w:rsidRDefault="004A6F98" w:rsidP="00504870">
      <w:pPr>
        <w:pStyle w:val="a4"/>
        <w:numPr>
          <w:ilvl w:val="1"/>
          <w:numId w:val="36"/>
        </w:numPr>
        <w:spacing w:line="317" w:lineRule="exact"/>
        <w:rPr>
          <w:rFonts w:ascii="Arial" w:hAnsi="Arial" w:cs="Arial"/>
          <w:sz w:val="22"/>
          <w:szCs w:val="22"/>
        </w:rPr>
      </w:pPr>
      <w:r w:rsidRPr="00504870">
        <w:rPr>
          <w:rFonts w:ascii="Arial" w:hAnsi="Arial" w:cs="Arial"/>
          <w:sz w:val="22"/>
          <w:szCs w:val="22"/>
        </w:rPr>
        <w:t>Τον Φορέα στον οποίο απευθύνεται ( Δήμος Σητείας )</w:t>
      </w:r>
    </w:p>
    <w:p w:rsidR="004A6F98" w:rsidRPr="00504870" w:rsidRDefault="004A6F98" w:rsidP="00504870">
      <w:pPr>
        <w:pStyle w:val="a4"/>
        <w:numPr>
          <w:ilvl w:val="1"/>
          <w:numId w:val="36"/>
        </w:numPr>
        <w:spacing w:line="317" w:lineRule="exact"/>
        <w:rPr>
          <w:rFonts w:ascii="Arial" w:hAnsi="Arial" w:cs="Arial"/>
          <w:sz w:val="22"/>
          <w:szCs w:val="22"/>
        </w:rPr>
      </w:pPr>
      <w:r w:rsidRPr="00504870">
        <w:rPr>
          <w:rFonts w:ascii="Arial" w:hAnsi="Arial" w:cs="Arial"/>
          <w:sz w:val="22"/>
          <w:szCs w:val="22"/>
        </w:rPr>
        <w:t>Τον Αριθμό της Εγγυητικής Επιστολής</w:t>
      </w:r>
    </w:p>
    <w:p w:rsidR="004A6F98" w:rsidRPr="00504870" w:rsidRDefault="004A6F98" w:rsidP="00504870">
      <w:pPr>
        <w:pStyle w:val="a4"/>
        <w:numPr>
          <w:ilvl w:val="1"/>
          <w:numId w:val="36"/>
        </w:numPr>
        <w:spacing w:line="317" w:lineRule="exact"/>
        <w:rPr>
          <w:rFonts w:ascii="Arial" w:hAnsi="Arial" w:cs="Arial"/>
          <w:sz w:val="22"/>
          <w:szCs w:val="22"/>
        </w:rPr>
      </w:pPr>
      <w:r w:rsidRPr="00504870">
        <w:rPr>
          <w:rFonts w:ascii="Arial" w:hAnsi="Arial" w:cs="Arial"/>
          <w:sz w:val="22"/>
          <w:szCs w:val="22"/>
        </w:rPr>
        <w:t>Το ποσόν που καλύπτει η εγγύηση</w:t>
      </w:r>
    </w:p>
    <w:p w:rsidR="004A6F98" w:rsidRPr="00504870" w:rsidRDefault="004A6F98" w:rsidP="00504870">
      <w:pPr>
        <w:pStyle w:val="a4"/>
        <w:numPr>
          <w:ilvl w:val="1"/>
          <w:numId w:val="36"/>
        </w:numPr>
        <w:spacing w:line="317" w:lineRule="exact"/>
        <w:rPr>
          <w:rFonts w:ascii="Arial" w:hAnsi="Arial" w:cs="Arial"/>
          <w:sz w:val="22"/>
          <w:szCs w:val="22"/>
        </w:rPr>
      </w:pPr>
      <w:r w:rsidRPr="00504870">
        <w:rPr>
          <w:rFonts w:ascii="Arial" w:hAnsi="Arial" w:cs="Arial"/>
          <w:sz w:val="22"/>
          <w:szCs w:val="22"/>
        </w:rPr>
        <w:t xml:space="preserve">Την πλήρη Επωνυμία και διεύθυνση του </w:t>
      </w:r>
      <w:r w:rsidR="006E7975" w:rsidRPr="00504870">
        <w:rPr>
          <w:rFonts w:ascii="Arial" w:hAnsi="Arial" w:cs="Arial"/>
          <w:sz w:val="22"/>
          <w:szCs w:val="22"/>
        </w:rPr>
        <w:t>συμμετέχοντα</w:t>
      </w:r>
      <w:r w:rsidRPr="00504870">
        <w:rPr>
          <w:rFonts w:ascii="Arial" w:hAnsi="Arial" w:cs="Arial"/>
          <w:sz w:val="22"/>
          <w:szCs w:val="22"/>
        </w:rPr>
        <w:t xml:space="preserve"> υπέρ του οποίου</w:t>
      </w:r>
      <w:r w:rsidR="002A07ED" w:rsidRPr="00504870">
        <w:rPr>
          <w:rFonts w:ascii="Arial" w:hAnsi="Arial" w:cs="Arial"/>
          <w:sz w:val="22"/>
          <w:szCs w:val="22"/>
        </w:rPr>
        <w:t xml:space="preserve"> </w:t>
      </w:r>
      <w:r w:rsidRPr="00504870">
        <w:rPr>
          <w:rFonts w:ascii="Arial" w:hAnsi="Arial" w:cs="Arial"/>
          <w:sz w:val="22"/>
          <w:szCs w:val="22"/>
        </w:rPr>
        <w:t>εκδίδεται η εγγύηση</w:t>
      </w:r>
    </w:p>
    <w:p w:rsidR="004A6F98" w:rsidRPr="00504870" w:rsidRDefault="004A6F98" w:rsidP="00504870">
      <w:pPr>
        <w:pStyle w:val="a4"/>
        <w:numPr>
          <w:ilvl w:val="1"/>
          <w:numId w:val="36"/>
        </w:numPr>
        <w:spacing w:line="317" w:lineRule="exact"/>
        <w:rPr>
          <w:rFonts w:ascii="Arial" w:hAnsi="Arial" w:cs="Arial"/>
          <w:sz w:val="22"/>
          <w:szCs w:val="22"/>
        </w:rPr>
      </w:pPr>
      <w:r w:rsidRPr="00504870">
        <w:rPr>
          <w:rFonts w:ascii="Arial" w:hAnsi="Arial" w:cs="Arial"/>
          <w:sz w:val="22"/>
          <w:szCs w:val="22"/>
        </w:rPr>
        <w:t xml:space="preserve">Τη σχετική διακήρυξη και την ημερομηνία διεξαγωγής του διαγωνισμού </w:t>
      </w:r>
    </w:p>
    <w:p w:rsidR="004A6F98" w:rsidRPr="00504870" w:rsidRDefault="004A6F98" w:rsidP="00504870">
      <w:pPr>
        <w:pStyle w:val="a4"/>
        <w:numPr>
          <w:ilvl w:val="1"/>
          <w:numId w:val="36"/>
        </w:numPr>
        <w:spacing w:line="317" w:lineRule="exact"/>
        <w:rPr>
          <w:rFonts w:ascii="Arial" w:hAnsi="Arial" w:cs="Arial"/>
          <w:sz w:val="22"/>
          <w:szCs w:val="22"/>
        </w:rPr>
      </w:pPr>
      <w:r w:rsidRPr="00504870">
        <w:rPr>
          <w:rFonts w:ascii="Arial" w:hAnsi="Arial" w:cs="Arial"/>
          <w:sz w:val="22"/>
          <w:szCs w:val="22"/>
        </w:rPr>
        <w:t xml:space="preserve">Ότι η εγγύηση παρέχεται ανέκκλητα &amp; ανεπιφύλακτα , ο δε εκδότης παραιτείται του δικαιώματος της διαιρέσεως ή της </w:t>
      </w:r>
      <w:proofErr w:type="spellStart"/>
      <w:r w:rsidRPr="00504870">
        <w:rPr>
          <w:rFonts w:ascii="Arial" w:hAnsi="Arial" w:cs="Arial"/>
          <w:sz w:val="22"/>
          <w:szCs w:val="22"/>
        </w:rPr>
        <w:t>διζήσεως</w:t>
      </w:r>
      <w:proofErr w:type="spellEnd"/>
      <w:r w:rsidRPr="00504870">
        <w:rPr>
          <w:rFonts w:ascii="Arial" w:hAnsi="Arial" w:cs="Arial"/>
          <w:sz w:val="22"/>
          <w:szCs w:val="22"/>
        </w:rPr>
        <w:t xml:space="preserve">  </w:t>
      </w:r>
    </w:p>
    <w:p w:rsidR="004A6F98" w:rsidRPr="00504870" w:rsidRDefault="004A6F98" w:rsidP="00504870">
      <w:pPr>
        <w:pStyle w:val="a4"/>
        <w:numPr>
          <w:ilvl w:val="1"/>
          <w:numId w:val="36"/>
        </w:numPr>
        <w:spacing w:line="317" w:lineRule="exact"/>
        <w:rPr>
          <w:rFonts w:ascii="Arial" w:hAnsi="Arial" w:cs="Arial"/>
          <w:sz w:val="22"/>
          <w:szCs w:val="22"/>
        </w:rPr>
      </w:pPr>
      <w:r w:rsidRPr="00504870">
        <w:rPr>
          <w:rFonts w:ascii="Arial" w:hAnsi="Arial" w:cs="Arial"/>
          <w:sz w:val="22"/>
          <w:szCs w:val="22"/>
        </w:rPr>
        <w:t>Την ημερομηνία λήξης της ισχύος της εγγύησης. Ο Χρόνος ισχύος της εγγύησης πρέπει να είναι μεγαλύτερος από το χρόνο ισχύος της προσφοράς που ζητά η παρούσα διακήρυξη κατά τουλάχιστον ένα (1) μήνα.</w:t>
      </w:r>
    </w:p>
    <w:p w:rsidR="004A6F98" w:rsidRDefault="004A6F98" w:rsidP="00504870">
      <w:pPr>
        <w:pStyle w:val="a4"/>
        <w:numPr>
          <w:ilvl w:val="1"/>
          <w:numId w:val="36"/>
        </w:numPr>
        <w:spacing w:line="317" w:lineRule="exact"/>
        <w:rPr>
          <w:rFonts w:ascii="Arial" w:hAnsi="Arial" w:cs="Arial"/>
          <w:sz w:val="22"/>
          <w:szCs w:val="22"/>
        </w:rPr>
      </w:pPr>
      <w:r w:rsidRPr="00504870">
        <w:rPr>
          <w:rFonts w:ascii="Arial" w:hAnsi="Arial" w:cs="Arial"/>
          <w:sz w:val="22"/>
          <w:szCs w:val="22"/>
        </w:rPr>
        <w:t>Ότι ο εκδότης της εγγύησης υποχρεούται να προβεί στην παράταση της ισχύος της εγγύησης ύστερα από απλό έγγραφο της υπηρεσίας του Ο.Τ.Α. που διενεργεί τον διαγωνισμό. Το σχετικό αίτημα πρέπει να γίνει πριν από την ημερομηνία λήξης της εγγύησης.</w:t>
      </w:r>
    </w:p>
    <w:p w:rsidR="00504870" w:rsidRPr="003F028A" w:rsidRDefault="00504870" w:rsidP="00504870">
      <w:pPr>
        <w:spacing w:line="317" w:lineRule="exact"/>
        <w:ind w:left="1080"/>
        <w:rPr>
          <w:rFonts w:ascii="Arial" w:hAnsi="Arial" w:cs="Arial"/>
          <w:sz w:val="22"/>
          <w:szCs w:val="22"/>
        </w:rPr>
      </w:pPr>
      <w:r>
        <w:rPr>
          <w:rFonts w:ascii="Arial" w:hAnsi="Arial" w:cs="Arial"/>
          <w:sz w:val="22"/>
          <w:szCs w:val="22"/>
        </w:rPr>
        <w:t xml:space="preserve">Από τα </w:t>
      </w:r>
      <w:proofErr w:type="spellStart"/>
      <w:r>
        <w:rPr>
          <w:rFonts w:ascii="Arial" w:hAnsi="Arial" w:cs="Arial"/>
          <w:sz w:val="22"/>
          <w:szCs w:val="22"/>
        </w:rPr>
        <w:t>αρθ</w:t>
      </w:r>
      <w:proofErr w:type="spellEnd"/>
      <w:r>
        <w:rPr>
          <w:rFonts w:ascii="Arial" w:hAnsi="Arial" w:cs="Arial"/>
          <w:sz w:val="22"/>
          <w:szCs w:val="22"/>
        </w:rPr>
        <w:t xml:space="preserve">  8,9,10 ως άνω στοιχεία , εξαιρούνται τα γραμμάτια </w:t>
      </w:r>
      <w:proofErr w:type="spellStart"/>
      <w:r>
        <w:rPr>
          <w:rFonts w:ascii="Arial" w:hAnsi="Arial" w:cs="Arial"/>
          <w:sz w:val="22"/>
          <w:szCs w:val="22"/>
        </w:rPr>
        <w:t>εγγυοδοτικής</w:t>
      </w:r>
      <w:proofErr w:type="spellEnd"/>
      <w:r>
        <w:rPr>
          <w:rFonts w:ascii="Arial" w:hAnsi="Arial" w:cs="Arial"/>
          <w:sz w:val="22"/>
          <w:szCs w:val="22"/>
        </w:rPr>
        <w:t xml:space="preserve"> παρακαταθήκης ,όπως του Ταμείου Παρακαταθηκών και Δανείων ,καθώς και στην περίπτωση αυτή ο ίδιος ο οφειλέτης εγγυάται για </w:t>
      </w:r>
      <w:r>
        <w:rPr>
          <w:rFonts w:ascii="Arial" w:hAnsi="Arial" w:cs="Arial"/>
          <w:sz w:val="22"/>
          <w:szCs w:val="22"/>
        </w:rPr>
        <w:lastRenderedPageBreak/>
        <w:t>την εκπλήρωση των υποχρεώσεων του καταβάλλοντας ο ίδιος το χρηματικό ποσό για δικό του λογαριασμό .</w:t>
      </w:r>
    </w:p>
    <w:p w:rsidR="005F68B3" w:rsidRPr="003F028A" w:rsidRDefault="00A53FE7" w:rsidP="005F68B3">
      <w:pPr>
        <w:spacing w:line="317" w:lineRule="exact"/>
        <w:rPr>
          <w:rFonts w:ascii="Arial" w:hAnsi="Arial" w:cs="Arial"/>
          <w:sz w:val="22"/>
          <w:szCs w:val="22"/>
        </w:rPr>
      </w:pPr>
      <w:r>
        <w:rPr>
          <w:rFonts w:ascii="Arial" w:hAnsi="Arial" w:cs="Arial"/>
          <w:sz w:val="22"/>
          <w:szCs w:val="22"/>
        </w:rPr>
        <w:t>11</w:t>
      </w:r>
      <w:r w:rsidR="005F68B3" w:rsidRPr="003F028A">
        <w:rPr>
          <w:rFonts w:ascii="Arial" w:hAnsi="Arial" w:cs="Arial"/>
          <w:sz w:val="22"/>
          <w:szCs w:val="22"/>
        </w:rPr>
        <w:t xml:space="preserve">.2 </w:t>
      </w:r>
      <w:r w:rsidR="005F68B3" w:rsidRPr="003F028A">
        <w:rPr>
          <w:rFonts w:ascii="Arial" w:hAnsi="Arial" w:cs="Arial"/>
          <w:sz w:val="22"/>
          <w:szCs w:val="22"/>
          <w:u w:val="single"/>
        </w:rPr>
        <w:t>Εγγύηση καλής εκτέλεσης</w:t>
      </w:r>
      <w:r w:rsidR="005F68B3" w:rsidRPr="003F028A">
        <w:rPr>
          <w:rFonts w:ascii="Arial" w:hAnsi="Arial" w:cs="Arial"/>
          <w:sz w:val="22"/>
          <w:szCs w:val="22"/>
        </w:rPr>
        <w:t xml:space="preserve"> </w:t>
      </w:r>
    </w:p>
    <w:p w:rsidR="005F68B3" w:rsidRPr="003F028A" w:rsidRDefault="005F68B3" w:rsidP="005F68B3">
      <w:pPr>
        <w:spacing w:line="317" w:lineRule="exact"/>
        <w:rPr>
          <w:rFonts w:ascii="Arial" w:hAnsi="Arial" w:cs="Arial"/>
          <w:sz w:val="22"/>
          <w:szCs w:val="22"/>
        </w:rPr>
      </w:pPr>
      <w:r w:rsidRPr="003F028A">
        <w:rPr>
          <w:rFonts w:ascii="Arial" w:hAnsi="Arial" w:cs="Arial"/>
          <w:sz w:val="22"/>
          <w:szCs w:val="22"/>
        </w:rPr>
        <w:t xml:space="preserve">Α) Οι εγγυητικές επιστολές καλής εκτέλεσης τις οποίες θα εκδώσουν οι </w:t>
      </w:r>
      <w:r w:rsidR="00B57FB8">
        <w:rPr>
          <w:rFonts w:ascii="Arial" w:hAnsi="Arial" w:cs="Arial"/>
          <w:sz w:val="22"/>
          <w:szCs w:val="22"/>
        </w:rPr>
        <w:t xml:space="preserve">Ανάδοχοι </w:t>
      </w:r>
      <w:r w:rsidRPr="003F028A">
        <w:rPr>
          <w:rFonts w:ascii="Arial" w:hAnsi="Arial" w:cs="Arial"/>
          <w:sz w:val="22"/>
          <w:szCs w:val="22"/>
        </w:rPr>
        <w:t xml:space="preserve">(ή ο </w:t>
      </w:r>
      <w:r w:rsidR="00B57FB8">
        <w:rPr>
          <w:rFonts w:ascii="Arial" w:hAnsi="Arial" w:cs="Arial"/>
          <w:sz w:val="22"/>
          <w:szCs w:val="22"/>
        </w:rPr>
        <w:t>Ανάδοχος</w:t>
      </w:r>
      <w:r w:rsidRPr="003F028A">
        <w:rPr>
          <w:rFonts w:ascii="Arial" w:hAnsi="Arial" w:cs="Arial"/>
          <w:sz w:val="22"/>
          <w:szCs w:val="22"/>
        </w:rPr>
        <w:t>) στους οποίους θα γίνει η κατακύρωση θα εκδοθούν υπέρ του</w:t>
      </w:r>
      <w:r w:rsidR="00DC3E30">
        <w:rPr>
          <w:rFonts w:ascii="Arial" w:hAnsi="Arial" w:cs="Arial"/>
          <w:sz w:val="22"/>
          <w:szCs w:val="22"/>
        </w:rPr>
        <w:t xml:space="preserve"> Δήμου</w:t>
      </w:r>
      <w:r w:rsidRPr="003F028A">
        <w:rPr>
          <w:rFonts w:ascii="Arial" w:hAnsi="Arial" w:cs="Arial"/>
          <w:sz w:val="22"/>
          <w:szCs w:val="22"/>
        </w:rPr>
        <w:t xml:space="preserve"> με τον οποίο θα υπογραφεί σύμβαση. Ο </w:t>
      </w:r>
      <w:r w:rsidR="00DC3E30">
        <w:rPr>
          <w:rFonts w:ascii="Arial" w:hAnsi="Arial" w:cs="Arial"/>
          <w:sz w:val="22"/>
          <w:szCs w:val="22"/>
        </w:rPr>
        <w:t>Ανάδοχος</w:t>
      </w:r>
      <w:r w:rsidRPr="003F028A">
        <w:rPr>
          <w:rFonts w:ascii="Arial" w:hAnsi="Arial" w:cs="Arial"/>
          <w:sz w:val="22"/>
          <w:szCs w:val="22"/>
        </w:rPr>
        <w:t xml:space="preserve"> στον οποίο έγινε κατακύρωση υποχρεούται να καταθέσει εγγύηση καλής εκτέλεσης των όρων της σύμβασης το ύψος της οποίας ανέρχεται σε ποσοστό  2%  (δύο επί της εκατό) επί της συνολικής συμβατικής αξίας  χωρίς το ΦΠΑ.</w:t>
      </w:r>
    </w:p>
    <w:p w:rsidR="005F68B3" w:rsidRPr="003F028A" w:rsidRDefault="005F68B3" w:rsidP="005F68B3">
      <w:pPr>
        <w:spacing w:line="317" w:lineRule="exact"/>
        <w:rPr>
          <w:rFonts w:ascii="Arial" w:hAnsi="Arial" w:cs="Arial"/>
          <w:sz w:val="22"/>
          <w:szCs w:val="22"/>
        </w:rPr>
      </w:pPr>
      <w:r w:rsidRPr="003F028A">
        <w:rPr>
          <w:rFonts w:ascii="Arial" w:hAnsi="Arial" w:cs="Arial"/>
          <w:sz w:val="22"/>
          <w:szCs w:val="22"/>
        </w:rPr>
        <w:t>Β) Η Εγγύηση καλής εκτέλεσης κατατίθεται προ ή κατά την υπογραφή της σύμβασης.</w:t>
      </w:r>
    </w:p>
    <w:p w:rsidR="005F68B3" w:rsidRPr="003F028A" w:rsidRDefault="005F68B3" w:rsidP="005F68B3">
      <w:pPr>
        <w:spacing w:line="317" w:lineRule="exact"/>
        <w:rPr>
          <w:rFonts w:ascii="Arial" w:hAnsi="Arial" w:cs="Arial"/>
          <w:sz w:val="22"/>
          <w:szCs w:val="22"/>
        </w:rPr>
      </w:pPr>
      <w:r w:rsidRPr="003F028A">
        <w:rPr>
          <w:rFonts w:ascii="Arial" w:hAnsi="Arial" w:cs="Arial"/>
          <w:sz w:val="22"/>
          <w:szCs w:val="22"/>
        </w:rPr>
        <w:t>Γ) Οι εγγυήσεις καλής εκτέλεσης , ανεξάρτητα από το όργανο που τις εκδίδει πρέπει να αναφέρουν ότι αναφέρουν και οι εγγυήσεις συμμετοχής (βλ. παρ. 1</w:t>
      </w:r>
      <w:r w:rsidR="00DC3E30">
        <w:rPr>
          <w:rFonts w:ascii="Arial" w:hAnsi="Arial" w:cs="Arial"/>
          <w:sz w:val="22"/>
          <w:szCs w:val="22"/>
        </w:rPr>
        <w:t>1</w:t>
      </w:r>
      <w:r w:rsidRPr="003F028A">
        <w:rPr>
          <w:rFonts w:ascii="Arial" w:hAnsi="Arial" w:cs="Arial"/>
          <w:sz w:val="22"/>
          <w:szCs w:val="22"/>
        </w:rPr>
        <w:t xml:space="preserve">.1 (Ε) παραπάνω) με τις εξής διαφορές : </w:t>
      </w:r>
    </w:p>
    <w:p w:rsidR="005F68B3" w:rsidRPr="003F028A" w:rsidRDefault="005F68B3" w:rsidP="005F68B3">
      <w:pPr>
        <w:spacing w:line="317" w:lineRule="exact"/>
        <w:rPr>
          <w:rFonts w:ascii="Arial" w:hAnsi="Arial" w:cs="Arial"/>
          <w:sz w:val="22"/>
          <w:szCs w:val="22"/>
        </w:rPr>
      </w:pPr>
      <w:r w:rsidRPr="003F028A">
        <w:rPr>
          <w:rFonts w:ascii="Arial" w:hAnsi="Arial" w:cs="Arial"/>
          <w:sz w:val="22"/>
          <w:szCs w:val="22"/>
        </w:rPr>
        <w:t>Δεν θα αναφέρουν την σχετική διακήρυξη και την ημερομηνία διεξαγωγής του διαγωνισμού.</w:t>
      </w:r>
    </w:p>
    <w:p w:rsidR="005F68B3" w:rsidRPr="003F028A" w:rsidRDefault="005F68B3" w:rsidP="005F68B3">
      <w:pPr>
        <w:spacing w:line="317" w:lineRule="exact"/>
        <w:rPr>
          <w:rFonts w:ascii="Arial" w:hAnsi="Arial" w:cs="Arial"/>
          <w:sz w:val="22"/>
          <w:szCs w:val="22"/>
        </w:rPr>
      </w:pPr>
      <w:r w:rsidRPr="003F028A">
        <w:rPr>
          <w:rFonts w:ascii="Arial" w:hAnsi="Arial" w:cs="Arial"/>
          <w:sz w:val="22"/>
          <w:szCs w:val="22"/>
        </w:rPr>
        <w:t xml:space="preserve">Θα αναφέρουν τον τίτλο της </w:t>
      </w:r>
      <w:r w:rsidR="00504870">
        <w:rPr>
          <w:rFonts w:ascii="Arial" w:hAnsi="Arial" w:cs="Arial"/>
          <w:sz w:val="22"/>
          <w:szCs w:val="22"/>
        </w:rPr>
        <w:t xml:space="preserve">εργασίας </w:t>
      </w:r>
      <w:r w:rsidRPr="003F028A">
        <w:rPr>
          <w:rFonts w:ascii="Arial" w:hAnsi="Arial" w:cs="Arial"/>
          <w:sz w:val="22"/>
          <w:szCs w:val="22"/>
        </w:rPr>
        <w:t xml:space="preserve"> που τους ανατέθηκε </w:t>
      </w:r>
    </w:p>
    <w:p w:rsidR="005F68B3" w:rsidRPr="003F028A" w:rsidRDefault="005F68B3" w:rsidP="005F68B3">
      <w:pPr>
        <w:spacing w:line="317" w:lineRule="exact"/>
        <w:rPr>
          <w:rFonts w:ascii="Arial" w:hAnsi="Arial" w:cs="Arial"/>
          <w:sz w:val="22"/>
          <w:szCs w:val="22"/>
        </w:rPr>
      </w:pPr>
      <w:r w:rsidRPr="003F028A">
        <w:rPr>
          <w:rFonts w:ascii="Arial" w:hAnsi="Arial" w:cs="Arial"/>
          <w:sz w:val="22"/>
          <w:szCs w:val="22"/>
        </w:rPr>
        <w:t xml:space="preserve">Όσον αφορά το χρόνο ισχύος της εγγύησης καλής εκτέλεσης , αυτός θα πρέπει ναι είναι μεγαλύτερος </w:t>
      </w:r>
      <w:r w:rsidR="0050268E">
        <w:rPr>
          <w:rFonts w:ascii="Arial" w:hAnsi="Arial" w:cs="Arial"/>
          <w:sz w:val="22"/>
          <w:szCs w:val="22"/>
        </w:rPr>
        <w:t>από το συμβατικό χρόνο</w:t>
      </w:r>
      <w:r w:rsidRPr="003F028A">
        <w:rPr>
          <w:rFonts w:ascii="Arial" w:hAnsi="Arial" w:cs="Arial"/>
          <w:sz w:val="22"/>
          <w:szCs w:val="22"/>
        </w:rPr>
        <w:t>, πλέον δύο (2) μηνών.</w:t>
      </w:r>
    </w:p>
    <w:p w:rsidR="005F68B3" w:rsidRPr="003F028A" w:rsidRDefault="005F68B3" w:rsidP="005F68B3">
      <w:pPr>
        <w:spacing w:line="317" w:lineRule="exact"/>
        <w:rPr>
          <w:rFonts w:ascii="Arial" w:hAnsi="Arial" w:cs="Arial"/>
          <w:sz w:val="22"/>
          <w:szCs w:val="22"/>
        </w:rPr>
      </w:pPr>
      <w:r w:rsidRPr="003F028A">
        <w:rPr>
          <w:rFonts w:ascii="Arial" w:hAnsi="Arial" w:cs="Arial"/>
          <w:sz w:val="22"/>
          <w:szCs w:val="22"/>
        </w:rPr>
        <w:t xml:space="preserve">Δ) Η Εγγυητική καλής εκτέλεσης επιστρέφεται μετά την οριστική ποσοτική και ποιοτική </w:t>
      </w:r>
      <w:r w:rsidR="00F23E74">
        <w:rPr>
          <w:rFonts w:ascii="Arial" w:hAnsi="Arial" w:cs="Arial"/>
          <w:sz w:val="22"/>
          <w:szCs w:val="22"/>
        </w:rPr>
        <w:t xml:space="preserve">εκτέλεση των εργασιών </w:t>
      </w:r>
      <w:r w:rsidRPr="003F028A">
        <w:rPr>
          <w:rFonts w:ascii="Arial" w:hAnsi="Arial" w:cs="Arial"/>
          <w:sz w:val="22"/>
          <w:szCs w:val="22"/>
        </w:rPr>
        <w:t xml:space="preserve"> και ύστερα από την εκκαθάριση τυχών απαιτήσεων από τους δύο συμβαλλόμενους.</w:t>
      </w:r>
    </w:p>
    <w:p w:rsidR="00DE1A58" w:rsidRPr="003F028A" w:rsidRDefault="005F68B3" w:rsidP="00DE1A58">
      <w:pPr>
        <w:spacing w:line="317" w:lineRule="exact"/>
        <w:rPr>
          <w:rFonts w:ascii="Arial" w:hAnsi="Arial" w:cs="Arial"/>
          <w:sz w:val="22"/>
          <w:szCs w:val="22"/>
        </w:rPr>
      </w:pPr>
      <w:r w:rsidRPr="003F028A">
        <w:rPr>
          <w:rFonts w:ascii="Arial" w:hAnsi="Arial" w:cs="Arial"/>
          <w:sz w:val="22"/>
          <w:szCs w:val="22"/>
        </w:rPr>
        <w:t>Ε. Οι  εγγυήσεις μπορεί να εκδίδονται  από πιστωτικά ιδρύματα που λειτουργούν νόμιμα στα κράτη-μέλη της Ευρωπαϊκής Ένωσης ή του Ευρωπαϊκού Οικονομικού Χώρου, ή στα κράτη-μέρη της Συμφωνίας Δημοσίων Συμβάσεων του Παγκοσμίου Οργανισμού Εμπορίου, που κυρώθηκε με το Ν. 2513/1997 (Α΄139) και έχουν, σύμφωνα με τις ισχύουσες διατάξεις το δικαίωμα αυτό. Μπορούν, επίσης, να εκδίδονται από το Ε.Τ.Α.Α.-Τ.Σ.Μ.Ε.Δ.Ε. ή να παρέχονται με γραμμάτιο του Ταμείου Παρακαταθηκών και Δανείων με παρακατάθεση σε αυτό του αντίστοιχου χρηματικού ποσού.</w:t>
      </w:r>
    </w:p>
    <w:p w:rsidR="004953B9" w:rsidRPr="003F028A" w:rsidRDefault="004953B9" w:rsidP="00DE1A58">
      <w:pPr>
        <w:spacing w:line="317" w:lineRule="exact"/>
        <w:rPr>
          <w:rFonts w:ascii="Arial" w:hAnsi="Arial" w:cs="Arial"/>
          <w:sz w:val="22"/>
          <w:szCs w:val="22"/>
        </w:rPr>
      </w:pPr>
    </w:p>
    <w:p w:rsidR="00F42ECD" w:rsidRPr="003F028A" w:rsidRDefault="00A53FE7" w:rsidP="00F42ECD">
      <w:pPr>
        <w:spacing w:line="317" w:lineRule="exact"/>
        <w:rPr>
          <w:rFonts w:ascii="Arial" w:hAnsi="Arial" w:cs="Arial"/>
          <w:b/>
          <w:sz w:val="22"/>
          <w:szCs w:val="22"/>
          <w:u w:val="single"/>
        </w:rPr>
      </w:pPr>
      <w:r>
        <w:rPr>
          <w:rFonts w:ascii="Arial" w:hAnsi="Arial" w:cs="Arial"/>
          <w:b/>
          <w:sz w:val="22"/>
          <w:szCs w:val="22"/>
          <w:u w:val="single"/>
        </w:rPr>
        <w:t>Άρθρο 12</w:t>
      </w:r>
      <w:r w:rsidR="00F42ECD" w:rsidRPr="003F028A">
        <w:rPr>
          <w:rFonts w:ascii="Arial" w:hAnsi="Arial" w:cs="Arial"/>
          <w:b/>
          <w:sz w:val="22"/>
          <w:szCs w:val="22"/>
          <w:u w:val="single"/>
        </w:rPr>
        <w:t xml:space="preserve">  Χρόνος Ισχύος των Προσφορών </w:t>
      </w:r>
      <w:r>
        <w:rPr>
          <w:rFonts w:ascii="Arial" w:hAnsi="Arial" w:cs="Arial"/>
          <w:b/>
          <w:sz w:val="22"/>
          <w:szCs w:val="22"/>
          <w:u w:val="single"/>
        </w:rPr>
        <w:t>-Τιμή</w:t>
      </w:r>
    </w:p>
    <w:p w:rsidR="00A53FE7" w:rsidRPr="009D09E8" w:rsidRDefault="00A53FE7" w:rsidP="00A53FE7">
      <w:pPr>
        <w:pStyle w:val="Style6"/>
        <w:widowControl/>
        <w:spacing w:line="316" w:lineRule="exact"/>
        <w:rPr>
          <w:rStyle w:val="FontStyle33"/>
          <w:b/>
          <w:bCs/>
        </w:rPr>
      </w:pPr>
      <w:r>
        <w:rPr>
          <w:sz w:val="22"/>
          <w:szCs w:val="22"/>
        </w:rPr>
        <w:t xml:space="preserve">Α) </w:t>
      </w:r>
      <w:r>
        <w:rPr>
          <w:rStyle w:val="FontStyle33"/>
        </w:rPr>
        <w:t xml:space="preserve">Οι προσφορές ισχύουν και δεσμεύουν τους Αναδόχους για </w:t>
      </w:r>
      <w:r w:rsidR="009D09E8">
        <w:rPr>
          <w:rStyle w:val="FontStyle28"/>
        </w:rPr>
        <w:t>ενενήντα (9</w:t>
      </w:r>
      <w:r>
        <w:rPr>
          <w:rStyle w:val="FontStyle28"/>
        </w:rPr>
        <w:t xml:space="preserve">0) ημέρες </w:t>
      </w:r>
      <w:r>
        <w:rPr>
          <w:rStyle w:val="FontStyle33"/>
        </w:rPr>
        <w:t>από την επόμενη της διενέργειας του διαγωνισμού. Προσφορά που ορίζει μικρότερο χρόνο ισχύος απορρίπτεται ως απαράδεκτη.</w:t>
      </w:r>
      <w:r w:rsidR="008C3974">
        <w:rPr>
          <w:rStyle w:val="FontStyle33"/>
        </w:rPr>
        <w:t xml:space="preserve"> </w:t>
      </w:r>
      <w:r>
        <w:rPr>
          <w:rStyle w:val="FontStyle33"/>
        </w:rPr>
        <w:t>Όλες οι τιμές θα είναι εκφρασμένες σε ΕΥΡΩ. Σε περίπτωση που αναφέρεται εσφαλμένος ΦΠΑ αυτός θα διορθώνεται από την αρμόδια Επιτροπή. Προσφορές στις οποίες δεν προκύπτουν με σαφήνεια οι προσφερόμενες τιμές ή η συνολική τιμή απορρίπτονται.</w:t>
      </w:r>
    </w:p>
    <w:p w:rsidR="00A53FE7" w:rsidRDefault="00A53FE7" w:rsidP="00A53FE7">
      <w:pPr>
        <w:pStyle w:val="Style6"/>
        <w:widowControl/>
        <w:spacing w:line="316" w:lineRule="exact"/>
        <w:jc w:val="both"/>
        <w:rPr>
          <w:rStyle w:val="FontStyle33"/>
        </w:rPr>
      </w:pPr>
      <w:r>
        <w:rPr>
          <w:rStyle w:val="FontStyle33"/>
        </w:rPr>
        <w:t>Οι τιμές των προσφορών δεν υπόκεινται σε μεταβολή κατά τη διάρκεια ισχύος της προσφοράς, ούτε σε περίπτωση που ζητηθεί παράταση της διάρκειας ισχύος της προσφοράς.</w:t>
      </w:r>
      <w:r w:rsidR="00EF120D">
        <w:rPr>
          <w:rStyle w:val="FontStyle33"/>
        </w:rPr>
        <w:t xml:space="preserve"> </w:t>
      </w:r>
      <w:r>
        <w:rPr>
          <w:rStyle w:val="FontStyle33"/>
        </w:rPr>
        <w:t xml:space="preserve">Στην περίπτωση που διαπιστωθεί </w:t>
      </w:r>
      <w:r>
        <w:rPr>
          <w:rStyle w:val="FontStyle43"/>
        </w:rPr>
        <w:t xml:space="preserve">υπερβολικά χαμηλή Οικονομική Προσφορά, </w:t>
      </w:r>
      <w:r>
        <w:rPr>
          <w:rStyle w:val="FontStyle33"/>
        </w:rPr>
        <w:t xml:space="preserve">θα ζητηθεί από τον υποψήφιο Ανάδοχο η έγγραφη αιτιολόγηση της ανάλυσης της οικονομικής του προσφοράς σε συνδυασμό με τη διατήρηση της ποιότητα των παρεχομένων υπηρεσιών, σύμφωνα με τις τεχνικές προδιαγραφές της εργασίας . Στην περίπτωση που ο προσφέροντας δεν απαντήσει στην αποκλειστική </w:t>
      </w:r>
      <w:r>
        <w:rPr>
          <w:rStyle w:val="FontStyle33"/>
        </w:rPr>
        <w:lastRenderedPageBreak/>
        <w:t>ημερομηνία των δύο (2) ημερών από την παραλαβή της σχετικής ειδοποίησής του ή εφόσον και μετά την παροχή της ανωτέρω αιτιολόγησης οι προσφερόμενες τιμές κριθούν ως υπερβολικά χαμηλές, η Προσφορά θα απορρίπτεται.</w:t>
      </w:r>
      <w:r w:rsidR="00EF120D">
        <w:rPr>
          <w:rStyle w:val="FontStyle33"/>
        </w:rPr>
        <w:t xml:space="preserve"> </w:t>
      </w:r>
      <w:r>
        <w:rPr>
          <w:rStyle w:val="FontStyle33"/>
        </w:rPr>
        <w:t>Σημειώνεται ότι οι τυχόν υπέρ τρίτων κρατήσεις ως και κάθε άλλη δαπάνη που σχετίζεται με την Εργασία θα βαρύνουν τον προσφέροντα. Ο αναλογούντος Φόρος Προστιθέμενης Αξίας (ΦΠΑ) βαρύνει την Αναθέτουσα Αρχή.</w:t>
      </w:r>
    </w:p>
    <w:p w:rsidR="00F42ECD" w:rsidRDefault="00F42ECD" w:rsidP="00F42ECD">
      <w:pPr>
        <w:spacing w:line="317" w:lineRule="exact"/>
        <w:rPr>
          <w:rFonts w:ascii="Arial" w:hAnsi="Arial" w:cs="Arial"/>
          <w:sz w:val="22"/>
          <w:szCs w:val="22"/>
        </w:rPr>
      </w:pPr>
      <w:r w:rsidRPr="003F028A">
        <w:rPr>
          <w:rFonts w:ascii="Arial" w:hAnsi="Arial" w:cs="Arial"/>
          <w:sz w:val="22"/>
          <w:szCs w:val="22"/>
        </w:rPr>
        <w:t xml:space="preserve">Β) Η ισχύς της προσφοράς μπορεί να παρατείνετε εφόσον ζητηθεί από την υπηρεσία πριν από τη λήξη της , κατά ανώτατο όριο για χρονικό διάστημα 2 μηνών. </w:t>
      </w:r>
    </w:p>
    <w:p w:rsidR="00F42ECD" w:rsidRDefault="00F42ECD" w:rsidP="00F42ECD">
      <w:pPr>
        <w:spacing w:line="317" w:lineRule="exact"/>
        <w:rPr>
          <w:rFonts w:ascii="Arial" w:hAnsi="Arial" w:cs="Arial"/>
          <w:sz w:val="22"/>
          <w:szCs w:val="22"/>
        </w:rPr>
      </w:pPr>
    </w:p>
    <w:p w:rsidR="00F42ECD" w:rsidRPr="00A53FE7" w:rsidRDefault="00F42ECD" w:rsidP="00F42ECD">
      <w:pPr>
        <w:spacing w:line="317" w:lineRule="exact"/>
        <w:rPr>
          <w:rFonts w:ascii="Arial" w:hAnsi="Arial" w:cs="Arial"/>
          <w:b/>
          <w:sz w:val="22"/>
          <w:szCs w:val="22"/>
          <w:u w:val="single"/>
        </w:rPr>
      </w:pPr>
      <w:r w:rsidRPr="003F028A">
        <w:rPr>
          <w:rFonts w:ascii="Arial" w:hAnsi="Arial" w:cs="Arial"/>
          <w:b/>
          <w:sz w:val="22"/>
          <w:szCs w:val="22"/>
          <w:u w:val="single"/>
        </w:rPr>
        <w:t xml:space="preserve">ΑΡΘΡΟ 13   </w:t>
      </w:r>
      <w:r w:rsidR="00A53FE7" w:rsidRPr="00A53FE7">
        <w:rPr>
          <w:rFonts w:ascii="Arial" w:hAnsi="Arial" w:cs="Arial"/>
          <w:b/>
          <w:sz w:val="22"/>
          <w:szCs w:val="22"/>
          <w:u w:val="single"/>
        </w:rPr>
        <w:t>Κατάρτιση και υποβολή προσφορών</w:t>
      </w:r>
    </w:p>
    <w:p w:rsidR="00A53FE7" w:rsidRDefault="000A4AE0" w:rsidP="00A53FE7">
      <w:pPr>
        <w:pStyle w:val="Style6"/>
        <w:widowControl/>
        <w:spacing w:before="158" w:line="316" w:lineRule="exact"/>
        <w:rPr>
          <w:rStyle w:val="FontStyle33"/>
        </w:rPr>
      </w:pPr>
      <w:r>
        <w:rPr>
          <w:rStyle w:val="FontStyle28"/>
        </w:rPr>
        <w:t>13</w:t>
      </w:r>
      <w:r w:rsidR="00A53FE7">
        <w:rPr>
          <w:rStyle w:val="FontStyle28"/>
        </w:rPr>
        <w:t xml:space="preserve">.1 </w:t>
      </w:r>
      <w:r w:rsidR="00A53FE7">
        <w:rPr>
          <w:rStyle w:val="FontStyle33"/>
        </w:rPr>
        <w:t>Όσοι επιθυμούν να λάβουν μέρος στο διαγωνισμό πρέπει να καταθέσουν εγγράφως τις προσφορές τους μέσα στην προθεσμία που ορίζεται στο πλαίσιο της παρούσας προκήρυξης.</w:t>
      </w:r>
    </w:p>
    <w:p w:rsidR="00A53FE7" w:rsidRDefault="000A4AE0" w:rsidP="00A53FE7">
      <w:pPr>
        <w:pStyle w:val="Style6"/>
        <w:widowControl/>
        <w:spacing w:before="72" w:line="316" w:lineRule="exact"/>
        <w:rPr>
          <w:rStyle w:val="FontStyle33"/>
        </w:rPr>
      </w:pPr>
      <w:r>
        <w:rPr>
          <w:rStyle w:val="FontStyle33"/>
          <w:b/>
        </w:rPr>
        <w:t>13</w:t>
      </w:r>
      <w:r w:rsidR="00A53FE7" w:rsidRPr="00871640">
        <w:rPr>
          <w:rStyle w:val="FontStyle33"/>
          <w:b/>
        </w:rPr>
        <w:t>.2</w:t>
      </w:r>
      <w:r w:rsidR="00A53FE7">
        <w:rPr>
          <w:rStyle w:val="FontStyle33"/>
        </w:rPr>
        <w:t xml:space="preserve"> Οι προσφορές υποβάλλονται, επί ποινή αποκλεισμού, στην Ελληνική Γλώσσα ή σε οποιαδήποτε άλλη γλώσσα της Ευρωπαϊκής Ένωσης συνοδευμένες από επίσημη μετάφραση στην Ελληνική Γλώσσα. Σε περίπτωση διαφωνίας υπερισχύει η επίσημη μετάφραση στην Ελληνική Γλώσσα. Πιστοποιητικά αλλοδαπών αρχών γίνονται δεκτά, εφόσον συνοδεύονται από επίσημη μετάφραση στην Ελληνική Γλώσσα.</w:t>
      </w:r>
    </w:p>
    <w:p w:rsidR="00A53FE7" w:rsidRDefault="000A4AE0" w:rsidP="00A53FE7">
      <w:pPr>
        <w:pStyle w:val="Style6"/>
        <w:widowControl/>
        <w:spacing w:before="72" w:line="316" w:lineRule="exact"/>
        <w:rPr>
          <w:rStyle w:val="FontStyle33"/>
        </w:rPr>
      </w:pPr>
      <w:r>
        <w:rPr>
          <w:rStyle w:val="FontStyle33"/>
          <w:b/>
        </w:rPr>
        <w:t>13</w:t>
      </w:r>
      <w:r w:rsidR="00A53FE7" w:rsidRPr="00871640">
        <w:rPr>
          <w:rStyle w:val="FontStyle33"/>
          <w:b/>
        </w:rPr>
        <w:t>.</w:t>
      </w:r>
      <w:r w:rsidR="00A53FE7">
        <w:rPr>
          <w:rStyle w:val="FontStyle33"/>
          <w:b/>
        </w:rPr>
        <w:t>3</w:t>
      </w:r>
      <w:r w:rsidR="00A53FE7">
        <w:rPr>
          <w:rStyle w:val="FontStyle33"/>
        </w:rPr>
        <w:t xml:space="preserve"> Εναλλακτικές προσφορές δεν γίνονται δεκτές. Ο Ανάδοχος δεν δικαιούται σε καμία περίπτωση να διαμαρτυρηθεί ή να επικαλεστεί λόγους προσφυγής κατά της απόρριψης τέτοιων προσφορών.</w:t>
      </w:r>
    </w:p>
    <w:p w:rsidR="00A53FE7" w:rsidRPr="00C61ED8" w:rsidRDefault="000A4AE0" w:rsidP="00A53FE7">
      <w:pPr>
        <w:autoSpaceDE w:val="0"/>
        <w:autoSpaceDN w:val="0"/>
        <w:adjustRightInd w:val="0"/>
        <w:spacing w:line="316" w:lineRule="exact"/>
        <w:rPr>
          <w:rStyle w:val="FontStyle33"/>
          <w:rFonts w:eastAsiaTheme="minorEastAsia"/>
        </w:rPr>
      </w:pPr>
      <w:r>
        <w:rPr>
          <w:rStyle w:val="FontStyle33"/>
          <w:rFonts w:eastAsiaTheme="minorEastAsia"/>
          <w:b/>
        </w:rPr>
        <w:t>13</w:t>
      </w:r>
      <w:r w:rsidR="00A53FE7" w:rsidRPr="00871640">
        <w:rPr>
          <w:rStyle w:val="FontStyle33"/>
          <w:rFonts w:eastAsiaTheme="minorEastAsia"/>
          <w:b/>
        </w:rPr>
        <w:t>.</w:t>
      </w:r>
      <w:r w:rsidR="00A53FE7">
        <w:rPr>
          <w:rStyle w:val="FontStyle33"/>
          <w:rFonts w:eastAsiaTheme="minorEastAsia"/>
          <w:b/>
        </w:rPr>
        <w:t>4</w:t>
      </w:r>
      <w:r w:rsidR="00A53FE7" w:rsidRPr="00871640">
        <w:rPr>
          <w:rStyle w:val="FontStyle33"/>
          <w:rFonts w:eastAsiaTheme="minorEastAsia"/>
          <w:b/>
        </w:rPr>
        <w:t xml:space="preserve"> </w:t>
      </w:r>
      <w:r w:rsidR="00A53FE7" w:rsidRPr="00C61ED8">
        <w:rPr>
          <w:rStyle w:val="FontStyle33"/>
          <w:rFonts w:eastAsiaTheme="minorEastAsia"/>
        </w:rPr>
        <w:t>Αντιπροσφορές δεν γίνονται δεκτές και εφόσον υπάρξουν, απορρίπτονται ως</w:t>
      </w:r>
    </w:p>
    <w:p w:rsidR="00A53FE7" w:rsidRPr="00C61ED8" w:rsidRDefault="00A53FE7" w:rsidP="00A53FE7">
      <w:pPr>
        <w:autoSpaceDE w:val="0"/>
        <w:autoSpaceDN w:val="0"/>
        <w:adjustRightInd w:val="0"/>
        <w:spacing w:line="316" w:lineRule="exact"/>
        <w:rPr>
          <w:rStyle w:val="FontStyle33"/>
          <w:rFonts w:eastAsiaTheme="minorEastAsia"/>
        </w:rPr>
      </w:pPr>
      <w:r w:rsidRPr="00C61ED8">
        <w:rPr>
          <w:rStyle w:val="FontStyle33"/>
          <w:rFonts w:eastAsiaTheme="minorEastAsia"/>
        </w:rPr>
        <w:t>απαράδεκτες.</w:t>
      </w:r>
    </w:p>
    <w:p w:rsidR="00A53FE7" w:rsidRDefault="000A4AE0" w:rsidP="00A53FE7">
      <w:pPr>
        <w:pStyle w:val="Style6"/>
        <w:widowControl/>
        <w:spacing w:before="72" w:line="316" w:lineRule="exact"/>
        <w:rPr>
          <w:rStyle w:val="FontStyle33"/>
        </w:rPr>
      </w:pPr>
      <w:r>
        <w:rPr>
          <w:rStyle w:val="FontStyle33"/>
          <w:b/>
        </w:rPr>
        <w:t>13</w:t>
      </w:r>
      <w:r w:rsidR="00A53FE7" w:rsidRPr="00C61ED8">
        <w:rPr>
          <w:rStyle w:val="FontStyle33"/>
          <w:b/>
        </w:rPr>
        <w:t>.</w:t>
      </w:r>
      <w:r w:rsidR="00A53FE7">
        <w:rPr>
          <w:rStyle w:val="FontStyle33"/>
          <w:b/>
        </w:rPr>
        <w:t>5</w:t>
      </w:r>
      <w:r w:rsidR="00A53FE7">
        <w:rPr>
          <w:rStyle w:val="FontStyle33"/>
        </w:rPr>
        <w:t xml:space="preserve"> Οι προσφορές αφορούν στο σύνολο των Ομάδων της Εργασίας ή τουλάχιστον μίας (1) Ομάδας. Προσφορές για υποσύνολο μίας Ομάδας της παρούσα Εργασίας, απορρίπτονται ως απαράδεκτες.</w:t>
      </w:r>
    </w:p>
    <w:p w:rsidR="00A53FE7" w:rsidRPr="006007E1" w:rsidRDefault="000A4AE0" w:rsidP="00A53FE7">
      <w:pPr>
        <w:autoSpaceDE w:val="0"/>
        <w:autoSpaceDN w:val="0"/>
        <w:adjustRightInd w:val="0"/>
        <w:spacing w:line="316" w:lineRule="exact"/>
        <w:rPr>
          <w:rStyle w:val="FontStyle33"/>
          <w:rFonts w:eastAsiaTheme="minorEastAsia"/>
        </w:rPr>
      </w:pPr>
      <w:r>
        <w:rPr>
          <w:rStyle w:val="FontStyle33"/>
          <w:rFonts w:eastAsiaTheme="minorEastAsia"/>
          <w:b/>
        </w:rPr>
        <w:t>13</w:t>
      </w:r>
      <w:r w:rsidR="00A53FE7" w:rsidRPr="006007E1">
        <w:rPr>
          <w:rStyle w:val="FontStyle33"/>
          <w:rFonts w:eastAsiaTheme="minorEastAsia"/>
          <w:b/>
        </w:rPr>
        <w:t>.6</w:t>
      </w:r>
      <w:r w:rsidR="00A53FE7">
        <w:rPr>
          <w:rFonts w:ascii="Georgia" w:hAnsi="Georgia"/>
          <w:sz w:val="22"/>
          <w:szCs w:val="22"/>
        </w:rPr>
        <w:t xml:space="preserve"> </w:t>
      </w:r>
      <w:r w:rsidR="00A53FE7" w:rsidRPr="006007E1">
        <w:rPr>
          <w:rStyle w:val="FontStyle33"/>
          <w:rFonts w:eastAsiaTheme="minorEastAsia"/>
        </w:rPr>
        <w:t>Η προσφερόμενη τιμή θα είναι σε ευρώ. Προσφορά σε άλλα νομίσματα ή με ρήτρα</w:t>
      </w:r>
      <w:r w:rsidR="00A53FE7">
        <w:rPr>
          <w:rStyle w:val="FontStyle33"/>
          <w:rFonts w:eastAsiaTheme="minorEastAsia"/>
        </w:rPr>
        <w:t xml:space="preserve"> </w:t>
      </w:r>
      <w:r w:rsidR="00A53FE7" w:rsidRPr="006007E1">
        <w:rPr>
          <w:rStyle w:val="FontStyle33"/>
          <w:rFonts w:eastAsiaTheme="minorEastAsia"/>
        </w:rPr>
        <w:t>απορρίπτεται ως απαράδεκτη.</w:t>
      </w:r>
    </w:p>
    <w:p w:rsidR="00F42ECD" w:rsidRDefault="00F42ECD" w:rsidP="00F42ECD">
      <w:pPr>
        <w:spacing w:line="317" w:lineRule="exact"/>
        <w:rPr>
          <w:rFonts w:ascii="Arial" w:hAnsi="Arial" w:cs="Arial"/>
          <w:sz w:val="22"/>
          <w:szCs w:val="22"/>
        </w:rPr>
      </w:pPr>
    </w:p>
    <w:p w:rsidR="00F42ECD" w:rsidRPr="003F028A" w:rsidRDefault="00F42ECD" w:rsidP="00F42ECD">
      <w:pPr>
        <w:spacing w:line="317" w:lineRule="exact"/>
        <w:rPr>
          <w:rFonts w:ascii="Arial" w:hAnsi="Arial" w:cs="Arial"/>
          <w:b/>
          <w:sz w:val="22"/>
          <w:szCs w:val="22"/>
          <w:u w:val="single"/>
        </w:rPr>
      </w:pPr>
      <w:r w:rsidRPr="003F028A">
        <w:rPr>
          <w:rFonts w:ascii="Arial" w:hAnsi="Arial" w:cs="Arial"/>
          <w:b/>
          <w:sz w:val="22"/>
          <w:szCs w:val="22"/>
          <w:u w:val="single"/>
        </w:rPr>
        <w:t xml:space="preserve">ΑΡΘΡΟ 14ο   Φάκελος  προσφοράς </w:t>
      </w:r>
    </w:p>
    <w:p w:rsidR="00A4103E" w:rsidRPr="006007E1" w:rsidRDefault="00A4103E" w:rsidP="00A4103E">
      <w:pPr>
        <w:autoSpaceDE w:val="0"/>
        <w:autoSpaceDN w:val="0"/>
        <w:adjustRightInd w:val="0"/>
        <w:spacing w:line="316" w:lineRule="exact"/>
        <w:rPr>
          <w:rStyle w:val="FontStyle33"/>
          <w:rFonts w:eastAsiaTheme="minorEastAsia"/>
        </w:rPr>
      </w:pPr>
      <w:r w:rsidRPr="006007E1">
        <w:rPr>
          <w:rStyle w:val="FontStyle33"/>
          <w:rFonts w:eastAsiaTheme="minorEastAsia"/>
        </w:rPr>
        <w:t xml:space="preserve">1. Με ποινή να μην γίνουν αποδεκτές, οι προσφορές υποβάλλονται στην επιτροπή διενέργειας του διαγωνισμού μέσα σε καλά σφραγισμένο κυρίως φάκελο σε δύο (2) αντίγραφα, όπου έξω </w:t>
      </w:r>
      <w:proofErr w:type="spellStart"/>
      <w:r w:rsidRPr="006007E1">
        <w:rPr>
          <w:rStyle w:val="FontStyle33"/>
          <w:rFonts w:eastAsiaTheme="minorEastAsia"/>
        </w:rPr>
        <w:t>απ΄αυτόν</w:t>
      </w:r>
      <w:proofErr w:type="spellEnd"/>
      <w:r w:rsidRPr="006007E1">
        <w:rPr>
          <w:rStyle w:val="FontStyle33"/>
          <w:rFonts w:eastAsiaTheme="minorEastAsia"/>
        </w:rPr>
        <w:t xml:space="preserve"> θα αναγράφονται ευκρινώς με κεφαλαία γράμματα:</w:t>
      </w:r>
    </w:p>
    <w:p w:rsidR="00A4103E" w:rsidRPr="006007E1" w:rsidRDefault="00A4103E" w:rsidP="00A4103E">
      <w:pPr>
        <w:autoSpaceDE w:val="0"/>
        <w:autoSpaceDN w:val="0"/>
        <w:adjustRightInd w:val="0"/>
        <w:spacing w:line="316" w:lineRule="exact"/>
        <w:rPr>
          <w:rStyle w:val="FontStyle33"/>
          <w:rFonts w:eastAsiaTheme="minorEastAsia"/>
        </w:rPr>
      </w:pPr>
      <w:r w:rsidRPr="006007E1">
        <w:rPr>
          <w:rStyle w:val="FontStyle33"/>
          <w:rFonts w:eastAsiaTheme="minorEastAsia"/>
        </w:rPr>
        <w:t>α) Η λέξη « ΠΡΟΣΦΟΡΑ ».</w:t>
      </w:r>
    </w:p>
    <w:p w:rsidR="00A4103E" w:rsidRPr="006007E1" w:rsidRDefault="00A4103E" w:rsidP="00A4103E">
      <w:pPr>
        <w:autoSpaceDE w:val="0"/>
        <w:autoSpaceDN w:val="0"/>
        <w:adjustRightInd w:val="0"/>
        <w:spacing w:line="316" w:lineRule="exact"/>
        <w:rPr>
          <w:rStyle w:val="FontStyle33"/>
          <w:rFonts w:eastAsiaTheme="minorEastAsia"/>
        </w:rPr>
      </w:pPr>
      <w:r w:rsidRPr="006007E1">
        <w:rPr>
          <w:rStyle w:val="FontStyle33"/>
          <w:rFonts w:eastAsiaTheme="minorEastAsia"/>
        </w:rPr>
        <w:t>β) Ο πλήρης τίτλος του Δήμου που διενεργεί τ</w:t>
      </w:r>
      <w:r>
        <w:rPr>
          <w:rStyle w:val="FontStyle33"/>
          <w:rFonts w:eastAsiaTheme="minorEastAsia"/>
        </w:rPr>
        <w:t xml:space="preserve">ον διαγωνισμό </w:t>
      </w:r>
    </w:p>
    <w:p w:rsidR="00A4103E" w:rsidRPr="006007E1" w:rsidRDefault="00A4103E" w:rsidP="00A4103E">
      <w:pPr>
        <w:autoSpaceDE w:val="0"/>
        <w:autoSpaceDN w:val="0"/>
        <w:adjustRightInd w:val="0"/>
        <w:spacing w:line="316" w:lineRule="exact"/>
        <w:rPr>
          <w:rStyle w:val="FontStyle33"/>
          <w:rFonts w:eastAsiaTheme="minorEastAsia"/>
        </w:rPr>
      </w:pPr>
      <w:r w:rsidRPr="006007E1">
        <w:rPr>
          <w:rStyle w:val="FontStyle33"/>
          <w:rFonts w:eastAsiaTheme="minorEastAsia"/>
        </w:rPr>
        <w:t>γ) Ο αριθμός της διακήρυξης.</w:t>
      </w:r>
    </w:p>
    <w:p w:rsidR="00A4103E" w:rsidRPr="006007E1" w:rsidRDefault="00A4103E" w:rsidP="00A4103E">
      <w:pPr>
        <w:autoSpaceDE w:val="0"/>
        <w:autoSpaceDN w:val="0"/>
        <w:adjustRightInd w:val="0"/>
        <w:spacing w:line="316" w:lineRule="exact"/>
        <w:rPr>
          <w:rStyle w:val="FontStyle33"/>
          <w:rFonts w:eastAsiaTheme="minorEastAsia"/>
        </w:rPr>
      </w:pPr>
      <w:r w:rsidRPr="006007E1">
        <w:rPr>
          <w:rStyle w:val="FontStyle33"/>
          <w:rFonts w:eastAsiaTheme="minorEastAsia"/>
        </w:rPr>
        <w:t>δ) Η ημερομηνία διενέργειας του διαγωνισμού.</w:t>
      </w:r>
    </w:p>
    <w:p w:rsidR="00A4103E" w:rsidRPr="006007E1" w:rsidRDefault="00A4103E" w:rsidP="00A4103E">
      <w:pPr>
        <w:autoSpaceDE w:val="0"/>
        <w:autoSpaceDN w:val="0"/>
        <w:adjustRightInd w:val="0"/>
        <w:spacing w:line="316" w:lineRule="exact"/>
        <w:rPr>
          <w:rStyle w:val="FontStyle33"/>
          <w:rFonts w:eastAsiaTheme="minorEastAsia"/>
        </w:rPr>
      </w:pPr>
      <w:r w:rsidRPr="006007E1">
        <w:rPr>
          <w:rStyle w:val="FontStyle33"/>
          <w:rFonts w:eastAsiaTheme="minorEastAsia"/>
        </w:rPr>
        <w:t>ε) Τα στοιχεία του αποστολέα.</w:t>
      </w:r>
    </w:p>
    <w:p w:rsidR="00A4103E" w:rsidRPr="006007E1" w:rsidRDefault="00A4103E" w:rsidP="00A4103E">
      <w:pPr>
        <w:autoSpaceDE w:val="0"/>
        <w:autoSpaceDN w:val="0"/>
        <w:adjustRightInd w:val="0"/>
        <w:spacing w:line="316" w:lineRule="exact"/>
        <w:rPr>
          <w:rStyle w:val="FontStyle33"/>
          <w:rFonts w:eastAsiaTheme="minorEastAsia"/>
        </w:rPr>
      </w:pPr>
      <w:r w:rsidRPr="006007E1">
        <w:rPr>
          <w:rStyle w:val="FontStyle33"/>
          <w:rFonts w:eastAsiaTheme="minorEastAsia"/>
        </w:rPr>
        <w:t>2. Προσφορές που υποβάλλονται ανοικτές δεν γίνονται αποδεκτές. Μέσα στον</w:t>
      </w:r>
    </w:p>
    <w:p w:rsidR="00A4103E" w:rsidRPr="006007E1" w:rsidRDefault="00A4103E" w:rsidP="00A4103E">
      <w:pPr>
        <w:autoSpaceDE w:val="0"/>
        <w:autoSpaceDN w:val="0"/>
        <w:adjustRightInd w:val="0"/>
        <w:spacing w:line="316" w:lineRule="exact"/>
        <w:rPr>
          <w:rStyle w:val="FontStyle33"/>
          <w:rFonts w:eastAsiaTheme="minorEastAsia"/>
        </w:rPr>
      </w:pPr>
      <w:r w:rsidRPr="006007E1">
        <w:rPr>
          <w:rStyle w:val="FontStyle33"/>
          <w:rFonts w:eastAsiaTheme="minorEastAsia"/>
        </w:rPr>
        <w:t>φάκελο προσφοράς τοποθετούνται όλα τα σχετικά με την προσφορά στοιχεία και ειδικότερα:</w:t>
      </w:r>
    </w:p>
    <w:p w:rsidR="00A4103E" w:rsidRPr="006007E1" w:rsidRDefault="00A4103E" w:rsidP="00A4103E">
      <w:pPr>
        <w:autoSpaceDE w:val="0"/>
        <w:autoSpaceDN w:val="0"/>
        <w:adjustRightInd w:val="0"/>
        <w:spacing w:line="316" w:lineRule="exact"/>
        <w:rPr>
          <w:rStyle w:val="FontStyle33"/>
          <w:rFonts w:eastAsiaTheme="minorEastAsia"/>
        </w:rPr>
      </w:pPr>
      <w:proofErr w:type="spellStart"/>
      <w:r w:rsidRPr="006007E1">
        <w:rPr>
          <w:rStyle w:val="FontStyle33"/>
          <w:rFonts w:eastAsiaTheme="minorEastAsia"/>
        </w:rPr>
        <w:lastRenderedPageBreak/>
        <w:t>α)Στον</w:t>
      </w:r>
      <w:proofErr w:type="spellEnd"/>
      <w:r w:rsidRPr="006007E1">
        <w:rPr>
          <w:rStyle w:val="FontStyle33"/>
          <w:rFonts w:eastAsiaTheme="minorEastAsia"/>
        </w:rPr>
        <w:t xml:space="preserve"> κυρίως φάκελο προσφοράς τοποθετούνται όλα τα ζητούμενα δικαιολογητικά και τα τεχνικά στοιχεία της προσφοράς. Τα οικονομικά στοιχεία της προσφοράς τοποθετούνται σε χωριστό σφραγισμένο φάκελο, μέσα στον κυρίως φάκελο, με την ένδειξη &lt;ΟΙΚΟΝΟΜΙΚΗ ΠΡΟΣΦΟΡΑ&gt; .</w:t>
      </w:r>
    </w:p>
    <w:p w:rsidR="00A4103E" w:rsidRPr="006007E1" w:rsidRDefault="00A4103E" w:rsidP="00A4103E">
      <w:pPr>
        <w:autoSpaceDE w:val="0"/>
        <w:autoSpaceDN w:val="0"/>
        <w:adjustRightInd w:val="0"/>
        <w:spacing w:line="316" w:lineRule="exact"/>
        <w:rPr>
          <w:rStyle w:val="FontStyle33"/>
          <w:rFonts w:eastAsiaTheme="minorEastAsia"/>
        </w:rPr>
      </w:pPr>
      <w:r w:rsidRPr="006007E1">
        <w:rPr>
          <w:rStyle w:val="FontStyle33"/>
          <w:rFonts w:eastAsiaTheme="minorEastAsia"/>
        </w:rPr>
        <w:t xml:space="preserve">β) Ο Φάκελος της οικονομικής Προσφοράς να φέρει τα στοιχεία του κυρίως φακέλου </w:t>
      </w:r>
    </w:p>
    <w:p w:rsidR="00A4103E" w:rsidRPr="006007E1" w:rsidRDefault="00A4103E" w:rsidP="00A4103E">
      <w:pPr>
        <w:autoSpaceDE w:val="0"/>
        <w:autoSpaceDN w:val="0"/>
        <w:adjustRightInd w:val="0"/>
        <w:spacing w:line="316" w:lineRule="exact"/>
        <w:rPr>
          <w:rStyle w:val="FontStyle33"/>
          <w:rFonts w:eastAsiaTheme="minorEastAsia"/>
        </w:rPr>
      </w:pPr>
      <w:r w:rsidRPr="006007E1">
        <w:rPr>
          <w:rStyle w:val="FontStyle33"/>
          <w:rFonts w:eastAsiaTheme="minorEastAsia"/>
        </w:rPr>
        <w:t>3. Οι προσφορές δεν πρέπει να έχουν ξύσματα, σβησίματα, προσθήκες και</w:t>
      </w:r>
    </w:p>
    <w:p w:rsidR="00A4103E" w:rsidRPr="006007E1" w:rsidRDefault="00A4103E" w:rsidP="00A4103E">
      <w:pPr>
        <w:autoSpaceDE w:val="0"/>
        <w:autoSpaceDN w:val="0"/>
        <w:adjustRightInd w:val="0"/>
        <w:spacing w:line="316" w:lineRule="exact"/>
        <w:rPr>
          <w:rStyle w:val="FontStyle33"/>
          <w:rFonts w:eastAsiaTheme="minorEastAsia"/>
        </w:rPr>
      </w:pPr>
      <w:r w:rsidRPr="006007E1">
        <w:rPr>
          <w:rStyle w:val="FontStyle33"/>
          <w:rFonts w:eastAsiaTheme="minorEastAsia"/>
        </w:rPr>
        <w:t xml:space="preserve">διορθώσεις. Εάν υπάρχει στην προσφορά οποιαδήποτε διόρθωση αυτή πρέπει να είναι καθαρογραμμένη και μονογραφημένη από τον προσφέροντα. </w:t>
      </w:r>
    </w:p>
    <w:p w:rsidR="00F42ECD" w:rsidRDefault="00A4103E" w:rsidP="00F37743">
      <w:pPr>
        <w:autoSpaceDE w:val="0"/>
        <w:autoSpaceDN w:val="0"/>
        <w:adjustRightInd w:val="0"/>
        <w:spacing w:line="316" w:lineRule="exact"/>
        <w:rPr>
          <w:rFonts w:ascii="Arial" w:hAnsi="Arial" w:cs="Arial"/>
          <w:sz w:val="22"/>
          <w:szCs w:val="22"/>
        </w:rPr>
      </w:pPr>
      <w:r w:rsidRPr="006007E1">
        <w:rPr>
          <w:rStyle w:val="FontStyle33"/>
          <w:rFonts w:eastAsiaTheme="minorEastAsia"/>
        </w:rPr>
        <w:t>4. Μετά την καταληκτική ημερομηνία υποβολής των προσφορών δεν γίνεται αποδεκτή αλλά απορρίπτεται ως απαράδεκτη κάθε διευκρίνιση, τροποποίηση ή απόκρουση όρου της διακήρυξης ή της προσφοράς. Διευκρινίσεις δίνονται από τον προσφέροντα μόνο όταν ζητούνται από την επιτροπή διαγωνισμού, είτε ενώπιων της είτε ύστερα από έγγραφο της υπηρεσίας. Από τις διευκρινίσεις που δίνονται σύμφωνα με τα παραπάνω, λαμβάνονται υπόψη μόνο εκείνες που αναφέρονται στα σημεία που ζητήθηκαν.</w:t>
      </w:r>
    </w:p>
    <w:p w:rsidR="000923EB" w:rsidRDefault="000923EB" w:rsidP="00F42ECD">
      <w:pPr>
        <w:spacing w:line="317" w:lineRule="exact"/>
        <w:rPr>
          <w:rFonts w:ascii="Arial" w:hAnsi="Arial" w:cs="Arial"/>
          <w:sz w:val="22"/>
          <w:szCs w:val="22"/>
        </w:rPr>
      </w:pPr>
    </w:p>
    <w:p w:rsidR="00F42ECD" w:rsidRPr="003F028A" w:rsidRDefault="00F42ECD" w:rsidP="00F42ECD">
      <w:pPr>
        <w:spacing w:line="317" w:lineRule="exact"/>
        <w:rPr>
          <w:rFonts w:ascii="Arial" w:hAnsi="Arial" w:cs="Arial"/>
          <w:b/>
          <w:sz w:val="22"/>
          <w:szCs w:val="22"/>
          <w:u w:val="single"/>
        </w:rPr>
      </w:pPr>
      <w:r w:rsidRPr="003F028A">
        <w:rPr>
          <w:rFonts w:ascii="Arial" w:hAnsi="Arial" w:cs="Arial"/>
          <w:b/>
          <w:sz w:val="22"/>
          <w:szCs w:val="22"/>
          <w:u w:val="single"/>
        </w:rPr>
        <w:t xml:space="preserve">ΑΡΘΡΟ 15   Αποσφράγιση -Αξιολόγηση προσφορών </w:t>
      </w:r>
      <w:r w:rsidR="00F37743">
        <w:rPr>
          <w:rFonts w:ascii="Arial" w:hAnsi="Arial" w:cs="Arial"/>
          <w:b/>
          <w:sz w:val="22"/>
          <w:szCs w:val="22"/>
          <w:u w:val="single"/>
        </w:rPr>
        <w:t xml:space="preserve">–Κατακύρωση </w:t>
      </w:r>
    </w:p>
    <w:p w:rsidR="0075317B" w:rsidRDefault="0075317B" w:rsidP="0075317B">
      <w:pPr>
        <w:pStyle w:val="Style6"/>
        <w:widowControl/>
        <w:spacing w:before="72" w:line="316" w:lineRule="exact"/>
        <w:rPr>
          <w:rStyle w:val="FontStyle33"/>
        </w:rPr>
      </w:pPr>
      <w:r w:rsidRPr="00245DF6">
        <w:rPr>
          <w:rStyle w:val="FontStyle33"/>
          <w:b/>
        </w:rPr>
        <w:t>1</w:t>
      </w:r>
      <w:r>
        <w:rPr>
          <w:rStyle w:val="FontStyle33"/>
          <w:b/>
        </w:rPr>
        <w:t>5</w:t>
      </w:r>
      <w:r w:rsidRPr="00245DF6">
        <w:rPr>
          <w:rStyle w:val="FontStyle33"/>
          <w:b/>
        </w:rPr>
        <w:t>.1</w:t>
      </w:r>
      <w:r w:rsidRPr="00245DF6">
        <w:rPr>
          <w:rStyle w:val="FontStyle33"/>
        </w:rPr>
        <w:t xml:space="preserve"> </w:t>
      </w:r>
      <w:r>
        <w:rPr>
          <w:rStyle w:val="FontStyle33"/>
        </w:rPr>
        <w:t>Η Επιτροπή Διαγωνισμού προβαίνει στην έναρξη της διαδικασίας αποσφράγισης των προσφορών την ημερομηνία και ώρα που ορίζεται στο πλαίσιο του παρόντος. Προσφορές που υποβάλλονται στο παραπάνω όργανο μετά την έναρξη διαδικασίας</w:t>
      </w:r>
      <w:r w:rsidRPr="009A579A">
        <w:rPr>
          <w:rStyle w:val="FontStyle33"/>
        </w:rPr>
        <w:t xml:space="preserve"> </w:t>
      </w:r>
      <w:r>
        <w:rPr>
          <w:rStyle w:val="FontStyle33"/>
        </w:rPr>
        <w:t>αποσφράγισης δεν αποσφραγίζονται αλλά παραδίδονται στην υπηρεσία για</w:t>
      </w:r>
      <w:r w:rsidRPr="009A579A">
        <w:rPr>
          <w:rStyle w:val="FontStyle33"/>
        </w:rPr>
        <w:t xml:space="preserve"> </w:t>
      </w:r>
      <w:r>
        <w:rPr>
          <w:rStyle w:val="FontStyle33"/>
        </w:rPr>
        <w:t>επιστροφή, ως εκπρόθεσμες.</w:t>
      </w:r>
    </w:p>
    <w:p w:rsidR="0075317B" w:rsidRDefault="0075317B" w:rsidP="0075317B">
      <w:pPr>
        <w:pStyle w:val="Style10"/>
        <w:widowControl/>
        <w:spacing w:line="316" w:lineRule="exact"/>
        <w:jc w:val="left"/>
        <w:rPr>
          <w:rStyle w:val="FontStyle33"/>
        </w:rPr>
      </w:pPr>
      <w:r>
        <w:rPr>
          <w:rStyle w:val="FontStyle33"/>
        </w:rPr>
        <w:t>Η αποσφράγιση γίνεται με την εξής διαδικασία:</w:t>
      </w:r>
    </w:p>
    <w:p w:rsidR="0075317B" w:rsidRDefault="0075317B" w:rsidP="0075317B">
      <w:pPr>
        <w:pStyle w:val="Style19"/>
        <w:widowControl/>
        <w:tabs>
          <w:tab w:val="left" w:pos="355"/>
        </w:tabs>
        <w:spacing w:line="316" w:lineRule="exact"/>
        <w:ind w:firstLine="0"/>
        <w:rPr>
          <w:rStyle w:val="FontStyle33"/>
        </w:rPr>
      </w:pPr>
      <w:r>
        <w:rPr>
          <w:rStyle w:val="FontStyle33"/>
        </w:rPr>
        <w:t>Ανοίγονται, σε δημόσια συνεδρίαση, οι ενιαίοι φάκελοι και αποσφραγίζονται οι Φάκελοι Δικαιολογητικών Συμμετοχής, μονογράφονται και σφραγίζονται από την αρμόδια Επιτροπή όλα τα πρωτότυπα στοιχεία των Φακέλων Δικαιολογητικών Συμμετοχής κατά φύλλο.</w:t>
      </w:r>
    </w:p>
    <w:p w:rsidR="0075317B" w:rsidRDefault="0075317B" w:rsidP="0075317B">
      <w:pPr>
        <w:pStyle w:val="Style19"/>
        <w:widowControl/>
        <w:tabs>
          <w:tab w:val="left" w:pos="355"/>
        </w:tabs>
        <w:spacing w:line="316" w:lineRule="exact"/>
        <w:ind w:firstLine="0"/>
        <w:rPr>
          <w:rStyle w:val="FontStyle33"/>
        </w:rPr>
      </w:pPr>
      <w:r>
        <w:rPr>
          <w:rStyle w:val="FontStyle33"/>
        </w:rPr>
        <w:t>Οι Φάκελοι Τεχνικών και Οικονομικών Προσφορών δεν αποσφραγίζονται αλλά μονογράφονται, και αφού σφραγισθούν από την αρμόδια Επιτροπή φυλάσσονται.</w:t>
      </w:r>
    </w:p>
    <w:p w:rsidR="0075317B" w:rsidRDefault="0075317B" w:rsidP="0075317B">
      <w:pPr>
        <w:pStyle w:val="Style19"/>
        <w:widowControl/>
        <w:tabs>
          <w:tab w:val="left" w:pos="355"/>
        </w:tabs>
        <w:spacing w:line="316" w:lineRule="exact"/>
        <w:ind w:firstLine="0"/>
        <w:rPr>
          <w:rStyle w:val="FontStyle33"/>
        </w:rPr>
      </w:pPr>
      <w:r>
        <w:rPr>
          <w:rStyle w:val="FontStyle33"/>
        </w:rPr>
        <w:t>Η αρμόδια Επιτροπή, σε κλειστή συνεδρίαση, ελέγχει μόνο ως προς την αριθμητική πληρότητα και εγκυρότητα (δηλ. έναντι του πίνακα δικαιολογητικών) τα δικαιολογητικά Συμμετοχής. Ανάλογα με τον αριθμό και τον όγκο των δικαιολογητικών η αρμόδια Επιτροπή, δύναται να ελέγξει το περιεχόμενο των δικαιολογητικών και την πλήρωση των ελάχιστων προϋποθέσεων συμμετοχής -κριτηρίων ποιοτικής επιλογής, σε επόμενη συνεδρίαση.</w:t>
      </w:r>
    </w:p>
    <w:p w:rsidR="0075317B" w:rsidRDefault="0075317B" w:rsidP="0075317B">
      <w:pPr>
        <w:pStyle w:val="Style19"/>
        <w:widowControl/>
        <w:tabs>
          <w:tab w:val="left" w:pos="355"/>
        </w:tabs>
        <w:spacing w:line="316" w:lineRule="exact"/>
        <w:ind w:firstLine="0"/>
        <w:rPr>
          <w:rStyle w:val="FontStyle33"/>
        </w:rPr>
      </w:pPr>
      <w:r w:rsidRPr="00245DF6">
        <w:rPr>
          <w:rStyle w:val="FontStyle33"/>
          <w:b/>
        </w:rPr>
        <w:t>1</w:t>
      </w:r>
      <w:r>
        <w:rPr>
          <w:rStyle w:val="FontStyle33"/>
          <w:b/>
        </w:rPr>
        <w:t>5</w:t>
      </w:r>
      <w:r w:rsidRPr="00245DF6">
        <w:rPr>
          <w:rStyle w:val="FontStyle33"/>
          <w:b/>
        </w:rPr>
        <w:t>.2</w:t>
      </w:r>
      <w:r w:rsidRPr="00245DF6">
        <w:rPr>
          <w:rStyle w:val="FontStyle33"/>
        </w:rPr>
        <w:t xml:space="preserve"> </w:t>
      </w:r>
      <w:r>
        <w:rPr>
          <w:rStyle w:val="FontStyle33"/>
        </w:rPr>
        <w:t>Μετά τον έλεγχο της κάλυψης του κριτήριου συμμετοχής μέσω της εξέτασης του περιεχομένου των δικαιολογητικών συμμετοχής, η Επιτροπή συντάσσει πρακτικό με τους επιτυχόντες και απορριπτέους συμμετέχοντες στο στάδιο αξιολόγησης των δικαιολογητικών συμμετοχής. Με το ίδιο πρακτικό δύναται να καθορισθούν και ο τόπος, η ώρα και η ημερομηνία της αποσφράγισης των Τεχνικών Προσφορών για τους υποψήφιους Αναδόχους των οποίων η Προσφορά ως προς τα δικαιολογητικά Συμμετοχής έχει γίνει αποδεκτή. Το πρακτικό γνωστοποιείται στους υποψήφιους Αναδόχους.</w:t>
      </w:r>
    </w:p>
    <w:p w:rsidR="0075317B" w:rsidRPr="001447BE" w:rsidRDefault="0075317B" w:rsidP="0075317B">
      <w:pPr>
        <w:pStyle w:val="Style19"/>
        <w:widowControl/>
        <w:tabs>
          <w:tab w:val="left" w:pos="355"/>
        </w:tabs>
        <w:spacing w:line="316" w:lineRule="exact"/>
        <w:ind w:firstLine="0"/>
        <w:rPr>
          <w:rStyle w:val="FontStyle33"/>
        </w:rPr>
      </w:pPr>
      <w:r w:rsidRPr="00245DF6">
        <w:rPr>
          <w:rStyle w:val="FontStyle33"/>
          <w:b/>
        </w:rPr>
        <w:lastRenderedPageBreak/>
        <w:t>1</w:t>
      </w:r>
      <w:r>
        <w:rPr>
          <w:rStyle w:val="FontStyle33"/>
          <w:b/>
        </w:rPr>
        <w:t>5</w:t>
      </w:r>
      <w:r w:rsidRPr="00245DF6">
        <w:rPr>
          <w:rStyle w:val="FontStyle33"/>
          <w:b/>
        </w:rPr>
        <w:t xml:space="preserve">.3 </w:t>
      </w:r>
      <w:r>
        <w:rPr>
          <w:rStyle w:val="FontStyle33"/>
        </w:rPr>
        <w:t xml:space="preserve">Μετά την παραπάνω διαδικασία και μετά το πέρας τυχόν ενστάσεων, οι </w:t>
      </w:r>
    </w:p>
    <w:p w:rsidR="0075317B" w:rsidRPr="00916F6C" w:rsidRDefault="0075317B" w:rsidP="0075317B">
      <w:pPr>
        <w:pStyle w:val="Style19"/>
        <w:widowControl/>
        <w:tabs>
          <w:tab w:val="left" w:pos="355"/>
        </w:tabs>
        <w:spacing w:line="316" w:lineRule="exact"/>
        <w:ind w:firstLine="0"/>
        <w:rPr>
          <w:rStyle w:val="FontStyle33"/>
        </w:rPr>
      </w:pPr>
      <w:r>
        <w:rPr>
          <w:rStyle w:val="FontStyle33"/>
        </w:rPr>
        <w:t xml:space="preserve">σφραγισμένοι Φάκελοι Τεχνικών Προσφορών επαναφέρονται στην αρμόδια </w:t>
      </w:r>
    </w:p>
    <w:p w:rsidR="0075317B" w:rsidRPr="001447BE" w:rsidRDefault="0075317B" w:rsidP="0075317B">
      <w:pPr>
        <w:pStyle w:val="Style19"/>
        <w:widowControl/>
        <w:tabs>
          <w:tab w:val="left" w:pos="355"/>
        </w:tabs>
        <w:spacing w:line="316" w:lineRule="exact"/>
        <w:ind w:firstLine="0"/>
        <w:rPr>
          <w:rStyle w:val="FontStyle33"/>
        </w:rPr>
      </w:pPr>
      <w:r>
        <w:rPr>
          <w:rStyle w:val="FontStyle33"/>
        </w:rPr>
        <w:t xml:space="preserve">Επιτροπή για την αποσφράγιση τους, όσες Προσφορές έγιναν αποδεκτές για </w:t>
      </w:r>
    </w:p>
    <w:p w:rsidR="0075317B" w:rsidRDefault="0075317B" w:rsidP="0075317B">
      <w:pPr>
        <w:pStyle w:val="Style19"/>
        <w:widowControl/>
        <w:tabs>
          <w:tab w:val="left" w:pos="355"/>
        </w:tabs>
        <w:spacing w:line="316" w:lineRule="exact"/>
        <w:ind w:firstLine="0"/>
        <w:rPr>
          <w:rStyle w:val="FontStyle33"/>
        </w:rPr>
      </w:pPr>
      <w:r>
        <w:rPr>
          <w:rStyle w:val="FontStyle33"/>
        </w:rPr>
        <w:t>συμμετοχή στο διαγωνισμό (βάσει των δικαιολογητικών Συμμετοχής) .Οι Φάκελοι Τεχνικών Προσφορών για όσες Προσφορές δεν κρίθηκαν κατά την αξιολόγηση των δικαιολογητικών Συμμετοχής αποδεκτές, δεν αποσφραγίζονται.</w:t>
      </w:r>
    </w:p>
    <w:p w:rsidR="0075317B" w:rsidRDefault="0075317B" w:rsidP="0075317B">
      <w:pPr>
        <w:pStyle w:val="Style19"/>
        <w:widowControl/>
        <w:tabs>
          <w:tab w:val="left" w:pos="355"/>
        </w:tabs>
        <w:spacing w:line="316" w:lineRule="exact"/>
        <w:ind w:firstLine="0"/>
        <w:rPr>
          <w:rStyle w:val="FontStyle33"/>
        </w:rPr>
      </w:pPr>
      <w:r>
        <w:rPr>
          <w:rStyle w:val="FontStyle33"/>
        </w:rPr>
        <w:t>Κατά την αποσφράγιση του Φακέλου Τεχνικών Προσφορών, μονογράφονται και σφραγίζονται από την αρμόδια Επιτροπή, σε δημόσια συνεδρίαση, όλα τα πρωτότυπα στοιχεία του κατά φύλλο.</w:t>
      </w:r>
    </w:p>
    <w:p w:rsidR="0075317B" w:rsidRDefault="00617696" w:rsidP="0075317B">
      <w:pPr>
        <w:pStyle w:val="Style19"/>
        <w:widowControl/>
        <w:tabs>
          <w:tab w:val="left" w:pos="355"/>
        </w:tabs>
        <w:spacing w:line="316" w:lineRule="exact"/>
        <w:ind w:firstLine="0"/>
        <w:rPr>
          <w:rStyle w:val="FontStyle33"/>
        </w:rPr>
      </w:pPr>
      <w:r w:rsidRPr="00617696">
        <w:rPr>
          <w:rStyle w:val="FontStyle33"/>
          <w:b/>
        </w:rPr>
        <w:t>15.4</w:t>
      </w:r>
      <w:r w:rsidRPr="00617696">
        <w:rPr>
          <w:rStyle w:val="FontStyle33"/>
        </w:rPr>
        <w:t xml:space="preserve"> </w:t>
      </w:r>
      <w:r w:rsidR="0075317B">
        <w:rPr>
          <w:rStyle w:val="FontStyle33"/>
        </w:rPr>
        <w:t xml:space="preserve">Η αρμόδια Επιτροπή, σε κλειστή συνεδρίαση, αξιολογεί τις Τεχνικές Προσφορές και συντάσσει πρακτικό με τους επιτυχόντες και απορριπτέους συμμετέχοντες στο στάδιο αξιολόγησης των τεχνικών προσφορών και με μέριμνά του γνωστοποιείται στους υποψήφιους Αναδόχους η απόφασή του. Στο ίδιο πρακτικό δύναται να </w:t>
      </w:r>
    </w:p>
    <w:p w:rsidR="0075317B" w:rsidRPr="001447BE" w:rsidRDefault="0075317B" w:rsidP="0075317B">
      <w:pPr>
        <w:pStyle w:val="Style19"/>
        <w:widowControl/>
        <w:tabs>
          <w:tab w:val="left" w:pos="355"/>
        </w:tabs>
        <w:spacing w:line="316" w:lineRule="exact"/>
        <w:ind w:firstLine="0"/>
        <w:rPr>
          <w:rStyle w:val="FontStyle33"/>
        </w:rPr>
      </w:pPr>
      <w:r>
        <w:rPr>
          <w:rStyle w:val="FontStyle33"/>
        </w:rPr>
        <w:t>καθορισθούν και ο τόπος, ώρα και ημερομηνία της αποσφράγισης των Οικονομικών Προσφορών για τους υποψήφιους Αναδόχους των οποίων η Τεχνική Προσφορά έχει γίνει αποδεκτή.</w:t>
      </w:r>
    </w:p>
    <w:p w:rsidR="0075317B" w:rsidRDefault="0075317B" w:rsidP="0075317B">
      <w:pPr>
        <w:pStyle w:val="Style19"/>
        <w:widowControl/>
        <w:tabs>
          <w:tab w:val="left" w:pos="355"/>
        </w:tabs>
        <w:spacing w:line="316" w:lineRule="exact"/>
        <w:ind w:firstLine="0"/>
        <w:rPr>
          <w:rStyle w:val="FontStyle33"/>
        </w:rPr>
      </w:pPr>
      <w:r w:rsidRPr="00245DF6">
        <w:rPr>
          <w:rStyle w:val="FontStyle33"/>
          <w:b/>
        </w:rPr>
        <w:t>1</w:t>
      </w:r>
      <w:r>
        <w:rPr>
          <w:rStyle w:val="FontStyle33"/>
          <w:b/>
        </w:rPr>
        <w:t>5</w:t>
      </w:r>
      <w:r w:rsidRPr="00245DF6">
        <w:rPr>
          <w:rStyle w:val="FontStyle33"/>
          <w:b/>
        </w:rPr>
        <w:t xml:space="preserve">.5 </w:t>
      </w:r>
      <w:r>
        <w:rPr>
          <w:rStyle w:val="FontStyle33"/>
        </w:rPr>
        <w:t>Μετά την παραπάνω διαδικασία και μετά το πέρας τυχόν ενστάσεων, οι σφραγισμένοι φάκελοι των Οικονομικών Προσφορών επαναφέρονται - για όσες Προσφορές έγιναν αποδεκτές (βάσει των τεχνικών προσφορών )  στην αρμόδια Επιτροπή για την αποσφράγισή</w:t>
      </w:r>
      <w:r w:rsidRPr="009A579A">
        <w:rPr>
          <w:rStyle w:val="FontStyle33"/>
        </w:rPr>
        <w:t xml:space="preserve"> </w:t>
      </w:r>
      <w:r>
        <w:rPr>
          <w:rStyle w:val="FontStyle33"/>
        </w:rPr>
        <w:t>τους. Όσες δεν κρίθηκαν αποδεκτές δεν αποσφραγίζονται, αλλά επιστρέφονται. Ομοίως επιστρέφονται και οι Φάκελοι Τεχνικών Προσφορών που δεν είχαν αποσφραγισθεί.</w:t>
      </w:r>
    </w:p>
    <w:p w:rsidR="0075317B" w:rsidRDefault="0075317B" w:rsidP="0075317B">
      <w:pPr>
        <w:pStyle w:val="Style19"/>
        <w:widowControl/>
        <w:tabs>
          <w:tab w:val="left" w:pos="355"/>
        </w:tabs>
        <w:spacing w:line="316" w:lineRule="exact"/>
        <w:ind w:firstLine="0"/>
        <w:rPr>
          <w:rStyle w:val="FontStyle33"/>
        </w:rPr>
      </w:pPr>
      <w:r>
        <w:rPr>
          <w:rStyle w:val="FontStyle33"/>
        </w:rPr>
        <w:t xml:space="preserve">Κατά την αποσφράγιση του Φακέλου Οικονομικών Προσφορών, μονογράφονται και σφραγίζονται από την αρμόδια Επιτροπή, σε δημόσια συνεδρίαση, όλα τα πρωτότυπα στοιχεία του κατά φύλλο. </w:t>
      </w:r>
    </w:p>
    <w:p w:rsidR="0075317B" w:rsidRDefault="0075317B" w:rsidP="0075317B">
      <w:pPr>
        <w:pStyle w:val="Style19"/>
        <w:widowControl/>
        <w:tabs>
          <w:tab w:val="left" w:pos="355"/>
        </w:tabs>
        <w:spacing w:line="316" w:lineRule="exact"/>
        <w:ind w:firstLine="0"/>
        <w:rPr>
          <w:rStyle w:val="FontStyle33"/>
        </w:rPr>
      </w:pPr>
      <w:r w:rsidRPr="00245DF6">
        <w:rPr>
          <w:rStyle w:val="FontStyle33"/>
          <w:b/>
        </w:rPr>
        <w:t>1</w:t>
      </w:r>
      <w:r>
        <w:rPr>
          <w:rStyle w:val="FontStyle33"/>
          <w:b/>
        </w:rPr>
        <w:t>5</w:t>
      </w:r>
      <w:r w:rsidRPr="00245DF6">
        <w:rPr>
          <w:rStyle w:val="FontStyle33"/>
          <w:b/>
        </w:rPr>
        <w:t xml:space="preserve">.6 </w:t>
      </w:r>
      <w:r>
        <w:rPr>
          <w:rStyle w:val="FontStyle33"/>
        </w:rPr>
        <w:t>Μετά το πέρας και της οικονομικής αξιολόγησης, η αρμόδια Επιτροπή, σε κλειστή συνεδρίαση, συντάσσει το τελικό πρακτικό αξιολόγησης των οικονομικών προσφορών. Το Πρακτικό γνωστοποιείται στους συμμετέχοντες του Διαγωνισμού.</w:t>
      </w:r>
    </w:p>
    <w:p w:rsidR="0075317B" w:rsidRPr="001447BE" w:rsidRDefault="0075317B" w:rsidP="0075317B">
      <w:pPr>
        <w:pStyle w:val="Style19"/>
        <w:widowControl/>
        <w:tabs>
          <w:tab w:val="left" w:pos="336"/>
        </w:tabs>
        <w:spacing w:line="316" w:lineRule="exact"/>
        <w:ind w:firstLine="0"/>
        <w:rPr>
          <w:rStyle w:val="FontStyle33"/>
        </w:rPr>
      </w:pPr>
      <w:r>
        <w:rPr>
          <w:rStyle w:val="FontStyle33"/>
        </w:rPr>
        <w:t xml:space="preserve"> Όσοι από τους </w:t>
      </w:r>
      <w:r w:rsidR="00BF136E">
        <w:rPr>
          <w:rStyle w:val="FontStyle33"/>
        </w:rPr>
        <w:t>συμμετέχοντες</w:t>
      </w:r>
      <w:r>
        <w:rPr>
          <w:rStyle w:val="FontStyle33"/>
        </w:rPr>
        <w:t xml:space="preserve"> Αναδόχους επιθυμούν, μπορούν να πληροφορηθούν το περιεχόμενο των άλλων Προσφορών (σε κάθε στάδιο της διαδικασίας αξιολόγησης) ύστερα από σχετική ειδοποίησή τους από την αρμόδια Επιτροπή. Η εξέταση των Προσφορών θα γίνει χωρίς απομάκρυνσή τους από το χώρο της Αναθέτουσα Αρχής και χωρίς να επιτρέπεται η </w:t>
      </w:r>
      <w:proofErr w:type="spellStart"/>
      <w:r>
        <w:rPr>
          <w:rStyle w:val="FontStyle33"/>
        </w:rPr>
        <w:t>φωτοαντιγραφή</w:t>
      </w:r>
      <w:proofErr w:type="spellEnd"/>
      <w:r>
        <w:rPr>
          <w:rStyle w:val="FontStyle33"/>
        </w:rPr>
        <w:t xml:space="preserve"> ή με οποιοδήποτε άλλο τρόπο ψηφιοποίησης, αναπαραγωγής ή αναμετάδοσης.</w:t>
      </w:r>
    </w:p>
    <w:p w:rsidR="0075317B" w:rsidRDefault="0075317B" w:rsidP="0075317B">
      <w:pPr>
        <w:pStyle w:val="Style19"/>
        <w:widowControl/>
        <w:tabs>
          <w:tab w:val="left" w:pos="336"/>
        </w:tabs>
        <w:spacing w:line="316" w:lineRule="exact"/>
        <w:ind w:firstLine="0"/>
        <w:rPr>
          <w:rStyle w:val="FontStyle33"/>
        </w:rPr>
      </w:pPr>
      <w:r>
        <w:rPr>
          <w:rStyle w:val="FontStyle33"/>
        </w:rPr>
        <w:t xml:space="preserve">Σε περίπτωση που με την Προσφορά υποβάλλονται στοιχεία και πληροφορίες εμπιστευτικού χαρακτήρα, η γνωστοποίηση των οποίων στους </w:t>
      </w:r>
      <w:proofErr w:type="spellStart"/>
      <w:r>
        <w:rPr>
          <w:rStyle w:val="FontStyle33"/>
        </w:rPr>
        <w:t>Συνδιαγωνιζόμενους</w:t>
      </w:r>
      <w:proofErr w:type="spellEnd"/>
      <w:r>
        <w:rPr>
          <w:rStyle w:val="FontStyle33"/>
        </w:rPr>
        <w:t xml:space="preserve"> θα έθιγε τα έννομα συμφέροντά τους, τότε ο υποψήφιος Ανάδοχος οφείλει να σημειώνει επ' αυτών την ένδειξη </w:t>
      </w:r>
      <w:r>
        <w:rPr>
          <w:rStyle w:val="FontStyle43"/>
        </w:rPr>
        <w:t xml:space="preserve">«πληροφορίες εμπιστευτικού χαρακτήρα» </w:t>
      </w:r>
      <w:r>
        <w:rPr>
          <w:rStyle w:val="FontStyle33"/>
        </w:rPr>
        <w:t xml:space="preserve">και να ενημερώνει την αρμόδια Επιτροπή κατά την ημερομηνία διενέργειας του Διαγωνισμού. Όλες οι πληροφορίες εμπιστευτικού χαρακτήρα θα πρέπει να αναφέρονται ανακεφαλαιωτικά στην αρχή της Προσφοράς. Σε αντίθετη περίπτωση θα δύναται να λαμβάνουν γνώση αυτών των πληροφοριών οι </w:t>
      </w:r>
      <w:proofErr w:type="spellStart"/>
      <w:r>
        <w:rPr>
          <w:rStyle w:val="FontStyle33"/>
        </w:rPr>
        <w:t>Συνδιαγωνιζόμενοι</w:t>
      </w:r>
      <w:proofErr w:type="spellEnd"/>
      <w:r>
        <w:rPr>
          <w:rStyle w:val="FontStyle33"/>
        </w:rPr>
        <w:t>. Η έννοια της πληροφορίας εμπιστευτικού χαρακτήρα αφορά μόνο στην προστασία του απορρήτου που καλύπτει τεχνικά ή εμπορικά ζητήματα της επιχείρησης του ενδιαφερομένου.</w:t>
      </w:r>
    </w:p>
    <w:p w:rsidR="00C76D65" w:rsidRDefault="0075317B" w:rsidP="0075317B">
      <w:pPr>
        <w:autoSpaceDE w:val="0"/>
        <w:autoSpaceDN w:val="0"/>
        <w:adjustRightInd w:val="0"/>
        <w:spacing w:line="316" w:lineRule="exact"/>
        <w:rPr>
          <w:rStyle w:val="FontStyle33"/>
        </w:rPr>
      </w:pPr>
      <w:r w:rsidRPr="00245DF6">
        <w:rPr>
          <w:rStyle w:val="FontStyle33"/>
          <w:b/>
        </w:rPr>
        <w:lastRenderedPageBreak/>
        <w:t>1</w:t>
      </w:r>
      <w:r>
        <w:rPr>
          <w:rStyle w:val="FontStyle33"/>
          <w:b/>
        </w:rPr>
        <w:t>5</w:t>
      </w:r>
      <w:r w:rsidRPr="00245DF6">
        <w:rPr>
          <w:rStyle w:val="FontStyle33"/>
          <w:b/>
        </w:rPr>
        <w:t xml:space="preserve">.7 </w:t>
      </w:r>
      <w:r>
        <w:rPr>
          <w:rStyle w:val="FontStyle33"/>
        </w:rPr>
        <w:t>Η Επιτροπή</w:t>
      </w:r>
      <w:r w:rsidRPr="009A579A">
        <w:rPr>
          <w:rStyle w:val="FontStyle33"/>
        </w:rPr>
        <w:t xml:space="preserve"> </w:t>
      </w:r>
      <w:r>
        <w:rPr>
          <w:rStyle w:val="FontStyle33"/>
        </w:rPr>
        <w:t xml:space="preserve">Διαγωνισμού ,αφού αξιολογήσει τις προσφορές με κριτήριο κατακύρωσης τη χαμηλότερη τιμή εισηγείται </w:t>
      </w:r>
      <w:r w:rsidRPr="00751194">
        <w:rPr>
          <w:rStyle w:val="FontStyle33"/>
        </w:rPr>
        <w:t>προς την Οικονομική Επιτροπή του Δήμου που αποφασίζει σχετικά</w:t>
      </w:r>
      <w:r>
        <w:rPr>
          <w:rStyle w:val="FontStyle33"/>
        </w:rPr>
        <w:t>.</w:t>
      </w:r>
    </w:p>
    <w:p w:rsidR="00C76D65" w:rsidRPr="004E7482" w:rsidRDefault="00C76D65" w:rsidP="00C76D65">
      <w:pPr>
        <w:autoSpaceDE w:val="0"/>
        <w:autoSpaceDN w:val="0"/>
        <w:adjustRightInd w:val="0"/>
        <w:rPr>
          <w:rStyle w:val="FontStyle33"/>
        </w:rPr>
      </w:pPr>
      <w:r w:rsidRPr="00C76D65">
        <w:rPr>
          <w:rStyle w:val="FontStyle33"/>
          <w:b/>
        </w:rPr>
        <w:t>15.8</w:t>
      </w:r>
      <w:r>
        <w:rPr>
          <w:rStyle w:val="FontStyle33"/>
          <w:b/>
        </w:rPr>
        <w:t xml:space="preserve"> </w:t>
      </w:r>
      <w:r w:rsidRPr="00C76D65">
        <w:rPr>
          <w:rStyle w:val="FontStyle33"/>
        </w:rPr>
        <w:t>Η</w:t>
      </w:r>
      <w:r w:rsidRPr="004E7482">
        <w:rPr>
          <w:rStyle w:val="FontStyle33"/>
        </w:rPr>
        <w:t xml:space="preserve"> Αναθέτουσα Αρχή δε δεσμεύεται για την τελική ανάθεση της Σύμβασης και δικαιούται να την αναθέσει ή όχι, να ματαιώσει, να αναβάλει ή να επαναλάβει τη σχετική διαδικασία, χωρίς ουδεμία υποχρέωση για καταβολή αμοιβής ή αποζημίωσης εξ αυτού του λόγου στους προσφέροντες.</w:t>
      </w:r>
    </w:p>
    <w:p w:rsidR="00E83FBA" w:rsidRPr="00C21B1B" w:rsidRDefault="00E83FBA" w:rsidP="00E83FBA">
      <w:pPr>
        <w:pStyle w:val="Style16"/>
        <w:spacing w:line="316" w:lineRule="exact"/>
        <w:rPr>
          <w:rStyle w:val="FontStyle33"/>
          <w:b/>
          <w:u w:val="single"/>
        </w:rPr>
      </w:pPr>
      <w:r w:rsidRPr="00C21B1B">
        <w:rPr>
          <w:rStyle w:val="FontStyle33"/>
          <w:b/>
          <w:u w:val="single"/>
        </w:rPr>
        <w:t>ΑΡΘΡΟ 1</w:t>
      </w:r>
      <w:r w:rsidR="00C76D65">
        <w:rPr>
          <w:rStyle w:val="FontStyle33"/>
          <w:b/>
          <w:u w:val="single"/>
        </w:rPr>
        <w:t>6</w:t>
      </w:r>
      <w:r w:rsidRPr="00C21B1B">
        <w:rPr>
          <w:rStyle w:val="FontStyle33"/>
          <w:b/>
          <w:u w:val="single"/>
        </w:rPr>
        <w:t xml:space="preserve">   Ενστάσεις</w:t>
      </w:r>
    </w:p>
    <w:p w:rsidR="00C21B1B" w:rsidRPr="00FE68D0" w:rsidRDefault="00E83FBA" w:rsidP="00C21B1B">
      <w:pPr>
        <w:autoSpaceDE w:val="0"/>
        <w:autoSpaceDN w:val="0"/>
        <w:adjustRightInd w:val="0"/>
        <w:spacing w:after="120"/>
        <w:jc w:val="both"/>
        <w:rPr>
          <w:rStyle w:val="FontStyle33"/>
          <w:rFonts w:eastAsiaTheme="minorEastAsia"/>
        </w:rPr>
      </w:pPr>
      <w:r w:rsidRPr="00C21B1B">
        <w:rPr>
          <w:rStyle w:val="FontStyle33"/>
        </w:rPr>
        <w:t xml:space="preserve"> </w:t>
      </w:r>
      <w:r w:rsidR="00C21B1B" w:rsidRPr="00FE68D0">
        <w:rPr>
          <w:rStyle w:val="FontStyle33"/>
          <w:rFonts w:eastAsiaTheme="minorEastAsia"/>
        </w:rPr>
        <w:t>Δικαίωμα υποβολής ενστάσεων κατά των Πρακτικών της Επιτροπής Διαγωνισμού έχουν μόνο οι διαγωνιζόμενοι που συμμετέχουν στο αντίστοιχο στάδιο του διαγωνισμού ή οι αποκλεισθέντες από αυτό. Οι ενστάσεις για κάθε στάδιο αξιολόγησης απευθύνονται στον Πρόεδρο της Επιτροπής και ασκούνται με κατάθεσή τους στην Υπηρεσία Πρωτοκόλλου της Αναθέτουσας Αρχής μέχρι εικοσιτέσσερις (24) ώρες από την ώρα γνωστοποίησης των</w:t>
      </w:r>
      <w:r w:rsidR="00C21B1B">
        <w:rPr>
          <w:rStyle w:val="FontStyle33"/>
          <w:rFonts w:eastAsiaTheme="minorEastAsia"/>
        </w:rPr>
        <w:t xml:space="preserve"> </w:t>
      </w:r>
      <w:r w:rsidR="00C21B1B" w:rsidRPr="00FE68D0">
        <w:rPr>
          <w:rStyle w:val="FontStyle33"/>
          <w:rFonts w:eastAsiaTheme="minorEastAsia"/>
        </w:rPr>
        <w:t>πρακτικών.</w:t>
      </w:r>
    </w:p>
    <w:p w:rsidR="00E83FBA" w:rsidRPr="003F028A" w:rsidRDefault="00C21B1B" w:rsidP="0094346B">
      <w:pPr>
        <w:autoSpaceDE w:val="0"/>
        <w:autoSpaceDN w:val="0"/>
        <w:adjustRightInd w:val="0"/>
        <w:spacing w:after="120"/>
        <w:jc w:val="both"/>
        <w:rPr>
          <w:rStyle w:val="FontStyle33"/>
        </w:rPr>
      </w:pPr>
      <w:r w:rsidRPr="00FE68D0">
        <w:rPr>
          <w:rStyle w:val="FontStyle33"/>
          <w:rFonts w:eastAsiaTheme="minorEastAsia"/>
        </w:rPr>
        <w:t>Επί των ενστάσεων οφείλει να αποφανθεί αιτιολογημένα η Αναθέτουσα Αρχή μετά από σχετική γνώμη της Επιτροπής Διαγωνισμού, μέσα σε διάστημα πέντε (5) ημερών από την άσκηση τους.</w:t>
      </w:r>
    </w:p>
    <w:p w:rsidR="005549D2" w:rsidRPr="003F028A" w:rsidRDefault="005549D2" w:rsidP="004E7482">
      <w:pPr>
        <w:autoSpaceDE w:val="0"/>
        <w:autoSpaceDN w:val="0"/>
        <w:adjustRightInd w:val="0"/>
        <w:rPr>
          <w:rStyle w:val="FontStyle33"/>
          <w:b/>
        </w:rPr>
      </w:pPr>
      <w:r w:rsidRPr="00082558">
        <w:rPr>
          <w:rStyle w:val="FontStyle33"/>
          <w:b/>
          <w:u w:val="single"/>
        </w:rPr>
        <w:t>Άρθρο 1</w:t>
      </w:r>
      <w:r w:rsidR="00C76D65">
        <w:rPr>
          <w:rStyle w:val="FontStyle33"/>
          <w:b/>
          <w:u w:val="single"/>
        </w:rPr>
        <w:t>7</w:t>
      </w:r>
      <w:r w:rsidR="006A510C">
        <w:rPr>
          <w:rFonts w:ascii="Arial" w:hAnsi="Arial" w:cs="Arial"/>
          <w:b/>
          <w:sz w:val="22"/>
          <w:szCs w:val="22"/>
          <w:u w:val="single"/>
        </w:rPr>
        <w:t xml:space="preserve"> Σύμβαση</w:t>
      </w:r>
      <w:r w:rsidR="003A4B60" w:rsidRPr="00082558">
        <w:rPr>
          <w:rFonts w:ascii="Arial" w:hAnsi="Arial" w:cs="Arial"/>
          <w:b/>
          <w:sz w:val="22"/>
          <w:szCs w:val="22"/>
          <w:u w:val="single"/>
        </w:rPr>
        <w:t xml:space="preserve"> </w:t>
      </w:r>
      <w:r w:rsidRPr="003F028A">
        <w:rPr>
          <w:rStyle w:val="FontStyle33"/>
          <w:b/>
        </w:rPr>
        <w:t xml:space="preserve"> </w:t>
      </w:r>
    </w:p>
    <w:p w:rsidR="003A4B60" w:rsidRPr="001E5850" w:rsidRDefault="003A4B60" w:rsidP="003A4B60">
      <w:pPr>
        <w:autoSpaceDE w:val="0"/>
        <w:autoSpaceDN w:val="0"/>
        <w:adjustRightInd w:val="0"/>
        <w:spacing w:line="316" w:lineRule="exact"/>
        <w:rPr>
          <w:rStyle w:val="FontStyle33"/>
        </w:rPr>
      </w:pPr>
      <w:r w:rsidRPr="001E5850">
        <w:rPr>
          <w:rStyle w:val="FontStyle33"/>
        </w:rPr>
        <w:t xml:space="preserve">1. </w:t>
      </w:r>
      <w:r w:rsidRPr="001E5850">
        <w:rPr>
          <w:rStyle w:val="FontStyle33"/>
          <w:rFonts w:hint="eastAsia"/>
        </w:rPr>
        <w:t>Μετά</w:t>
      </w:r>
      <w:r w:rsidRPr="001E5850">
        <w:rPr>
          <w:rStyle w:val="FontStyle33"/>
        </w:rPr>
        <w:t xml:space="preserve"> </w:t>
      </w:r>
      <w:r w:rsidRPr="001E5850">
        <w:rPr>
          <w:rStyle w:val="FontStyle33"/>
          <w:rFonts w:hint="eastAsia"/>
        </w:rPr>
        <w:t>την</w:t>
      </w:r>
      <w:r w:rsidRPr="001E5850">
        <w:rPr>
          <w:rStyle w:val="FontStyle33"/>
        </w:rPr>
        <w:t xml:space="preserve"> </w:t>
      </w:r>
      <w:r w:rsidRPr="001E5850">
        <w:rPr>
          <w:rStyle w:val="FontStyle33"/>
          <w:rFonts w:hint="eastAsia"/>
        </w:rPr>
        <w:t>ανακοίνωση</w:t>
      </w:r>
      <w:r w:rsidRPr="001E5850">
        <w:rPr>
          <w:rStyle w:val="FontStyle33"/>
        </w:rPr>
        <w:t xml:space="preserve"> </w:t>
      </w:r>
      <w:r w:rsidRPr="001E5850">
        <w:rPr>
          <w:rStyle w:val="FontStyle33"/>
          <w:rFonts w:hint="eastAsia"/>
        </w:rPr>
        <w:t>κατακύρωσης</w:t>
      </w:r>
      <w:r w:rsidRPr="001E5850">
        <w:rPr>
          <w:rStyle w:val="FontStyle33"/>
        </w:rPr>
        <w:t xml:space="preserve">, </w:t>
      </w:r>
      <w:r w:rsidRPr="001E5850">
        <w:rPr>
          <w:rStyle w:val="FontStyle33"/>
          <w:rFonts w:hint="eastAsia"/>
        </w:rPr>
        <w:t>καταρτίζεται</w:t>
      </w:r>
      <w:r w:rsidRPr="001E5850">
        <w:rPr>
          <w:rStyle w:val="FontStyle33"/>
        </w:rPr>
        <w:t xml:space="preserve"> </w:t>
      </w:r>
      <w:r w:rsidRPr="001E5850">
        <w:rPr>
          <w:rStyle w:val="FontStyle33"/>
          <w:rFonts w:hint="eastAsia"/>
        </w:rPr>
        <w:t>από</w:t>
      </w:r>
      <w:r w:rsidRPr="001E5850">
        <w:rPr>
          <w:rStyle w:val="FontStyle33"/>
        </w:rPr>
        <w:t xml:space="preserve"> </w:t>
      </w:r>
      <w:r w:rsidRPr="001E5850">
        <w:rPr>
          <w:rStyle w:val="FontStyle33"/>
          <w:rFonts w:hint="eastAsia"/>
        </w:rPr>
        <w:t>το</w:t>
      </w:r>
      <w:r w:rsidRPr="001E5850">
        <w:rPr>
          <w:rStyle w:val="FontStyle33"/>
        </w:rPr>
        <w:t xml:space="preserve"> </w:t>
      </w:r>
      <w:r w:rsidRPr="001E5850">
        <w:rPr>
          <w:rStyle w:val="FontStyle33"/>
          <w:rFonts w:hint="eastAsia"/>
        </w:rPr>
        <w:t>Δήμο</w:t>
      </w:r>
      <w:r w:rsidRPr="001E5850">
        <w:rPr>
          <w:rStyle w:val="FontStyle33"/>
        </w:rPr>
        <w:t xml:space="preserve"> </w:t>
      </w:r>
      <w:r w:rsidRPr="001E5850">
        <w:rPr>
          <w:rStyle w:val="FontStyle33"/>
          <w:rFonts w:hint="eastAsia"/>
        </w:rPr>
        <w:t>η</w:t>
      </w:r>
      <w:r w:rsidRPr="001E5850">
        <w:rPr>
          <w:rStyle w:val="FontStyle33"/>
        </w:rPr>
        <w:t xml:space="preserve"> </w:t>
      </w:r>
      <w:r w:rsidRPr="001E5850">
        <w:rPr>
          <w:rStyle w:val="FontStyle33"/>
          <w:rFonts w:hint="eastAsia"/>
        </w:rPr>
        <w:t>σχετική</w:t>
      </w:r>
      <w:r w:rsidRPr="001E5850">
        <w:rPr>
          <w:rStyle w:val="FontStyle33"/>
        </w:rPr>
        <w:t xml:space="preserve"> </w:t>
      </w:r>
      <w:r w:rsidRPr="001E5850">
        <w:rPr>
          <w:rStyle w:val="FontStyle33"/>
          <w:rFonts w:hint="eastAsia"/>
        </w:rPr>
        <w:t>σύμβαση</w:t>
      </w:r>
      <w:r w:rsidRPr="001E5850">
        <w:rPr>
          <w:rStyle w:val="FontStyle33"/>
        </w:rPr>
        <w:t xml:space="preserve"> η οποία  σ</w:t>
      </w:r>
      <w:r w:rsidRPr="001E5850">
        <w:rPr>
          <w:rStyle w:val="FontStyle33"/>
          <w:rFonts w:hint="eastAsia"/>
        </w:rPr>
        <w:t>υντάσσεται</w:t>
      </w:r>
      <w:r w:rsidRPr="001E5850">
        <w:rPr>
          <w:rStyle w:val="FontStyle33"/>
        </w:rPr>
        <w:t xml:space="preserve"> </w:t>
      </w:r>
      <w:r w:rsidRPr="001E5850">
        <w:rPr>
          <w:rStyle w:val="FontStyle33"/>
          <w:rFonts w:hint="eastAsia"/>
        </w:rPr>
        <w:t>με</w:t>
      </w:r>
      <w:r w:rsidRPr="001E5850">
        <w:rPr>
          <w:rStyle w:val="FontStyle33"/>
        </w:rPr>
        <w:t xml:space="preserve"> </w:t>
      </w:r>
      <w:r w:rsidRPr="001E5850">
        <w:rPr>
          <w:rStyle w:val="FontStyle33"/>
          <w:rFonts w:hint="eastAsia"/>
        </w:rPr>
        <w:t>βάση</w:t>
      </w:r>
      <w:r w:rsidRPr="001E5850">
        <w:rPr>
          <w:rStyle w:val="FontStyle33"/>
        </w:rPr>
        <w:t xml:space="preserve"> </w:t>
      </w:r>
      <w:r w:rsidRPr="001E5850">
        <w:rPr>
          <w:rStyle w:val="FontStyle33"/>
          <w:rFonts w:hint="eastAsia"/>
        </w:rPr>
        <w:t>τους</w:t>
      </w:r>
      <w:r w:rsidRPr="001E5850">
        <w:rPr>
          <w:rStyle w:val="FontStyle33"/>
        </w:rPr>
        <w:t xml:space="preserve"> </w:t>
      </w:r>
      <w:r w:rsidRPr="001E5850">
        <w:rPr>
          <w:rStyle w:val="FontStyle33"/>
          <w:rFonts w:hint="eastAsia"/>
        </w:rPr>
        <w:t>όρους</w:t>
      </w:r>
      <w:r w:rsidRPr="001E5850">
        <w:rPr>
          <w:rStyle w:val="FontStyle33"/>
        </w:rPr>
        <w:t xml:space="preserve"> </w:t>
      </w:r>
      <w:r w:rsidRPr="001E5850">
        <w:rPr>
          <w:rStyle w:val="FontStyle33"/>
          <w:rFonts w:hint="eastAsia"/>
        </w:rPr>
        <w:t>της</w:t>
      </w:r>
      <w:r w:rsidRPr="001E5850">
        <w:rPr>
          <w:rStyle w:val="FontStyle33"/>
        </w:rPr>
        <w:t xml:space="preserve"> </w:t>
      </w:r>
      <w:r w:rsidRPr="001E5850">
        <w:rPr>
          <w:rStyle w:val="FontStyle33"/>
          <w:rFonts w:hint="eastAsia"/>
        </w:rPr>
        <w:t>διακήρυξης</w:t>
      </w:r>
      <w:r w:rsidRPr="001E5850">
        <w:rPr>
          <w:rStyle w:val="FontStyle33"/>
        </w:rPr>
        <w:t>.</w:t>
      </w:r>
      <w:r>
        <w:rPr>
          <w:rStyle w:val="FontStyle33"/>
        </w:rPr>
        <w:t xml:space="preserve"> </w:t>
      </w:r>
      <w:r w:rsidRPr="001C3FF2">
        <w:rPr>
          <w:rStyle w:val="FontStyle33"/>
        </w:rPr>
        <w:t>Η Διάρκεια της σύμβασης ορίζεται από την</w:t>
      </w:r>
      <w:r>
        <w:rPr>
          <w:rStyle w:val="FontStyle33"/>
        </w:rPr>
        <w:t xml:space="preserve"> υπογραφή της έως την 31/12/201</w:t>
      </w:r>
      <w:r w:rsidR="0094346B">
        <w:rPr>
          <w:rStyle w:val="FontStyle33"/>
        </w:rPr>
        <w:t>6</w:t>
      </w:r>
      <w:r w:rsidRPr="001C3FF2">
        <w:rPr>
          <w:rStyle w:val="FontStyle33"/>
        </w:rPr>
        <w:t>.</w:t>
      </w:r>
    </w:p>
    <w:p w:rsidR="003A4B60" w:rsidRPr="001E5850" w:rsidRDefault="003A4B60" w:rsidP="003A4B60">
      <w:pPr>
        <w:autoSpaceDE w:val="0"/>
        <w:autoSpaceDN w:val="0"/>
        <w:adjustRightInd w:val="0"/>
        <w:spacing w:line="316" w:lineRule="exact"/>
        <w:rPr>
          <w:rStyle w:val="FontStyle33"/>
        </w:rPr>
      </w:pPr>
      <w:r w:rsidRPr="001E5850">
        <w:rPr>
          <w:rStyle w:val="FontStyle33"/>
        </w:rPr>
        <w:t>2. Για την καλή εκτέλεση των όρων της σύμβασης ο προμηθευτής είναι υποχρεωμένος να καταθέσει εγγυητική επιστολή καλής εκτέλεσης</w:t>
      </w:r>
      <w:r w:rsidR="00E12746">
        <w:rPr>
          <w:rStyle w:val="FontStyle33"/>
        </w:rPr>
        <w:t xml:space="preserve"> που ορίζεται στο άρθρο 11</w:t>
      </w:r>
      <w:r w:rsidR="006A510C" w:rsidRPr="006A510C">
        <w:rPr>
          <w:rStyle w:val="FontStyle33"/>
          <w:vertAlign w:val="superscript"/>
        </w:rPr>
        <w:t>ο</w:t>
      </w:r>
      <w:r w:rsidR="006A510C">
        <w:rPr>
          <w:rStyle w:val="FontStyle33"/>
        </w:rPr>
        <w:t xml:space="preserve"> </w:t>
      </w:r>
      <w:r w:rsidR="00E12746">
        <w:rPr>
          <w:rStyle w:val="FontStyle33"/>
        </w:rPr>
        <w:t xml:space="preserve"> της παρούσης.</w:t>
      </w:r>
    </w:p>
    <w:p w:rsidR="005549D2" w:rsidRPr="005549D2" w:rsidRDefault="005549D2" w:rsidP="005549D2">
      <w:pPr>
        <w:pStyle w:val="Style16"/>
        <w:spacing w:line="316" w:lineRule="exact"/>
        <w:rPr>
          <w:rStyle w:val="FontStyle33"/>
        </w:rPr>
      </w:pPr>
      <w:r w:rsidRPr="005549D2">
        <w:rPr>
          <w:rStyle w:val="FontStyle33"/>
        </w:rPr>
        <w:t xml:space="preserve">Η σύμβαση θα καταρτιστεί στην ελληνική γλώσσα με βάση τους όρους που περιλαμβάνονται στη διακήρυξη .Η σύμβαση υπογράφεται από τον Δήμαρχο και από τον </w:t>
      </w:r>
      <w:r w:rsidR="005005AF">
        <w:rPr>
          <w:rStyle w:val="FontStyle33"/>
        </w:rPr>
        <w:t>Ανάδοχο</w:t>
      </w:r>
      <w:r w:rsidRPr="005549D2">
        <w:rPr>
          <w:rStyle w:val="FontStyle33"/>
        </w:rPr>
        <w:t xml:space="preserve"> ή τον νόμιμο εκπρόσωπο αν πρόκειται για εταιρεία. Η σύμβαση δύναται να τροποποιηθεί όταν αυτό προβλέπεται από τους συμβατικούς όρους ή όταν συμφωνήσουν προς τούτο τα συμβαλλόμενα μέρη, ύστερα από γνωμοδότηση των αρμόδιων οργάνων αξιολόγησης.</w:t>
      </w:r>
    </w:p>
    <w:p w:rsidR="005549D2" w:rsidRPr="005549D2" w:rsidRDefault="005549D2" w:rsidP="005549D2">
      <w:pPr>
        <w:pStyle w:val="Style16"/>
        <w:spacing w:line="316" w:lineRule="exact"/>
        <w:rPr>
          <w:rStyle w:val="FontStyle33"/>
        </w:rPr>
      </w:pPr>
      <w:r w:rsidRPr="005549D2">
        <w:rPr>
          <w:rStyle w:val="FontStyle33"/>
        </w:rPr>
        <w:t>Η διάρκεια ισχύος της σύμβασης ορίζεται έως 31/12/201</w:t>
      </w:r>
      <w:r w:rsidR="007130FE">
        <w:rPr>
          <w:rStyle w:val="FontStyle33"/>
        </w:rPr>
        <w:t>6</w:t>
      </w:r>
      <w:r w:rsidRPr="005549D2">
        <w:rPr>
          <w:rStyle w:val="FontStyle33"/>
        </w:rPr>
        <w:t xml:space="preserve">  με δικαίωμα παράτασης της σύμβασης για 2 μήνες , μετά από εισήγηση της επιτρο</w:t>
      </w:r>
      <w:r w:rsidR="005005AF">
        <w:rPr>
          <w:rStyle w:val="FontStyle33"/>
        </w:rPr>
        <w:t>πής αξιολόγησης του διαγωνισμού</w:t>
      </w:r>
      <w:r w:rsidR="00FA03F3">
        <w:rPr>
          <w:rStyle w:val="FontStyle33"/>
        </w:rPr>
        <w:t xml:space="preserve"> </w:t>
      </w:r>
      <w:r w:rsidRPr="005549D2">
        <w:rPr>
          <w:rStyle w:val="FontStyle33"/>
        </w:rPr>
        <w:t>και έγκριση του Δ</w:t>
      </w:r>
      <w:r w:rsidR="006815AF">
        <w:rPr>
          <w:rStyle w:val="FontStyle33"/>
        </w:rPr>
        <w:t xml:space="preserve">ημοτικού Συμβουλίου. </w:t>
      </w:r>
      <w:r w:rsidRPr="005549D2">
        <w:rPr>
          <w:rStyle w:val="FontStyle33"/>
        </w:rPr>
        <w:t xml:space="preserve">Στην περίπτωση αυτή ο </w:t>
      </w:r>
      <w:r w:rsidR="005005AF">
        <w:rPr>
          <w:rStyle w:val="FontStyle33"/>
        </w:rPr>
        <w:t>Ανάδοχος</w:t>
      </w:r>
      <w:r w:rsidRPr="005549D2">
        <w:rPr>
          <w:rStyle w:val="FontStyle33"/>
        </w:rPr>
        <w:t xml:space="preserve"> υποχρεούται να ικανοποιήσει το αίτημα του Δήμου με την  ίδια ακριβώς  τιμή  με αυτή της προσφοράς του .</w:t>
      </w:r>
    </w:p>
    <w:p w:rsidR="005549D2" w:rsidRPr="005549D2" w:rsidRDefault="005549D2" w:rsidP="005549D2">
      <w:pPr>
        <w:pStyle w:val="Style16"/>
        <w:spacing w:line="316" w:lineRule="exact"/>
        <w:rPr>
          <w:rStyle w:val="FontStyle33"/>
        </w:rPr>
      </w:pPr>
      <w:r w:rsidRPr="005549D2">
        <w:rPr>
          <w:rStyle w:val="FontStyle33"/>
        </w:rPr>
        <w:t>Η σύμβαση δεν μπορεί να</w:t>
      </w:r>
      <w:r w:rsidR="006815AF">
        <w:rPr>
          <w:rStyle w:val="FontStyle33"/>
        </w:rPr>
        <w:t xml:space="preserve"> περιέχει όρους αντίθετους μα τα</w:t>
      </w:r>
      <w:r w:rsidRPr="005549D2">
        <w:rPr>
          <w:rStyle w:val="FontStyle33"/>
        </w:rPr>
        <w:t xml:space="preserve"> παραπάνω στοιχεία και περιλαμβάνει τουλάχιστον τα εξής : </w:t>
      </w:r>
    </w:p>
    <w:p w:rsidR="005549D2" w:rsidRPr="005549D2" w:rsidRDefault="005549D2" w:rsidP="005549D2">
      <w:pPr>
        <w:pStyle w:val="Style16"/>
        <w:spacing w:line="316" w:lineRule="exact"/>
        <w:rPr>
          <w:rStyle w:val="FontStyle33"/>
        </w:rPr>
      </w:pPr>
      <w:r w:rsidRPr="005549D2">
        <w:rPr>
          <w:rStyle w:val="FontStyle33"/>
        </w:rPr>
        <w:t>•</w:t>
      </w:r>
      <w:r w:rsidRPr="005549D2">
        <w:rPr>
          <w:rStyle w:val="FontStyle33"/>
        </w:rPr>
        <w:tab/>
        <w:t>Τον Τόπο και τον χρόνο της υπογραφής της σύμβασης</w:t>
      </w:r>
    </w:p>
    <w:p w:rsidR="005549D2" w:rsidRPr="005549D2" w:rsidRDefault="005549D2" w:rsidP="005549D2">
      <w:pPr>
        <w:pStyle w:val="Style16"/>
        <w:spacing w:line="316" w:lineRule="exact"/>
        <w:rPr>
          <w:rStyle w:val="FontStyle33"/>
        </w:rPr>
      </w:pPr>
      <w:r w:rsidRPr="005549D2">
        <w:rPr>
          <w:rStyle w:val="FontStyle33"/>
        </w:rPr>
        <w:t>•</w:t>
      </w:r>
      <w:r w:rsidRPr="005549D2">
        <w:rPr>
          <w:rStyle w:val="FontStyle33"/>
        </w:rPr>
        <w:tab/>
        <w:t>Τα συμβαλλόμενα μέρη</w:t>
      </w:r>
    </w:p>
    <w:p w:rsidR="005549D2" w:rsidRPr="005549D2" w:rsidRDefault="005549D2" w:rsidP="005549D2">
      <w:pPr>
        <w:pStyle w:val="Style16"/>
        <w:spacing w:line="316" w:lineRule="exact"/>
        <w:rPr>
          <w:rStyle w:val="FontStyle33"/>
        </w:rPr>
      </w:pPr>
      <w:r w:rsidRPr="005549D2">
        <w:rPr>
          <w:rStyle w:val="FontStyle33"/>
        </w:rPr>
        <w:t>•</w:t>
      </w:r>
      <w:r w:rsidRPr="005549D2">
        <w:rPr>
          <w:rStyle w:val="FontStyle33"/>
        </w:rPr>
        <w:tab/>
        <w:t xml:space="preserve">Τις προβλεπόμενες από τη νομοθεσία τυπικές διατάξεις </w:t>
      </w:r>
    </w:p>
    <w:p w:rsidR="005549D2" w:rsidRPr="005549D2" w:rsidRDefault="004B4F72" w:rsidP="005549D2">
      <w:pPr>
        <w:pStyle w:val="Style16"/>
        <w:spacing w:line="316" w:lineRule="exact"/>
        <w:rPr>
          <w:rStyle w:val="FontStyle33"/>
        </w:rPr>
      </w:pPr>
      <w:r>
        <w:rPr>
          <w:rStyle w:val="FontStyle33"/>
        </w:rPr>
        <w:t>•</w:t>
      </w:r>
      <w:r>
        <w:rPr>
          <w:rStyle w:val="FontStyle33"/>
        </w:rPr>
        <w:tab/>
        <w:t>Τις προς εκτέλεση εργασίες και την αξία τους.</w:t>
      </w:r>
    </w:p>
    <w:p w:rsidR="009B0E43" w:rsidRDefault="005549D2" w:rsidP="005549D2">
      <w:pPr>
        <w:pStyle w:val="Style16"/>
        <w:spacing w:line="316" w:lineRule="exact"/>
        <w:rPr>
          <w:rStyle w:val="FontStyle33"/>
        </w:rPr>
      </w:pPr>
      <w:r w:rsidRPr="005549D2">
        <w:rPr>
          <w:rStyle w:val="FontStyle33"/>
        </w:rPr>
        <w:t>•</w:t>
      </w:r>
      <w:r w:rsidRPr="005549D2">
        <w:rPr>
          <w:rStyle w:val="FontStyle33"/>
        </w:rPr>
        <w:tab/>
        <w:t xml:space="preserve">Την συμφωνηθείσα τιμή </w:t>
      </w:r>
    </w:p>
    <w:p w:rsidR="005549D2" w:rsidRPr="005549D2" w:rsidRDefault="005549D2" w:rsidP="005549D2">
      <w:pPr>
        <w:pStyle w:val="Style16"/>
        <w:spacing w:line="316" w:lineRule="exact"/>
        <w:rPr>
          <w:rStyle w:val="FontStyle33"/>
        </w:rPr>
      </w:pPr>
      <w:r w:rsidRPr="005549D2">
        <w:rPr>
          <w:rStyle w:val="FontStyle33"/>
        </w:rPr>
        <w:t>•</w:t>
      </w:r>
      <w:r w:rsidRPr="005549D2">
        <w:rPr>
          <w:rStyle w:val="FontStyle33"/>
        </w:rPr>
        <w:tab/>
        <w:t>Την διάρκεια ισχύος της σύμβασης</w:t>
      </w:r>
    </w:p>
    <w:p w:rsidR="005549D2" w:rsidRPr="005549D2" w:rsidRDefault="005549D2" w:rsidP="005549D2">
      <w:pPr>
        <w:pStyle w:val="Style16"/>
        <w:spacing w:line="316" w:lineRule="exact"/>
        <w:rPr>
          <w:rStyle w:val="FontStyle33"/>
        </w:rPr>
      </w:pPr>
      <w:r w:rsidRPr="005549D2">
        <w:rPr>
          <w:rStyle w:val="FontStyle33"/>
        </w:rPr>
        <w:t>•</w:t>
      </w:r>
      <w:r w:rsidRPr="005549D2">
        <w:rPr>
          <w:rStyle w:val="FontStyle33"/>
        </w:rPr>
        <w:tab/>
        <w:t xml:space="preserve">Τις προβλεπόμενες εγγυήσεις </w:t>
      </w:r>
    </w:p>
    <w:p w:rsidR="005549D2" w:rsidRPr="005549D2" w:rsidRDefault="005549D2" w:rsidP="005549D2">
      <w:pPr>
        <w:pStyle w:val="Style16"/>
        <w:spacing w:line="316" w:lineRule="exact"/>
        <w:rPr>
          <w:rStyle w:val="FontStyle33"/>
        </w:rPr>
      </w:pPr>
      <w:r w:rsidRPr="005549D2">
        <w:rPr>
          <w:rStyle w:val="FontStyle33"/>
        </w:rPr>
        <w:t>•</w:t>
      </w:r>
      <w:r w:rsidRPr="005549D2">
        <w:rPr>
          <w:rStyle w:val="FontStyle33"/>
        </w:rPr>
        <w:tab/>
        <w:t>Τον τρόπο πληρωμής</w:t>
      </w:r>
    </w:p>
    <w:p w:rsidR="005549D2" w:rsidRDefault="005549D2" w:rsidP="005549D2">
      <w:pPr>
        <w:pStyle w:val="Style16"/>
        <w:spacing w:line="316" w:lineRule="exact"/>
        <w:rPr>
          <w:rStyle w:val="FontStyle33"/>
        </w:rPr>
      </w:pPr>
      <w:r w:rsidRPr="005549D2">
        <w:rPr>
          <w:rStyle w:val="FontStyle33"/>
        </w:rPr>
        <w:t>•</w:t>
      </w:r>
      <w:r w:rsidRPr="005549D2">
        <w:rPr>
          <w:rStyle w:val="FontStyle33"/>
        </w:rPr>
        <w:tab/>
        <w:t xml:space="preserve">Τον τρόπο επίλυσης των τυχόν διαφορών </w:t>
      </w:r>
    </w:p>
    <w:p w:rsidR="00AC12FA" w:rsidRDefault="00AC12FA" w:rsidP="005549D2">
      <w:pPr>
        <w:pStyle w:val="Style16"/>
        <w:spacing w:line="316" w:lineRule="exact"/>
        <w:rPr>
          <w:rStyle w:val="FontStyle33"/>
        </w:rPr>
      </w:pPr>
    </w:p>
    <w:p w:rsidR="00AC12FA" w:rsidRPr="00B51568" w:rsidRDefault="00AC12FA" w:rsidP="00AC12FA">
      <w:pPr>
        <w:autoSpaceDE w:val="0"/>
        <w:autoSpaceDN w:val="0"/>
        <w:adjustRightInd w:val="0"/>
        <w:rPr>
          <w:rFonts w:ascii="Arial" w:hAnsi="Arial" w:cs="Arial"/>
          <w:b/>
          <w:sz w:val="22"/>
          <w:szCs w:val="22"/>
          <w:u w:val="single"/>
        </w:rPr>
      </w:pPr>
      <w:r w:rsidRPr="00B51568">
        <w:rPr>
          <w:rFonts w:ascii="Arial" w:hAnsi="Arial" w:cs="Arial"/>
          <w:b/>
          <w:sz w:val="22"/>
          <w:szCs w:val="22"/>
          <w:u w:val="single"/>
        </w:rPr>
        <w:t>ΑΡΘΡΟ</w:t>
      </w:r>
      <w:r w:rsidR="00B51568" w:rsidRPr="00B51568">
        <w:rPr>
          <w:rFonts w:ascii="Arial" w:hAnsi="Arial" w:cs="Arial"/>
          <w:b/>
          <w:sz w:val="22"/>
          <w:szCs w:val="22"/>
          <w:u w:val="single"/>
        </w:rPr>
        <w:t xml:space="preserve"> 1</w:t>
      </w:r>
      <w:r w:rsidR="000C3701">
        <w:rPr>
          <w:rFonts w:ascii="Arial" w:hAnsi="Arial" w:cs="Arial"/>
          <w:b/>
          <w:sz w:val="22"/>
          <w:szCs w:val="22"/>
          <w:u w:val="single"/>
        </w:rPr>
        <w:t>8</w:t>
      </w:r>
      <w:r w:rsidR="00D22A4C">
        <w:rPr>
          <w:rFonts w:ascii="Arial" w:hAnsi="Arial" w:cs="Arial"/>
          <w:b/>
          <w:sz w:val="22"/>
          <w:szCs w:val="22"/>
          <w:u w:val="single"/>
        </w:rPr>
        <w:t xml:space="preserve"> </w:t>
      </w:r>
      <w:r w:rsidRPr="00B51568">
        <w:rPr>
          <w:rFonts w:ascii="Arial" w:hAnsi="Arial" w:cs="Arial"/>
          <w:b/>
          <w:sz w:val="22"/>
          <w:szCs w:val="22"/>
          <w:u w:val="single"/>
        </w:rPr>
        <w:t xml:space="preserve"> Παρακολούθηση –παραλαβή εργασίας-Πληρωμή </w:t>
      </w:r>
    </w:p>
    <w:p w:rsidR="00AC12FA" w:rsidRDefault="00AC12FA" w:rsidP="00AC12FA">
      <w:pPr>
        <w:pStyle w:val="Style6"/>
        <w:widowControl/>
        <w:spacing w:before="43" w:line="316" w:lineRule="exact"/>
        <w:rPr>
          <w:rStyle w:val="FontStyle33"/>
        </w:rPr>
      </w:pPr>
      <w:r>
        <w:rPr>
          <w:rStyle w:val="FontStyle33"/>
        </w:rPr>
        <w:t>Με απόφαση του Δημοτικού Συμβουλίου και σύμφωνα με τα άρθρα 67 &amp; 70 του ΠΔ 28/1980 συγκροτείται Επιτροπή Παραλαβής για εργασίες και μεταφορές που αφορούν κάθε φύσεως δαπάνες όλων των υπηρεσιών.</w:t>
      </w:r>
    </w:p>
    <w:p w:rsidR="00AC12FA" w:rsidRDefault="00AC12FA" w:rsidP="00AC12FA">
      <w:pPr>
        <w:pStyle w:val="Style6"/>
        <w:widowControl/>
        <w:spacing w:before="72" w:line="316" w:lineRule="exact"/>
        <w:rPr>
          <w:rStyle w:val="FontStyle33"/>
        </w:rPr>
      </w:pPr>
      <w:r>
        <w:rPr>
          <w:rStyle w:val="FontStyle33"/>
        </w:rPr>
        <w:t>Η εργασία του Αναδόχου παρακολουθείται, καθοδηγείται και εγκρίνεται καθ' όλη τη διάρκεια της σύμβασής του από την Αναθέτουσα Αρχή επί τη βάσει των σχετικών εισηγήσεων της Επιτροπής Παραλαβής.</w:t>
      </w:r>
    </w:p>
    <w:p w:rsidR="00AC12FA" w:rsidRDefault="00AC12FA" w:rsidP="00AC12FA">
      <w:pPr>
        <w:pStyle w:val="Style6"/>
        <w:widowControl/>
        <w:spacing w:line="316" w:lineRule="exact"/>
        <w:rPr>
          <w:rStyle w:val="FontStyle33"/>
        </w:rPr>
      </w:pPr>
      <w:r>
        <w:rPr>
          <w:rStyle w:val="FontStyle33"/>
        </w:rPr>
        <w:t>Ο Ανάδοχος υποχρεούται να συνεργάζεται με την Επιτροπή Παραλαβής και να διευκολύνει στο έργο τους το προσωπικό και τους συνεργάτες της Αναθέτουσας Αρχής και της Επιτροπής Παραλαβής.</w:t>
      </w:r>
    </w:p>
    <w:p w:rsidR="00AC12FA" w:rsidRDefault="00AC12FA" w:rsidP="00AC12FA">
      <w:pPr>
        <w:pStyle w:val="Style6"/>
        <w:widowControl/>
        <w:spacing w:before="72" w:line="316" w:lineRule="exact"/>
        <w:rPr>
          <w:rStyle w:val="FontStyle33"/>
        </w:rPr>
      </w:pPr>
      <w:r>
        <w:rPr>
          <w:rStyle w:val="FontStyle33"/>
        </w:rPr>
        <w:t>Η Επιτροπή Παραλαβής είναι αρμόδια για την παρακολούθηση, την αξιολόγηση και τον έλεγχο των επιμέρους ενεργειών και του συνόλου του έργου του Αναδόχου επί τη βάσει των σχετικών εκθέσεων - αναφορών και παραδοτέων του, συντάσσοντας σχετικές βεβαιώσεις καλής εκτέλεσης εργασιών.</w:t>
      </w:r>
    </w:p>
    <w:p w:rsidR="00EF120D" w:rsidRDefault="00AC12FA" w:rsidP="00EF120D">
      <w:pPr>
        <w:pStyle w:val="Style6"/>
        <w:widowControl/>
        <w:spacing w:before="72" w:line="316" w:lineRule="exact"/>
        <w:rPr>
          <w:rStyle w:val="FontStyle33"/>
        </w:rPr>
      </w:pPr>
      <w:r>
        <w:rPr>
          <w:rStyle w:val="FontStyle33"/>
        </w:rPr>
        <w:t xml:space="preserve">Το ποσόν της αμοιβής του Αναδόχου για την εκτέλεση της ανωτέρω εργασίας θα καταβληθεί σε αυτόν σύμφωνα με οριζόμενα στη Μελέτη. Η πληρωμή της αξίας της υπό ανάθεση εργασίας θα γίνεται με την προσκόμιση των νομίμων παραστατικών και δικαιολογητικών που προβλέπονται από τις ισχύουσες διατάξεις καθώς και κάθε άλλου δικαιολογητικού που τυχόν ήθελε ζητηθεί από τις αρμόδιες υπηρεσίες που διενεργούν τον έλεγχο και την πληρωμή. Σημειώνεται ότι η καθαρή αξία των παραστατικών υπόκειται στις νόμιμες κρατήσεις </w:t>
      </w:r>
    </w:p>
    <w:p w:rsidR="000C3701" w:rsidRDefault="000C3701" w:rsidP="00EF120D">
      <w:pPr>
        <w:pStyle w:val="Style6"/>
        <w:widowControl/>
        <w:spacing w:before="72" w:line="316" w:lineRule="exact"/>
        <w:rPr>
          <w:rStyle w:val="FontStyle33"/>
        </w:rPr>
      </w:pPr>
    </w:p>
    <w:p w:rsidR="000C3701" w:rsidRDefault="000C3701" w:rsidP="00EF120D">
      <w:pPr>
        <w:pStyle w:val="Style6"/>
        <w:widowControl/>
        <w:spacing w:before="72" w:line="316" w:lineRule="exact"/>
        <w:rPr>
          <w:rStyle w:val="FontStyle33"/>
        </w:rPr>
      </w:pPr>
    </w:p>
    <w:p w:rsidR="000C3701" w:rsidRDefault="000C3701" w:rsidP="00EF120D">
      <w:pPr>
        <w:pStyle w:val="Style6"/>
        <w:widowControl/>
        <w:spacing w:before="72" w:line="316" w:lineRule="exact"/>
        <w:rPr>
          <w:rStyle w:val="FontStyle33"/>
        </w:rPr>
      </w:pPr>
    </w:p>
    <w:p w:rsidR="000C3701" w:rsidRDefault="000C3701" w:rsidP="00EF120D">
      <w:pPr>
        <w:pStyle w:val="Style6"/>
        <w:widowControl/>
        <w:spacing w:before="72" w:line="316" w:lineRule="exact"/>
        <w:rPr>
          <w:rStyle w:val="FontStyle33"/>
        </w:rPr>
      </w:pPr>
    </w:p>
    <w:p w:rsidR="00EF120D" w:rsidRDefault="00EF120D" w:rsidP="00EF120D">
      <w:pPr>
        <w:pStyle w:val="Style6"/>
        <w:widowControl/>
        <w:spacing w:before="72" w:line="316" w:lineRule="exact"/>
        <w:rPr>
          <w:rStyle w:val="FontStyle33"/>
        </w:rPr>
      </w:pPr>
    </w:p>
    <w:p w:rsidR="005549D2" w:rsidRPr="00EF120D" w:rsidRDefault="005549D2" w:rsidP="00EF120D">
      <w:pPr>
        <w:pStyle w:val="Style6"/>
        <w:widowControl/>
        <w:spacing w:before="72" w:line="316" w:lineRule="exact"/>
        <w:ind w:left="3600" w:firstLine="720"/>
        <w:rPr>
          <w:rStyle w:val="FontStyle33"/>
        </w:rPr>
      </w:pPr>
      <w:r w:rsidRPr="003F028A">
        <w:rPr>
          <w:rStyle w:val="FontStyle33"/>
          <w:b/>
        </w:rPr>
        <w:t xml:space="preserve"> Ο Δήμαρχος Σητείας </w:t>
      </w:r>
    </w:p>
    <w:p w:rsidR="005549D2" w:rsidRPr="003F028A" w:rsidRDefault="005549D2" w:rsidP="005549D2">
      <w:pPr>
        <w:pStyle w:val="Style16"/>
        <w:spacing w:line="316" w:lineRule="exact"/>
        <w:rPr>
          <w:rStyle w:val="FontStyle33"/>
          <w:b/>
        </w:rPr>
      </w:pPr>
    </w:p>
    <w:p w:rsidR="005549D2" w:rsidRPr="003F028A" w:rsidRDefault="005549D2" w:rsidP="005549D2">
      <w:pPr>
        <w:pStyle w:val="Style16"/>
        <w:spacing w:line="316" w:lineRule="exact"/>
        <w:rPr>
          <w:rStyle w:val="FontStyle33"/>
          <w:b/>
        </w:rPr>
      </w:pPr>
    </w:p>
    <w:p w:rsidR="00FA03F3" w:rsidRDefault="005549D2" w:rsidP="005549D2">
      <w:pPr>
        <w:pStyle w:val="Style16"/>
        <w:widowControl/>
        <w:spacing w:line="316" w:lineRule="exact"/>
        <w:rPr>
          <w:rStyle w:val="FontStyle33"/>
          <w:b/>
        </w:rPr>
      </w:pPr>
      <w:r w:rsidRPr="003F028A">
        <w:rPr>
          <w:rStyle w:val="FontStyle33"/>
          <w:b/>
        </w:rPr>
        <w:t xml:space="preserve">                                                                      </w:t>
      </w:r>
    </w:p>
    <w:p w:rsidR="00FA03F3" w:rsidRDefault="00FA03F3" w:rsidP="00EB65F1">
      <w:pPr>
        <w:pStyle w:val="Style16"/>
        <w:widowControl/>
        <w:spacing w:line="316" w:lineRule="exact"/>
        <w:rPr>
          <w:rStyle w:val="FontStyle33"/>
        </w:rPr>
      </w:pPr>
      <w:r>
        <w:rPr>
          <w:rStyle w:val="FontStyle33"/>
          <w:b/>
        </w:rPr>
        <w:t xml:space="preserve">                                                                 </w:t>
      </w:r>
      <w:r w:rsidR="005549D2" w:rsidRPr="003F028A">
        <w:rPr>
          <w:rStyle w:val="FontStyle33"/>
          <w:b/>
        </w:rPr>
        <w:t xml:space="preserve">     Θεόδωρος </w:t>
      </w:r>
      <w:proofErr w:type="spellStart"/>
      <w:r w:rsidR="005549D2" w:rsidRPr="003F028A">
        <w:rPr>
          <w:rStyle w:val="FontStyle33"/>
          <w:b/>
        </w:rPr>
        <w:t>Πατεράκης</w:t>
      </w:r>
      <w:proofErr w:type="spellEnd"/>
    </w:p>
    <w:p w:rsidR="00FA03F3" w:rsidRDefault="00FA03F3" w:rsidP="005549D2">
      <w:pPr>
        <w:pStyle w:val="Style16"/>
        <w:spacing w:line="316" w:lineRule="exact"/>
        <w:rPr>
          <w:rStyle w:val="FontStyle33"/>
        </w:rPr>
      </w:pPr>
    </w:p>
    <w:p w:rsidR="000C3701" w:rsidRDefault="000C3701" w:rsidP="005549D2">
      <w:pPr>
        <w:pStyle w:val="Style16"/>
        <w:spacing w:line="316" w:lineRule="exact"/>
        <w:rPr>
          <w:rStyle w:val="FontStyle33"/>
        </w:rPr>
      </w:pPr>
    </w:p>
    <w:p w:rsidR="000C3701" w:rsidRDefault="000C3701" w:rsidP="005549D2">
      <w:pPr>
        <w:pStyle w:val="Style16"/>
        <w:spacing w:line="316" w:lineRule="exact"/>
        <w:rPr>
          <w:rStyle w:val="FontStyle33"/>
        </w:rPr>
      </w:pPr>
    </w:p>
    <w:p w:rsidR="000C3701" w:rsidRDefault="000C3701" w:rsidP="005549D2">
      <w:pPr>
        <w:pStyle w:val="Style16"/>
        <w:spacing w:line="316" w:lineRule="exact"/>
        <w:rPr>
          <w:rStyle w:val="FontStyle33"/>
        </w:rPr>
      </w:pPr>
    </w:p>
    <w:p w:rsidR="000C3701" w:rsidRDefault="000C3701" w:rsidP="005549D2">
      <w:pPr>
        <w:pStyle w:val="Style16"/>
        <w:spacing w:line="316" w:lineRule="exact"/>
        <w:rPr>
          <w:rStyle w:val="FontStyle33"/>
        </w:rPr>
      </w:pPr>
    </w:p>
    <w:p w:rsidR="000C3701" w:rsidRDefault="000C3701" w:rsidP="005549D2">
      <w:pPr>
        <w:pStyle w:val="Style16"/>
        <w:spacing w:line="316" w:lineRule="exact"/>
        <w:rPr>
          <w:rStyle w:val="FontStyle33"/>
        </w:rPr>
      </w:pPr>
    </w:p>
    <w:p w:rsidR="000C3701" w:rsidRDefault="000C3701" w:rsidP="005549D2">
      <w:pPr>
        <w:pStyle w:val="Style16"/>
        <w:spacing w:line="316" w:lineRule="exact"/>
        <w:rPr>
          <w:rStyle w:val="FontStyle33"/>
        </w:rPr>
      </w:pPr>
    </w:p>
    <w:p w:rsidR="000C3701" w:rsidRDefault="000C3701" w:rsidP="005549D2">
      <w:pPr>
        <w:pStyle w:val="Style16"/>
        <w:spacing w:line="316" w:lineRule="exact"/>
        <w:rPr>
          <w:rStyle w:val="FontStyle33"/>
        </w:rPr>
      </w:pPr>
    </w:p>
    <w:p w:rsidR="000C3701" w:rsidRDefault="000C3701" w:rsidP="005549D2">
      <w:pPr>
        <w:pStyle w:val="Style16"/>
        <w:spacing w:line="316" w:lineRule="exact"/>
        <w:rPr>
          <w:rStyle w:val="FontStyle33"/>
        </w:rPr>
      </w:pPr>
    </w:p>
    <w:p w:rsidR="000C3701" w:rsidRDefault="000C3701" w:rsidP="005549D2">
      <w:pPr>
        <w:pStyle w:val="Style16"/>
        <w:spacing w:line="316" w:lineRule="exact"/>
        <w:rPr>
          <w:rStyle w:val="FontStyle33"/>
        </w:rPr>
      </w:pPr>
    </w:p>
    <w:p w:rsidR="00FA03F3" w:rsidRDefault="009024F8" w:rsidP="005549D2">
      <w:pPr>
        <w:pStyle w:val="Style16"/>
        <w:spacing w:line="316" w:lineRule="exact"/>
        <w:rPr>
          <w:rStyle w:val="FontStyle33"/>
        </w:rPr>
      </w:pPr>
      <w:r>
        <w:rPr>
          <w:noProof/>
          <w:sz w:val="22"/>
          <w:szCs w:val="22"/>
        </w:rPr>
        <w:lastRenderedPageBreak/>
        <w:pict>
          <v:shape id="_x0000_s1029" type="#_x0000_t75" style="position:absolute;left:0;text-align:left;margin-left:34.85pt;margin-top:18.15pt;width:36pt;height:31.9pt;z-index:-251658240;visibility:visible;mso-wrap-edited:f" wrapcoords="-568 0 -568 21032 21600 21032 21600 0 -568 0">
            <v:imagedata r:id="rId9" o:title=""/>
            <w10:wrap type="topAndBottom" side="largest" anchorx="page"/>
          </v:shape>
          <o:OLEObject Type="Embed" ProgID="Word.Picture.8" ShapeID="_x0000_s1029" DrawAspect="Content" ObjectID="_1521528297" r:id="rId12"/>
        </w:pict>
      </w:r>
    </w:p>
    <w:p w:rsidR="004E7482" w:rsidRPr="00310051" w:rsidRDefault="005A303C" w:rsidP="005A303C">
      <w:pPr>
        <w:jc w:val="both"/>
        <w:rPr>
          <w:rFonts w:ascii="Arial" w:hAnsi="Arial" w:cs="Arial"/>
          <w:sz w:val="22"/>
          <w:szCs w:val="22"/>
        </w:rPr>
      </w:pPr>
      <w:r w:rsidRPr="00310051">
        <w:rPr>
          <w:rFonts w:ascii="Arial" w:hAnsi="Arial" w:cs="Arial"/>
          <w:sz w:val="22"/>
          <w:szCs w:val="22"/>
        </w:rPr>
        <w:t xml:space="preserve">           </w:t>
      </w:r>
    </w:p>
    <w:tbl>
      <w:tblPr>
        <w:tblW w:w="9567" w:type="dxa"/>
        <w:tblInd w:w="-152" w:type="dxa"/>
        <w:tblLayout w:type="fixed"/>
        <w:tblCellMar>
          <w:left w:w="28" w:type="dxa"/>
          <w:right w:w="28" w:type="dxa"/>
        </w:tblCellMar>
        <w:tblLook w:val="0000" w:firstRow="0" w:lastRow="0" w:firstColumn="0" w:lastColumn="0" w:noHBand="0" w:noVBand="0"/>
      </w:tblPr>
      <w:tblGrid>
        <w:gridCol w:w="4033"/>
        <w:gridCol w:w="1650"/>
        <w:gridCol w:w="3884"/>
      </w:tblGrid>
      <w:tr w:rsidR="005A303C" w:rsidRPr="00310051" w:rsidTr="00E31AEB">
        <w:trPr>
          <w:trHeight w:val="1129"/>
        </w:trPr>
        <w:tc>
          <w:tcPr>
            <w:tcW w:w="4033" w:type="dxa"/>
          </w:tcPr>
          <w:p w:rsidR="005A303C" w:rsidRPr="00B420D8" w:rsidRDefault="005A303C" w:rsidP="00E31AEB">
            <w:pPr>
              <w:rPr>
                <w:rFonts w:ascii="Arial" w:hAnsi="Arial" w:cs="Arial"/>
              </w:rPr>
            </w:pPr>
            <w:r w:rsidRPr="00310051">
              <w:rPr>
                <w:rFonts w:ascii="Arial" w:hAnsi="Arial" w:cs="Arial"/>
                <w:sz w:val="22"/>
                <w:szCs w:val="22"/>
              </w:rPr>
              <w:br w:type="page"/>
            </w:r>
            <w:r w:rsidRPr="00B420D8">
              <w:rPr>
                <w:rFonts w:ascii="Arial" w:hAnsi="Arial" w:cs="Arial"/>
                <w:sz w:val="22"/>
                <w:szCs w:val="22"/>
              </w:rPr>
              <w:t xml:space="preserve">ΕΛΛΗΝΙΚΗ ΔΗΜΟΚΡΑΤΙΑ                                                                                                                                                      </w:t>
            </w:r>
          </w:p>
          <w:p w:rsidR="005A303C" w:rsidRPr="00B420D8" w:rsidRDefault="005A303C" w:rsidP="00E31AEB">
            <w:pPr>
              <w:rPr>
                <w:rFonts w:ascii="Arial" w:hAnsi="Arial" w:cs="Arial"/>
              </w:rPr>
            </w:pPr>
            <w:r w:rsidRPr="00B420D8">
              <w:rPr>
                <w:rFonts w:ascii="Arial" w:hAnsi="Arial" w:cs="Arial"/>
                <w:sz w:val="22"/>
                <w:szCs w:val="22"/>
              </w:rPr>
              <w:t>ΔΗΜΟΣ   ΣΗΤΕΙΑΣ</w:t>
            </w:r>
            <w:r w:rsidRPr="00B420D8">
              <w:rPr>
                <w:rFonts w:ascii="Arial" w:hAnsi="Arial" w:cs="Arial"/>
                <w:color w:val="000000"/>
                <w:sz w:val="22"/>
                <w:szCs w:val="22"/>
              </w:rPr>
              <w:t xml:space="preserve">                                             </w:t>
            </w:r>
          </w:p>
        </w:tc>
        <w:tc>
          <w:tcPr>
            <w:tcW w:w="1650" w:type="dxa"/>
          </w:tcPr>
          <w:p w:rsidR="005A303C" w:rsidRPr="00B420D8" w:rsidRDefault="005A303C" w:rsidP="00E31AEB">
            <w:pPr>
              <w:rPr>
                <w:rFonts w:ascii="Arial" w:hAnsi="Arial" w:cs="Arial"/>
              </w:rPr>
            </w:pPr>
          </w:p>
        </w:tc>
        <w:tc>
          <w:tcPr>
            <w:tcW w:w="3884" w:type="dxa"/>
          </w:tcPr>
          <w:p w:rsidR="005A303C" w:rsidRPr="00B420D8" w:rsidRDefault="005A303C" w:rsidP="00E31AEB">
            <w:pPr>
              <w:rPr>
                <w:rFonts w:ascii="Arial" w:hAnsi="Arial" w:cs="Arial"/>
              </w:rPr>
            </w:pPr>
            <w:r w:rsidRPr="00B420D8">
              <w:rPr>
                <w:rFonts w:ascii="Arial" w:hAnsi="Arial" w:cs="Arial"/>
              </w:rPr>
              <w:t xml:space="preserve">Εργασία : Συντήρηση εφαρμογών Λογισμικού </w:t>
            </w:r>
          </w:p>
          <w:p w:rsidR="005A303C" w:rsidRPr="00B420D8" w:rsidRDefault="005A303C" w:rsidP="00EB65F1">
            <w:pPr>
              <w:rPr>
                <w:rFonts w:ascii="Arial" w:hAnsi="Arial" w:cs="Arial"/>
              </w:rPr>
            </w:pPr>
            <w:r w:rsidRPr="00B420D8">
              <w:rPr>
                <w:rFonts w:ascii="Arial" w:hAnsi="Arial" w:cs="Arial"/>
              </w:rPr>
              <w:t>Αρ. Διακήρυξης :</w:t>
            </w:r>
            <w:r w:rsidR="008714D0" w:rsidRPr="00404E34">
              <w:rPr>
                <w:rFonts w:ascii="Arial" w:hAnsi="Arial" w:cs="Arial"/>
              </w:rPr>
              <w:t>1306/7-4-2016</w:t>
            </w:r>
            <w:r w:rsidRPr="00B420D8">
              <w:rPr>
                <w:rFonts w:ascii="Arial" w:hAnsi="Arial" w:cs="Arial"/>
              </w:rPr>
              <w:t xml:space="preserve"> </w:t>
            </w:r>
          </w:p>
        </w:tc>
      </w:tr>
    </w:tbl>
    <w:p w:rsidR="005A303C" w:rsidRDefault="005A303C" w:rsidP="005A303C">
      <w:pPr>
        <w:autoSpaceDE w:val="0"/>
        <w:autoSpaceDN w:val="0"/>
        <w:adjustRightInd w:val="0"/>
        <w:rPr>
          <w:rStyle w:val="FontStyle33"/>
        </w:rPr>
      </w:pPr>
    </w:p>
    <w:p w:rsidR="005A303C" w:rsidRDefault="005A303C" w:rsidP="005A303C">
      <w:pPr>
        <w:jc w:val="center"/>
        <w:rPr>
          <w:rFonts w:ascii="Arial" w:hAnsi="Arial" w:cs="Arial"/>
          <w:b/>
          <w:u w:val="single"/>
        </w:rPr>
      </w:pPr>
      <w:r w:rsidRPr="006C32BD">
        <w:rPr>
          <w:rFonts w:ascii="Arial" w:hAnsi="Arial" w:cs="Arial"/>
          <w:b/>
          <w:u w:val="single"/>
        </w:rPr>
        <w:t xml:space="preserve">ΤΕΧΝΙΚΕΣ ΠΡΟΔΙΑΓΡΑΦΕΣ </w:t>
      </w:r>
    </w:p>
    <w:p w:rsidR="00CC32C8" w:rsidRPr="00CC32C8" w:rsidRDefault="00CC32C8" w:rsidP="00CC32C8">
      <w:pPr>
        <w:suppressAutoHyphens/>
        <w:overflowPunct w:val="0"/>
        <w:autoSpaceDE w:val="0"/>
        <w:spacing w:line="360" w:lineRule="auto"/>
        <w:jc w:val="both"/>
        <w:textAlignment w:val="baseline"/>
        <w:rPr>
          <w:szCs w:val="20"/>
          <w:lang w:eastAsia="zh-CN"/>
        </w:rPr>
      </w:pPr>
      <w:r w:rsidRPr="00CC32C8">
        <w:rPr>
          <w:szCs w:val="20"/>
          <w:lang w:eastAsia="zh-CN"/>
        </w:rPr>
        <w:t xml:space="preserve">Η παρούσα μελέτη αφορά την συντήρηση εφαρμογών λογισμικού που απαιτούνται για την εύρυθμη λειτουργία του δήμου υπό τον γενικό κωδικό </w:t>
      </w:r>
      <w:r w:rsidRPr="00CC32C8">
        <w:rPr>
          <w:szCs w:val="20"/>
          <w:highlight w:val="yellow"/>
          <w:lang w:eastAsia="zh-CN"/>
        </w:rPr>
        <w:t>ΚΑ 10.6266.</w:t>
      </w:r>
      <w:r w:rsidRPr="00CC32C8">
        <w:rPr>
          <w:szCs w:val="20"/>
          <w:lang w:eastAsia="zh-CN"/>
        </w:rPr>
        <w:t xml:space="preserve"> και </w:t>
      </w:r>
      <w:r w:rsidRPr="00CC32C8">
        <w:rPr>
          <w:szCs w:val="20"/>
          <w:highlight w:val="yellow"/>
          <w:lang w:eastAsia="zh-CN"/>
        </w:rPr>
        <w:t>ΚΑ 30.6266.</w:t>
      </w:r>
      <w:r w:rsidRPr="00CC32C8">
        <w:rPr>
          <w:szCs w:val="20"/>
          <w:lang w:eastAsia="zh-CN"/>
        </w:rPr>
        <w:t xml:space="preserve"> Ανάλογα με το φυσικό αντικείμενο η μελέτη χωρίζεται σε ομάδες υπηρεσιών, οι οποίες είναι μεταξύ τους ανεξάρτητες ως προς την υλοποίηση τους  αλλά έχουν μία συνάφεια μεταξύ τους καθώς αποτελούν ομοειδή έννοιες. Η ανάλυση γίνεται στον παρακάτω πίνακα </w:t>
      </w:r>
      <w:r w:rsidRPr="00CC32C8">
        <w:rPr>
          <w:b/>
          <w:szCs w:val="20"/>
          <w:lang w:eastAsia="zh-CN"/>
        </w:rPr>
        <w:t xml:space="preserve">σε ομάδες </w:t>
      </w:r>
      <w:r w:rsidRPr="00CC32C8">
        <w:rPr>
          <w:szCs w:val="20"/>
          <w:lang w:eastAsia="zh-CN"/>
        </w:rPr>
        <w:t xml:space="preserve">ανάλογα με το </w:t>
      </w:r>
      <w:r w:rsidRPr="00CC32C8">
        <w:rPr>
          <w:b/>
          <w:szCs w:val="20"/>
          <w:lang w:eastAsia="zh-CN"/>
        </w:rPr>
        <w:t>φυσικό αντικείμενο</w:t>
      </w:r>
      <w:r w:rsidRPr="00CC32C8">
        <w:rPr>
          <w:szCs w:val="20"/>
          <w:lang w:eastAsia="zh-CN"/>
        </w:rPr>
        <w:t xml:space="preserve">, την </w:t>
      </w:r>
      <w:r w:rsidRPr="00CC32C8">
        <w:rPr>
          <w:b/>
          <w:szCs w:val="20"/>
          <w:lang w:eastAsia="zh-CN"/>
        </w:rPr>
        <w:t xml:space="preserve">περιγραφή του </w:t>
      </w:r>
      <w:r w:rsidRPr="00CC32C8">
        <w:rPr>
          <w:b/>
          <w:szCs w:val="20"/>
          <w:lang w:val="en-US" w:eastAsia="zh-CN"/>
        </w:rPr>
        <w:t>CPV</w:t>
      </w:r>
      <w:r w:rsidRPr="00CC32C8">
        <w:rPr>
          <w:szCs w:val="20"/>
          <w:lang w:eastAsia="zh-CN"/>
        </w:rPr>
        <w:t xml:space="preserve"> σύμφωνα με το </w:t>
      </w:r>
      <w:proofErr w:type="spellStart"/>
      <w:r w:rsidRPr="00CC32C8">
        <w:rPr>
          <w:szCs w:val="20"/>
          <w:lang w:eastAsia="zh-CN"/>
        </w:rPr>
        <w:t>υπ'αρίθμ</w:t>
      </w:r>
      <w:proofErr w:type="spellEnd"/>
      <w:r w:rsidRPr="00CC32C8">
        <w:rPr>
          <w:szCs w:val="20"/>
          <w:lang w:eastAsia="zh-CN"/>
        </w:rPr>
        <w:t xml:space="preserve">. ΕΚ 213/2008 κανονισμό της επιτροπής του Ευρωπαϊκού  Κοινοβουλίου, την </w:t>
      </w:r>
      <w:r w:rsidRPr="00CC32C8">
        <w:rPr>
          <w:b/>
          <w:szCs w:val="20"/>
          <w:lang w:eastAsia="zh-CN"/>
        </w:rPr>
        <w:t>πίστωση του</w:t>
      </w:r>
      <w:r w:rsidRPr="00CC32C8">
        <w:rPr>
          <w:szCs w:val="20"/>
          <w:lang w:eastAsia="zh-CN"/>
        </w:rPr>
        <w:t xml:space="preserve"> και τον </w:t>
      </w:r>
      <w:r w:rsidRPr="00CC32C8">
        <w:rPr>
          <w:b/>
          <w:szCs w:val="20"/>
          <w:lang w:eastAsia="zh-CN"/>
        </w:rPr>
        <w:t xml:space="preserve">κωδικό ΚΑ του προϋπολογισμού </w:t>
      </w:r>
      <w:r w:rsidRPr="00CC32C8">
        <w:rPr>
          <w:szCs w:val="20"/>
          <w:lang w:eastAsia="zh-CN"/>
        </w:rPr>
        <w:t>του Δήμου για το έτος 2016.</w:t>
      </w:r>
    </w:p>
    <w:tbl>
      <w:tblPr>
        <w:tblW w:w="10315" w:type="dxa"/>
        <w:tblInd w:w="-9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3"/>
        <w:gridCol w:w="1596"/>
        <w:gridCol w:w="3291"/>
        <w:gridCol w:w="2977"/>
        <w:gridCol w:w="1418"/>
      </w:tblGrid>
      <w:tr w:rsidR="00CC32C8" w:rsidRPr="00CC32C8" w:rsidTr="00CC32C8">
        <w:tc>
          <w:tcPr>
            <w:tcW w:w="1033" w:type="dxa"/>
            <w:shd w:val="clear" w:color="auto" w:fill="A6A6A6"/>
          </w:tcPr>
          <w:p w:rsidR="00CC32C8" w:rsidRPr="00CC32C8" w:rsidRDefault="00CC32C8" w:rsidP="00CC32C8">
            <w:pPr>
              <w:suppressAutoHyphens/>
              <w:overflowPunct w:val="0"/>
              <w:autoSpaceDE w:val="0"/>
              <w:spacing w:line="360" w:lineRule="auto"/>
              <w:jc w:val="center"/>
              <w:textAlignment w:val="baseline"/>
              <w:rPr>
                <w:b/>
                <w:szCs w:val="20"/>
                <w:lang w:eastAsia="zh-CN"/>
              </w:rPr>
            </w:pPr>
            <w:r w:rsidRPr="00CC32C8">
              <w:rPr>
                <w:b/>
                <w:szCs w:val="20"/>
                <w:lang w:eastAsia="zh-CN"/>
              </w:rPr>
              <w:t>Α/Α Ομάδας</w:t>
            </w:r>
          </w:p>
        </w:tc>
        <w:tc>
          <w:tcPr>
            <w:tcW w:w="1596" w:type="dxa"/>
            <w:shd w:val="clear" w:color="auto" w:fill="A6A6A6"/>
          </w:tcPr>
          <w:p w:rsidR="00CC32C8" w:rsidRPr="00CC32C8" w:rsidRDefault="00CC32C8" w:rsidP="00CC32C8">
            <w:pPr>
              <w:suppressAutoHyphens/>
              <w:overflowPunct w:val="0"/>
              <w:autoSpaceDE w:val="0"/>
              <w:spacing w:line="360" w:lineRule="auto"/>
              <w:jc w:val="center"/>
              <w:textAlignment w:val="baseline"/>
              <w:rPr>
                <w:b/>
                <w:szCs w:val="20"/>
                <w:lang w:eastAsia="zh-CN"/>
              </w:rPr>
            </w:pPr>
            <w:r w:rsidRPr="00CC32C8">
              <w:rPr>
                <w:b/>
                <w:szCs w:val="20"/>
                <w:lang w:eastAsia="zh-CN"/>
              </w:rPr>
              <w:t>Κωδικός ΚΑ</w:t>
            </w:r>
          </w:p>
        </w:tc>
        <w:tc>
          <w:tcPr>
            <w:tcW w:w="3291" w:type="dxa"/>
            <w:shd w:val="clear" w:color="auto" w:fill="A6A6A6"/>
          </w:tcPr>
          <w:p w:rsidR="00CC32C8" w:rsidRPr="00CC32C8" w:rsidRDefault="00CC32C8" w:rsidP="00CC32C8">
            <w:pPr>
              <w:suppressAutoHyphens/>
              <w:overflowPunct w:val="0"/>
              <w:autoSpaceDE w:val="0"/>
              <w:spacing w:line="360" w:lineRule="auto"/>
              <w:jc w:val="center"/>
              <w:textAlignment w:val="baseline"/>
              <w:rPr>
                <w:b/>
                <w:szCs w:val="20"/>
                <w:lang w:eastAsia="zh-CN"/>
              </w:rPr>
            </w:pPr>
            <w:r w:rsidRPr="00CC32C8">
              <w:rPr>
                <w:b/>
                <w:szCs w:val="20"/>
                <w:lang w:eastAsia="zh-CN"/>
              </w:rPr>
              <w:t>Περιγραφή</w:t>
            </w:r>
          </w:p>
        </w:tc>
        <w:tc>
          <w:tcPr>
            <w:tcW w:w="2977" w:type="dxa"/>
            <w:shd w:val="clear" w:color="auto" w:fill="A6A6A6"/>
          </w:tcPr>
          <w:p w:rsidR="00CC32C8" w:rsidRPr="00CC32C8" w:rsidRDefault="00CC32C8" w:rsidP="00CC32C8">
            <w:pPr>
              <w:suppressAutoHyphens/>
              <w:overflowPunct w:val="0"/>
              <w:autoSpaceDE w:val="0"/>
              <w:spacing w:line="360" w:lineRule="auto"/>
              <w:jc w:val="center"/>
              <w:textAlignment w:val="baseline"/>
              <w:rPr>
                <w:b/>
                <w:szCs w:val="20"/>
                <w:lang w:val="en-US" w:eastAsia="zh-CN"/>
              </w:rPr>
            </w:pPr>
            <w:r w:rsidRPr="00CC32C8">
              <w:rPr>
                <w:b/>
                <w:szCs w:val="20"/>
                <w:lang w:val="en-US" w:eastAsia="zh-CN"/>
              </w:rPr>
              <w:t>CPV</w:t>
            </w:r>
          </w:p>
        </w:tc>
        <w:tc>
          <w:tcPr>
            <w:tcW w:w="1418" w:type="dxa"/>
            <w:shd w:val="clear" w:color="auto" w:fill="A6A6A6"/>
          </w:tcPr>
          <w:p w:rsidR="00CC32C8" w:rsidRPr="00CC32C8" w:rsidRDefault="00CC32C8" w:rsidP="00CC32C8">
            <w:pPr>
              <w:suppressAutoHyphens/>
              <w:overflowPunct w:val="0"/>
              <w:autoSpaceDE w:val="0"/>
              <w:spacing w:line="360" w:lineRule="auto"/>
              <w:jc w:val="center"/>
              <w:textAlignment w:val="baseline"/>
              <w:rPr>
                <w:b/>
                <w:szCs w:val="20"/>
                <w:lang w:eastAsia="zh-CN"/>
              </w:rPr>
            </w:pPr>
            <w:r w:rsidRPr="00CC32C8">
              <w:rPr>
                <w:b/>
                <w:szCs w:val="20"/>
                <w:lang w:eastAsia="zh-CN"/>
              </w:rPr>
              <w:t>Πίστωση (€)</w:t>
            </w:r>
          </w:p>
        </w:tc>
      </w:tr>
      <w:tr w:rsidR="00CC32C8" w:rsidRPr="00CC32C8" w:rsidTr="00CC32C8">
        <w:tc>
          <w:tcPr>
            <w:tcW w:w="1033" w:type="dxa"/>
            <w:shd w:val="clear" w:color="auto" w:fill="A6A6A6"/>
          </w:tcPr>
          <w:p w:rsidR="00CC32C8" w:rsidRPr="00CC32C8" w:rsidRDefault="00CC32C8" w:rsidP="00CC32C8">
            <w:pPr>
              <w:suppressAutoHyphens/>
              <w:overflowPunct w:val="0"/>
              <w:autoSpaceDE w:val="0"/>
              <w:spacing w:line="360" w:lineRule="auto"/>
              <w:jc w:val="both"/>
              <w:textAlignment w:val="baseline"/>
              <w:rPr>
                <w:szCs w:val="20"/>
                <w:lang w:eastAsia="zh-CN"/>
              </w:rPr>
            </w:pPr>
          </w:p>
        </w:tc>
        <w:tc>
          <w:tcPr>
            <w:tcW w:w="1596" w:type="dxa"/>
            <w:shd w:val="clear" w:color="auto" w:fill="A6A6A6"/>
          </w:tcPr>
          <w:p w:rsidR="00CC32C8" w:rsidRPr="00CC32C8" w:rsidRDefault="00CC32C8" w:rsidP="00CC32C8">
            <w:pPr>
              <w:suppressAutoHyphens/>
              <w:overflowPunct w:val="0"/>
              <w:autoSpaceDE w:val="0"/>
              <w:spacing w:line="360" w:lineRule="auto"/>
              <w:jc w:val="both"/>
              <w:textAlignment w:val="baseline"/>
              <w:rPr>
                <w:b/>
                <w:szCs w:val="20"/>
                <w:lang w:eastAsia="zh-CN"/>
              </w:rPr>
            </w:pPr>
          </w:p>
        </w:tc>
        <w:tc>
          <w:tcPr>
            <w:tcW w:w="3291" w:type="dxa"/>
            <w:shd w:val="clear" w:color="auto" w:fill="A6A6A6"/>
          </w:tcPr>
          <w:p w:rsidR="00CC32C8" w:rsidRPr="00CC32C8" w:rsidRDefault="00CC32C8" w:rsidP="00CC32C8">
            <w:pPr>
              <w:suppressAutoHyphens/>
              <w:overflowPunct w:val="0"/>
              <w:autoSpaceDE w:val="0"/>
              <w:spacing w:line="360" w:lineRule="auto"/>
              <w:textAlignment w:val="baseline"/>
              <w:rPr>
                <w:b/>
                <w:szCs w:val="20"/>
                <w:lang w:eastAsia="zh-CN"/>
              </w:rPr>
            </w:pPr>
            <w:r w:rsidRPr="00CC32C8">
              <w:rPr>
                <w:b/>
                <w:szCs w:val="20"/>
                <w:lang w:eastAsia="zh-CN"/>
              </w:rPr>
              <w:t>Συντήρηση Εφαρμογών Λογισμικού</w:t>
            </w:r>
          </w:p>
        </w:tc>
        <w:tc>
          <w:tcPr>
            <w:tcW w:w="2977" w:type="dxa"/>
            <w:shd w:val="clear" w:color="auto" w:fill="A6A6A6"/>
          </w:tcPr>
          <w:p w:rsidR="00CC32C8" w:rsidRPr="00CC32C8" w:rsidRDefault="00CC32C8" w:rsidP="00CC32C8">
            <w:pPr>
              <w:suppressAutoHyphens/>
              <w:overflowPunct w:val="0"/>
              <w:autoSpaceDE w:val="0"/>
              <w:spacing w:line="360" w:lineRule="auto"/>
              <w:jc w:val="right"/>
              <w:textAlignment w:val="baseline"/>
              <w:rPr>
                <w:b/>
                <w:szCs w:val="20"/>
                <w:lang w:eastAsia="zh-CN"/>
              </w:rPr>
            </w:pPr>
            <w:r w:rsidRPr="00CC32C8">
              <w:rPr>
                <w:b/>
                <w:szCs w:val="20"/>
                <w:lang w:eastAsia="zh-CN"/>
              </w:rPr>
              <w:t>Σύνολο με ΦΠΑ</w:t>
            </w:r>
          </w:p>
        </w:tc>
        <w:tc>
          <w:tcPr>
            <w:tcW w:w="1418" w:type="dxa"/>
            <w:shd w:val="clear" w:color="auto" w:fill="A6A6A6"/>
          </w:tcPr>
          <w:p w:rsidR="00CC32C8" w:rsidRPr="00CC32C8" w:rsidRDefault="00CC32C8" w:rsidP="00CC32C8">
            <w:pPr>
              <w:suppressAutoHyphens/>
              <w:overflowPunct w:val="0"/>
              <w:autoSpaceDE w:val="0"/>
              <w:spacing w:line="360" w:lineRule="auto"/>
              <w:textAlignment w:val="baseline"/>
              <w:rPr>
                <w:b/>
                <w:szCs w:val="20"/>
                <w:lang w:eastAsia="zh-CN"/>
              </w:rPr>
            </w:pPr>
            <w:r w:rsidRPr="00CC32C8">
              <w:rPr>
                <w:b/>
                <w:szCs w:val="20"/>
                <w:lang w:eastAsia="zh-CN"/>
              </w:rPr>
              <w:t>37.000,00€</w:t>
            </w:r>
          </w:p>
        </w:tc>
      </w:tr>
      <w:tr w:rsidR="00CC32C8" w:rsidRPr="00CC32C8" w:rsidTr="00CC32C8">
        <w:tc>
          <w:tcPr>
            <w:tcW w:w="1033" w:type="dxa"/>
          </w:tcPr>
          <w:p w:rsidR="00CC32C8" w:rsidRPr="00CC32C8" w:rsidRDefault="00CC32C8" w:rsidP="00CC32C8">
            <w:pPr>
              <w:suppressAutoHyphens/>
              <w:overflowPunct w:val="0"/>
              <w:autoSpaceDE w:val="0"/>
              <w:spacing w:line="360" w:lineRule="auto"/>
              <w:jc w:val="both"/>
              <w:textAlignment w:val="baseline"/>
              <w:rPr>
                <w:szCs w:val="20"/>
                <w:lang w:eastAsia="zh-CN"/>
              </w:rPr>
            </w:pPr>
            <w:r w:rsidRPr="00CC32C8">
              <w:rPr>
                <w:szCs w:val="20"/>
                <w:lang w:eastAsia="zh-CN"/>
              </w:rPr>
              <w:t>1η</w:t>
            </w:r>
          </w:p>
        </w:tc>
        <w:tc>
          <w:tcPr>
            <w:tcW w:w="1596" w:type="dxa"/>
          </w:tcPr>
          <w:p w:rsidR="00CC32C8" w:rsidRPr="00CC32C8" w:rsidRDefault="00CC32C8" w:rsidP="00CC32C8">
            <w:pPr>
              <w:suppressAutoHyphens/>
              <w:overflowPunct w:val="0"/>
              <w:autoSpaceDE w:val="0"/>
              <w:spacing w:line="360" w:lineRule="auto"/>
              <w:jc w:val="both"/>
              <w:textAlignment w:val="baseline"/>
              <w:rPr>
                <w:szCs w:val="20"/>
                <w:lang w:eastAsia="zh-CN"/>
              </w:rPr>
            </w:pPr>
            <w:r w:rsidRPr="00CC32C8">
              <w:rPr>
                <w:szCs w:val="20"/>
                <w:highlight w:val="yellow"/>
                <w:lang w:eastAsia="zh-CN"/>
              </w:rPr>
              <w:t>10.6266</w:t>
            </w:r>
          </w:p>
        </w:tc>
        <w:tc>
          <w:tcPr>
            <w:tcW w:w="3291" w:type="dxa"/>
          </w:tcPr>
          <w:p w:rsidR="00CC32C8" w:rsidRPr="00CC32C8" w:rsidRDefault="00CC32C8" w:rsidP="00CC32C8">
            <w:pPr>
              <w:suppressAutoHyphens/>
              <w:overflowPunct w:val="0"/>
              <w:autoSpaceDE w:val="0"/>
              <w:spacing w:line="360" w:lineRule="auto"/>
              <w:textAlignment w:val="baseline"/>
              <w:rPr>
                <w:szCs w:val="20"/>
                <w:lang w:eastAsia="zh-CN"/>
              </w:rPr>
            </w:pPr>
            <w:r w:rsidRPr="00CC32C8">
              <w:rPr>
                <w:szCs w:val="20"/>
                <w:lang w:eastAsia="zh-CN"/>
              </w:rPr>
              <w:t>Συντήρηση Εφαρμογών Λογισμικού Διοικητικών &amp; Οικονομικών Υπηρεσιών</w:t>
            </w:r>
          </w:p>
        </w:tc>
        <w:tc>
          <w:tcPr>
            <w:tcW w:w="2977" w:type="dxa"/>
          </w:tcPr>
          <w:p w:rsidR="00CC32C8" w:rsidRPr="00CC32C8" w:rsidRDefault="00CC32C8" w:rsidP="00CC32C8">
            <w:pPr>
              <w:suppressAutoHyphens/>
              <w:overflowPunct w:val="0"/>
              <w:autoSpaceDE w:val="0"/>
              <w:spacing w:line="360" w:lineRule="auto"/>
              <w:jc w:val="both"/>
              <w:textAlignment w:val="baseline"/>
              <w:rPr>
                <w:szCs w:val="20"/>
                <w:lang w:eastAsia="zh-CN"/>
              </w:rPr>
            </w:pPr>
            <w:r w:rsidRPr="00CC32C8">
              <w:rPr>
                <w:szCs w:val="20"/>
                <w:lang w:eastAsia="zh-CN"/>
              </w:rPr>
              <w:t>72261000-2</w:t>
            </w:r>
          </w:p>
          <w:p w:rsidR="00CC32C8" w:rsidRPr="00CC32C8" w:rsidRDefault="00CC32C8" w:rsidP="00CC32C8">
            <w:pPr>
              <w:suppressAutoHyphens/>
              <w:overflowPunct w:val="0"/>
              <w:autoSpaceDE w:val="0"/>
              <w:spacing w:line="360" w:lineRule="auto"/>
              <w:jc w:val="both"/>
              <w:textAlignment w:val="baseline"/>
              <w:rPr>
                <w:szCs w:val="20"/>
                <w:lang w:eastAsia="zh-CN"/>
              </w:rPr>
            </w:pPr>
            <w:r w:rsidRPr="00CC32C8">
              <w:rPr>
                <w:szCs w:val="20"/>
                <w:lang w:eastAsia="zh-CN"/>
              </w:rPr>
              <w:t>Υπηρεσίες</w:t>
            </w:r>
            <w:r w:rsidR="008C039D">
              <w:rPr>
                <w:szCs w:val="20"/>
                <w:lang w:eastAsia="zh-CN"/>
              </w:rPr>
              <w:t xml:space="preserve"> </w:t>
            </w:r>
            <w:r w:rsidRPr="00CC32C8">
              <w:rPr>
                <w:szCs w:val="20"/>
                <w:lang w:eastAsia="zh-CN"/>
              </w:rPr>
              <w:t>υποστήριξης λογισμικού</w:t>
            </w:r>
          </w:p>
          <w:p w:rsidR="00CC32C8" w:rsidRPr="00CC32C8" w:rsidRDefault="00CC32C8" w:rsidP="00CC32C8">
            <w:pPr>
              <w:suppressAutoHyphens/>
              <w:overflowPunct w:val="0"/>
              <w:autoSpaceDE w:val="0"/>
              <w:spacing w:line="360" w:lineRule="auto"/>
              <w:jc w:val="both"/>
              <w:textAlignment w:val="baseline"/>
              <w:rPr>
                <w:szCs w:val="20"/>
                <w:lang w:eastAsia="zh-CN"/>
              </w:rPr>
            </w:pPr>
          </w:p>
        </w:tc>
        <w:tc>
          <w:tcPr>
            <w:tcW w:w="1418" w:type="dxa"/>
          </w:tcPr>
          <w:p w:rsidR="00CC32C8" w:rsidRPr="00CC32C8" w:rsidRDefault="00CC32C8" w:rsidP="00CC32C8">
            <w:pPr>
              <w:suppressAutoHyphens/>
              <w:overflowPunct w:val="0"/>
              <w:autoSpaceDE w:val="0"/>
              <w:spacing w:line="360" w:lineRule="auto"/>
              <w:jc w:val="both"/>
              <w:textAlignment w:val="baseline"/>
              <w:rPr>
                <w:szCs w:val="20"/>
                <w:lang w:eastAsia="zh-CN"/>
              </w:rPr>
            </w:pPr>
            <w:r w:rsidRPr="00CC32C8">
              <w:rPr>
                <w:szCs w:val="20"/>
                <w:lang w:eastAsia="zh-CN"/>
              </w:rPr>
              <w:t>25.000,00 €</w:t>
            </w:r>
          </w:p>
        </w:tc>
      </w:tr>
      <w:tr w:rsidR="00CC32C8" w:rsidRPr="00CC32C8" w:rsidTr="00B275D4">
        <w:trPr>
          <w:trHeight w:val="1679"/>
        </w:trPr>
        <w:tc>
          <w:tcPr>
            <w:tcW w:w="1033" w:type="dxa"/>
          </w:tcPr>
          <w:p w:rsidR="00CC32C8" w:rsidRPr="00CC32C8" w:rsidRDefault="00CC32C8" w:rsidP="00CC32C8">
            <w:pPr>
              <w:suppressAutoHyphens/>
              <w:overflowPunct w:val="0"/>
              <w:autoSpaceDE w:val="0"/>
              <w:spacing w:line="360" w:lineRule="auto"/>
              <w:jc w:val="both"/>
              <w:textAlignment w:val="baseline"/>
              <w:rPr>
                <w:szCs w:val="20"/>
                <w:lang w:eastAsia="zh-CN"/>
              </w:rPr>
            </w:pPr>
            <w:r w:rsidRPr="00CC32C8">
              <w:rPr>
                <w:szCs w:val="20"/>
                <w:lang w:eastAsia="zh-CN"/>
              </w:rPr>
              <w:t>2η</w:t>
            </w:r>
          </w:p>
        </w:tc>
        <w:tc>
          <w:tcPr>
            <w:tcW w:w="1596" w:type="dxa"/>
          </w:tcPr>
          <w:p w:rsidR="00CC32C8" w:rsidRPr="00CC32C8" w:rsidRDefault="00CC32C8" w:rsidP="00CC32C8">
            <w:pPr>
              <w:suppressAutoHyphens/>
              <w:overflowPunct w:val="0"/>
              <w:autoSpaceDE w:val="0"/>
              <w:spacing w:line="360" w:lineRule="auto"/>
              <w:jc w:val="both"/>
              <w:textAlignment w:val="baseline"/>
              <w:rPr>
                <w:szCs w:val="20"/>
                <w:lang w:eastAsia="zh-CN"/>
              </w:rPr>
            </w:pPr>
            <w:r w:rsidRPr="00CC32C8">
              <w:rPr>
                <w:szCs w:val="20"/>
                <w:highlight w:val="yellow"/>
                <w:lang w:eastAsia="zh-CN"/>
              </w:rPr>
              <w:t>10.6266</w:t>
            </w:r>
          </w:p>
        </w:tc>
        <w:tc>
          <w:tcPr>
            <w:tcW w:w="3291" w:type="dxa"/>
          </w:tcPr>
          <w:p w:rsidR="00CC32C8" w:rsidRPr="00CC32C8" w:rsidRDefault="00CC32C8" w:rsidP="00CC32C8">
            <w:pPr>
              <w:suppressAutoHyphens/>
              <w:overflowPunct w:val="0"/>
              <w:autoSpaceDE w:val="0"/>
              <w:spacing w:line="360" w:lineRule="auto"/>
              <w:textAlignment w:val="baseline"/>
              <w:rPr>
                <w:szCs w:val="20"/>
                <w:lang w:eastAsia="zh-CN"/>
              </w:rPr>
            </w:pPr>
            <w:r w:rsidRPr="00CC32C8">
              <w:rPr>
                <w:szCs w:val="20"/>
                <w:lang w:eastAsia="zh-CN"/>
              </w:rPr>
              <w:t>Συντήρηση -Αναβάθμιση ιστοσελίδας Δήμου</w:t>
            </w:r>
          </w:p>
        </w:tc>
        <w:tc>
          <w:tcPr>
            <w:tcW w:w="2977" w:type="dxa"/>
          </w:tcPr>
          <w:p w:rsidR="00CC32C8" w:rsidRPr="00CC32C8" w:rsidRDefault="00CC32C8" w:rsidP="00CC32C8">
            <w:pPr>
              <w:suppressAutoHyphens/>
              <w:overflowPunct w:val="0"/>
              <w:autoSpaceDE w:val="0"/>
              <w:spacing w:line="360" w:lineRule="auto"/>
              <w:jc w:val="both"/>
              <w:textAlignment w:val="baseline"/>
              <w:rPr>
                <w:szCs w:val="20"/>
                <w:lang w:eastAsia="zh-CN"/>
              </w:rPr>
            </w:pPr>
            <w:r w:rsidRPr="00CC32C8">
              <w:rPr>
                <w:szCs w:val="20"/>
                <w:lang w:eastAsia="zh-CN"/>
              </w:rPr>
              <w:t>72212224-5</w:t>
            </w:r>
          </w:p>
          <w:p w:rsidR="00CC32C8" w:rsidRPr="00CC32C8" w:rsidRDefault="00CC32C8" w:rsidP="00B275D4">
            <w:pPr>
              <w:suppressAutoHyphens/>
              <w:overflowPunct w:val="0"/>
              <w:autoSpaceDE w:val="0"/>
              <w:spacing w:line="360" w:lineRule="auto"/>
              <w:textAlignment w:val="baseline"/>
              <w:rPr>
                <w:szCs w:val="20"/>
                <w:lang w:eastAsia="zh-CN"/>
              </w:rPr>
            </w:pPr>
            <w:r w:rsidRPr="00CC32C8">
              <w:rPr>
                <w:szCs w:val="20"/>
                <w:lang w:eastAsia="zh-CN"/>
              </w:rPr>
              <w:t>Υπηρεσίες ανάπτυξης λογισμικού επεξεργασίας ιστοσελίδων</w:t>
            </w:r>
          </w:p>
          <w:p w:rsidR="00CC32C8" w:rsidRPr="00CC32C8" w:rsidRDefault="00CC32C8" w:rsidP="00CC32C8">
            <w:pPr>
              <w:suppressAutoHyphens/>
              <w:overflowPunct w:val="0"/>
              <w:autoSpaceDE w:val="0"/>
              <w:spacing w:line="360" w:lineRule="auto"/>
              <w:jc w:val="both"/>
              <w:textAlignment w:val="baseline"/>
              <w:rPr>
                <w:szCs w:val="20"/>
                <w:lang w:eastAsia="zh-CN"/>
              </w:rPr>
            </w:pPr>
          </w:p>
        </w:tc>
        <w:tc>
          <w:tcPr>
            <w:tcW w:w="1418" w:type="dxa"/>
          </w:tcPr>
          <w:p w:rsidR="00CC32C8" w:rsidRPr="00CC32C8" w:rsidRDefault="00CC32C8" w:rsidP="00CC32C8">
            <w:pPr>
              <w:suppressAutoHyphens/>
              <w:overflowPunct w:val="0"/>
              <w:autoSpaceDE w:val="0"/>
              <w:spacing w:line="360" w:lineRule="auto"/>
              <w:jc w:val="both"/>
              <w:textAlignment w:val="baseline"/>
              <w:rPr>
                <w:szCs w:val="20"/>
                <w:lang w:eastAsia="zh-CN"/>
              </w:rPr>
            </w:pPr>
            <w:r w:rsidRPr="00CC32C8">
              <w:rPr>
                <w:szCs w:val="20"/>
                <w:lang w:val="en-US" w:eastAsia="zh-CN"/>
              </w:rPr>
              <w:t>10</w:t>
            </w:r>
            <w:r w:rsidRPr="00CC32C8">
              <w:rPr>
                <w:szCs w:val="20"/>
                <w:lang w:eastAsia="zh-CN"/>
              </w:rPr>
              <w:t>.000,00 €</w:t>
            </w:r>
          </w:p>
        </w:tc>
      </w:tr>
      <w:tr w:rsidR="00CC32C8" w:rsidRPr="00CC32C8" w:rsidTr="00CC32C8">
        <w:tc>
          <w:tcPr>
            <w:tcW w:w="1033" w:type="dxa"/>
          </w:tcPr>
          <w:p w:rsidR="00CC32C8" w:rsidRPr="00CC32C8" w:rsidRDefault="00CC32C8" w:rsidP="00CC32C8">
            <w:pPr>
              <w:suppressAutoHyphens/>
              <w:overflowPunct w:val="0"/>
              <w:autoSpaceDE w:val="0"/>
              <w:spacing w:line="360" w:lineRule="auto"/>
              <w:jc w:val="both"/>
              <w:textAlignment w:val="baseline"/>
              <w:rPr>
                <w:szCs w:val="20"/>
                <w:lang w:eastAsia="zh-CN"/>
              </w:rPr>
            </w:pPr>
            <w:r w:rsidRPr="00CC32C8">
              <w:rPr>
                <w:szCs w:val="20"/>
                <w:lang w:eastAsia="zh-CN"/>
              </w:rPr>
              <w:t>3η</w:t>
            </w:r>
          </w:p>
        </w:tc>
        <w:tc>
          <w:tcPr>
            <w:tcW w:w="1596" w:type="dxa"/>
          </w:tcPr>
          <w:p w:rsidR="00CC32C8" w:rsidRPr="00CC32C8" w:rsidRDefault="00CC32C8" w:rsidP="00CC32C8">
            <w:pPr>
              <w:suppressAutoHyphens/>
              <w:overflowPunct w:val="0"/>
              <w:autoSpaceDE w:val="0"/>
              <w:spacing w:line="360" w:lineRule="auto"/>
              <w:jc w:val="both"/>
              <w:textAlignment w:val="baseline"/>
              <w:rPr>
                <w:szCs w:val="20"/>
                <w:lang w:eastAsia="zh-CN"/>
              </w:rPr>
            </w:pPr>
            <w:r w:rsidRPr="00CC32C8">
              <w:rPr>
                <w:szCs w:val="20"/>
                <w:highlight w:val="yellow"/>
                <w:lang w:eastAsia="zh-CN"/>
              </w:rPr>
              <w:t>30.6266</w:t>
            </w:r>
          </w:p>
        </w:tc>
        <w:tc>
          <w:tcPr>
            <w:tcW w:w="3291" w:type="dxa"/>
          </w:tcPr>
          <w:p w:rsidR="00CC32C8" w:rsidRPr="00CC32C8" w:rsidRDefault="00CC32C8" w:rsidP="00CC32C8">
            <w:pPr>
              <w:suppressAutoHyphens/>
              <w:overflowPunct w:val="0"/>
              <w:autoSpaceDE w:val="0"/>
              <w:spacing w:line="360" w:lineRule="auto"/>
              <w:textAlignment w:val="baseline"/>
              <w:rPr>
                <w:szCs w:val="20"/>
                <w:lang w:eastAsia="zh-CN"/>
              </w:rPr>
            </w:pPr>
            <w:r w:rsidRPr="00CC32C8">
              <w:rPr>
                <w:szCs w:val="20"/>
                <w:lang w:eastAsia="zh-CN"/>
              </w:rPr>
              <w:t>Συντήρηση και αναβάθμιση Αρχιτεκτονικού πακέτου λογισμικού Δήμου</w:t>
            </w:r>
          </w:p>
        </w:tc>
        <w:tc>
          <w:tcPr>
            <w:tcW w:w="2977" w:type="dxa"/>
          </w:tcPr>
          <w:p w:rsidR="00CC32C8" w:rsidRPr="00CC32C8" w:rsidRDefault="00CC32C8" w:rsidP="00CC32C8">
            <w:pPr>
              <w:suppressAutoHyphens/>
              <w:overflowPunct w:val="0"/>
              <w:autoSpaceDE w:val="0"/>
              <w:spacing w:line="360" w:lineRule="auto"/>
              <w:jc w:val="both"/>
              <w:textAlignment w:val="baseline"/>
              <w:rPr>
                <w:szCs w:val="20"/>
                <w:lang w:eastAsia="zh-CN"/>
              </w:rPr>
            </w:pPr>
            <w:r w:rsidRPr="00CC32C8">
              <w:rPr>
                <w:szCs w:val="20"/>
                <w:lang w:eastAsia="zh-CN"/>
              </w:rPr>
              <w:t>72261000-2</w:t>
            </w:r>
          </w:p>
          <w:p w:rsidR="00CC32C8" w:rsidRPr="00CC32C8" w:rsidRDefault="00CC32C8" w:rsidP="00B275D4">
            <w:pPr>
              <w:suppressAutoHyphens/>
              <w:overflowPunct w:val="0"/>
              <w:autoSpaceDE w:val="0"/>
              <w:spacing w:line="360" w:lineRule="auto"/>
              <w:textAlignment w:val="baseline"/>
              <w:rPr>
                <w:szCs w:val="20"/>
                <w:lang w:eastAsia="zh-CN"/>
              </w:rPr>
            </w:pPr>
            <w:r w:rsidRPr="00CC32C8">
              <w:rPr>
                <w:szCs w:val="20"/>
                <w:lang w:eastAsia="zh-CN"/>
              </w:rPr>
              <w:t>Υπηρεσίες υποστήριξης λογισμικού</w:t>
            </w:r>
          </w:p>
          <w:p w:rsidR="00CC32C8" w:rsidRPr="00CC32C8" w:rsidRDefault="00CC32C8" w:rsidP="00CC32C8">
            <w:pPr>
              <w:suppressAutoHyphens/>
              <w:overflowPunct w:val="0"/>
              <w:autoSpaceDE w:val="0"/>
              <w:spacing w:line="360" w:lineRule="auto"/>
              <w:jc w:val="both"/>
              <w:textAlignment w:val="baseline"/>
              <w:rPr>
                <w:szCs w:val="20"/>
                <w:lang w:eastAsia="zh-CN"/>
              </w:rPr>
            </w:pPr>
          </w:p>
        </w:tc>
        <w:tc>
          <w:tcPr>
            <w:tcW w:w="1418" w:type="dxa"/>
          </w:tcPr>
          <w:p w:rsidR="00CC32C8" w:rsidRPr="00CC32C8" w:rsidRDefault="00CC32C8" w:rsidP="00CC32C8">
            <w:pPr>
              <w:suppressAutoHyphens/>
              <w:overflowPunct w:val="0"/>
              <w:autoSpaceDE w:val="0"/>
              <w:spacing w:line="360" w:lineRule="auto"/>
              <w:jc w:val="both"/>
              <w:textAlignment w:val="baseline"/>
              <w:rPr>
                <w:szCs w:val="20"/>
                <w:lang w:eastAsia="zh-CN"/>
              </w:rPr>
            </w:pPr>
            <w:r w:rsidRPr="00CC32C8">
              <w:rPr>
                <w:szCs w:val="20"/>
                <w:lang w:val="en-US" w:eastAsia="zh-CN"/>
              </w:rPr>
              <w:t>2</w:t>
            </w:r>
            <w:r w:rsidRPr="00CC32C8">
              <w:rPr>
                <w:szCs w:val="20"/>
                <w:lang w:eastAsia="zh-CN"/>
              </w:rPr>
              <w:t>.000,00 €</w:t>
            </w:r>
          </w:p>
        </w:tc>
      </w:tr>
    </w:tbl>
    <w:p w:rsidR="00CC32C8" w:rsidRPr="00CC32C8" w:rsidRDefault="00CC32C8" w:rsidP="00CC32C8">
      <w:pPr>
        <w:suppressAutoHyphens/>
        <w:overflowPunct w:val="0"/>
        <w:autoSpaceDE w:val="0"/>
        <w:spacing w:line="360" w:lineRule="auto"/>
        <w:textAlignment w:val="baseline"/>
        <w:rPr>
          <w:szCs w:val="20"/>
          <w:lang w:eastAsia="zh-CN"/>
        </w:rPr>
      </w:pPr>
    </w:p>
    <w:p w:rsidR="00CC32C8" w:rsidRPr="00CC32C8" w:rsidRDefault="00CC32C8" w:rsidP="00CC32C8">
      <w:pPr>
        <w:keepNext/>
        <w:numPr>
          <w:ilvl w:val="0"/>
          <w:numId w:val="23"/>
        </w:numPr>
        <w:tabs>
          <w:tab w:val="clear" w:pos="0"/>
          <w:tab w:val="num" w:pos="360"/>
        </w:tabs>
        <w:suppressAutoHyphens/>
        <w:overflowPunct w:val="0"/>
        <w:autoSpaceDE w:val="0"/>
        <w:spacing w:line="360" w:lineRule="auto"/>
        <w:ind w:left="0" w:firstLine="0"/>
        <w:jc w:val="center"/>
        <w:textAlignment w:val="baseline"/>
        <w:outlineLvl w:val="0"/>
        <w:rPr>
          <w:b/>
          <w:spacing w:val="30"/>
          <w:sz w:val="48"/>
          <w:szCs w:val="48"/>
          <w:u w:val="single"/>
          <w:lang w:eastAsia="zh-CN"/>
        </w:rPr>
      </w:pPr>
      <w:r w:rsidRPr="00CC32C8">
        <w:rPr>
          <w:b/>
          <w:spacing w:val="30"/>
          <w:sz w:val="48"/>
          <w:szCs w:val="48"/>
          <w:u w:val="single"/>
          <w:lang w:eastAsia="zh-CN"/>
        </w:rPr>
        <w:t>ΑΝΑΛΥΣΗ ΤΕΧΝΙΚΩΝ ΠΡΟΔΙΑΓΡΑΦΩΝ ΑΝΑ ΟΜΑΔΑ</w:t>
      </w:r>
    </w:p>
    <w:p w:rsidR="00CC32C8" w:rsidRPr="00CC32C8" w:rsidRDefault="00CC32C8" w:rsidP="00CC32C8">
      <w:pPr>
        <w:suppressAutoHyphens/>
        <w:overflowPunct w:val="0"/>
        <w:autoSpaceDE w:val="0"/>
        <w:spacing w:line="360" w:lineRule="auto"/>
        <w:jc w:val="center"/>
        <w:textAlignment w:val="baseline"/>
        <w:rPr>
          <w:b/>
          <w:sz w:val="28"/>
          <w:szCs w:val="28"/>
          <w:u w:val="single"/>
          <w:lang w:eastAsia="zh-CN"/>
        </w:rPr>
      </w:pPr>
      <w:r w:rsidRPr="00CC32C8">
        <w:rPr>
          <w:b/>
          <w:sz w:val="40"/>
          <w:szCs w:val="40"/>
          <w:u w:val="single"/>
          <w:lang w:eastAsia="zh-CN"/>
        </w:rPr>
        <w:t>ΟΜΑΔΑ 1η</w:t>
      </w:r>
      <w:r w:rsidRPr="00CC32C8">
        <w:rPr>
          <w:b/>
          <w:sz w:val="28"/>
          <w:szCs w:val="28"/>
          <w:u w:val="single"/>
          <w:lang w:eastAsia="zh-CN"/>
        </w:rPr>
        <w:t xml:space="preserve"> - Συντήρηση Εφαρμογών Λογισμικού Διοικητικών &amp; Οικονομικών Υπηρεσιών</w:t>
      </w:r>
    </w:p>
    <w:p w:rsidR="00CC32C8" w:rsidRPr="00CC32C8" w:rsidRDefault="00CC32C8" w:rsidP="00CC32C8">
      <w:pPr>
        <w:suppressAutoHyphens/>
        <w:overflowPunct w:val="0"/>
        <w:autoSpaceDE w:val="0"/>
        <w:spacing w:line="360" w:lineRule="auto"/>
        <w:textAlignment w:val="baseline"/>
        <w:rPr>
          <w:szCs w:val="20"/>
          <w:u w:val="single"/>
          <w:lang w:eastAsia="zh-CN"/>
        </w:rPr>
      </w:pPr>
    </w:p>
    <w:p w:rsidR="00CC32C8" w:rsidRPr="00CC32C8" w:rsidRDefault="00CC32C8" w:rsidP="00CC32C8">
      <w:pPr>
        <w:suppressAutoHyphens/>
        <w:overflowPunct w:val="0"/>
        <w:autoSpaceDE w:val="0"/>
        <w:spacing w:line="360" w:lineRule="auto"/>
        <w:ind w:firstLine="720"/>
        <w:jc w:val="both"/>
        <w:textAlignment w:val="baseline"/>
        <w:rPr>
          <w:spacing w:val="10"/>
          <w:szCs w:val="20"/>
          <w:lang w:eastAsia="zh-CN"/>
        </w:rPr>
      </w:pPr>
      <w:r w:rsidRPr="00CC32C8">
        <w:rPr>
          <w:spacing w:val="10"/>
          <w:szCs w:val="20"/>
          <w:lang w:eastAsia="zh-CN"/>
        </w:rPr>
        <w:t xml:space="preserve">Η παρούσα ομάδα εργασιών αφορά την συντήρηση </w:t>
      </w:r>
      <w:r w:rsidRPr="00CC32C8">
        <w:rPr>
          <w:spacing w:val="10"/>
          <w:szCs w:val="20"/>
          <w:u w:val="single"/>
          <w:lang w:eastAsia="zh-CN"/>
        </w:rPr>
        <w:t>υπαρχόντων</w:t>
      </w:r>
      <w:r w:rsidRPr="00CC32C8">
        <w:rPr>
          <w:spacing w:val="10"/>
          <w:szCs w:val="20"/>
          <w:lang w:eastAsia="zh-CN"/>
        </w:rPr>
        <w:t xml:space="preserve"> </w:t>
      </w:r>
      <w:r w:rsidRPr="00CC32C8">
        <w:rPr>
          <w:spacing w:val="10"/>
          <w:szCs w:val="20"/>
          <w:u w:val="single"/>
          <w:lang w:eastAsia="zh-CN"/>
        </w:rPr>
        <w:t>εφαρμογών λογισμικού</w:t>
      </w:r>
      <w:r w:rsidRPr="00CC32C8">
        <w:rPr>
          <w:spacing w:val="10"/>
          <w:szCs w:val="20"/>
          <w:lang w:eastAsia="zh-CN"/>
        </w:rPr>
        <w:t xml:space="preserve"> . Όπως είναι ήδη γνωστό, ο Δήμος μας είχε προχωρήσει </w:t>
      </w:r>
      <w:r w:rsidRPr="00CC32C8">
        <w:rPr>
          <w:b/>
          <w:spacing w:val="10"/>
          <w:szCs w:val="20"/>
          <w:lang w:eastAsia="zh-CN"/>
        </w:rPr>
        <w:t>το 2011</w:t>
      </w:r>
      <w:r w:rsidRPr="00CC32C8">
        <w:rPr>
          <w:spacing w:val="10"/>
          <w:szCs w:val="20"/>
          <w:lang w:eastAsia="zh-CN"/>
        </w:rPr>
        <w:t xml:space="preserve"> στην προμήθεια λογισμικών προγραμμάτων (</w:t>
      </w:r>
      <w:proofErr w:type="spellStart"/>
      <w:r w:rsidRPr="00CC32C8">
        <w:rPr>
          <w:spacing w:val="10"/>
          <w:szCs w:val="20"/>
          <w:lang w:eastAsia="zh-CN"/>
        </w:rPr>
        <w:t>software</w:t>
      </w:r>
      <w:proofErr w:type="spellEnd"/>
      <w:r w:rsidRPr="00CC32C8">
        <w:rPr>
          <w:spacing w:val="10"/>
          <w:szCs w:val="20"/>
          <w:lang w:eastAsia="zh-CN"/>
        </w:rPr>
        <w:t>) μέσω του έργου «</w:t>
      </w:r>
      <w:r w:rsidRPr="00CC32C8">
        <w:rPr>
          <w:b/>
          <w:spacing w:val="10"/>
          <w:szCs w:val="20"/>
          <w:lang w:eastAsia="zh-CN"/>
        </w:rPr>
        <w:t>ΛΕΙΤΟΥΡΓΙΚΗ ΕΝΟΠΟΙΗΣΗ ΥΦΙΣΤΑΜΕΝΩΝ ΠΛΗΡΟΦΟΡΙΑΚΩΝ ΣΥΣΤΗΜΑΤΩΝ (ΥΠΟΔΟΜΕΣ ΤΠΕ ΚΑΙ ΕΦΑΡΜΟΓΕΣ) ΚΑΙ ΔΕΔΟΜΕΝΩΝ ΤΟΥ ΔΗΜΟΥ  ΣΗΤΕΙΑΣ , ΓΙΑ ΤΗΝ ΕΦΑΡΜΟΓΗ ΤΟΥ ΠΡΟΓΡΑΜΜΑΤΟΣ ΚΑΛΛΙΚΡΑΤΗΣ</w:t>
      </w:r>
      <w:r w:rsidRPr="00CC32C8">
        <w:rPr>
          <w:spacing w:val="10"/>
          <w:szCs w:val="20"/>
          <w:lang w:eastAsia="zh-CN"/>
        </w:rPr>
        <w:t xml:space="preserve">» του Ε.Π. Διοικητική Μεταρρύθμιση 2007-2013 για τις ανάγκες του </w:t>
      </w:r>
      <w:proofErr w:type="spellStart"/>
      <w:r w:rsidRPr="00CC32C8">
        <w:rPr>
          <w:spacing w:val="10"/>
          <w:szCs w:val="20"/>
          <w:lang w:eastAsia="zh-CN"/>
        </w:rPr>
        <w:t>Καλλικρατικού</w:t>
      </w:r>
      <w:proofErr w:type="spellEnd"/>
      <w:r w:rsidRPr="00CC32C8">
        <w:rPr>
          <w:spacing w:val="10"/>
          <w:szCs w:val="20"/>
          <w:lang w:eastAsia="zh-CN"/>
        </w:rPr>
        <w:t xml:space="preserve"> Δήμου Σητείας. </w:t>
      </w:r>
    </w:p>
    <w:p w:rsidR="00CC32C8" w:rsidRPr="00CC32C8" w:rsidRDefault="00CC32C8" w:rsidP="00CC32C8">
      <w:pPr>
        <w:suppressAutoHyphens/>
        <w:overflowPunct w:val="0"/>
        <w:autoSpaceDE w:val="0"/>
        <w:spacing w:line="360" w:lineRule="auto"/>
        <w:jc w:val="both"/>
        <w:textAlignment w:val="baseline"/>
        <w:rPr>
          <w:b/>
          <w:spacing w:val="10"/>
          <w:szCs w:val="20"/>
          <w:lang w:eastAsia="zh-CN"/>
        </w:rPr>
      </w:pPr>
      <w:r w:rsidRPr="00CC32C8">
        <w:rPr>
          <w:b/>
          <w:spacing w:val="10"/>
          <w:szCs w:val="20"/>
          <w:lang w:eastAsia="zh-CN"/>
        </w:rPr>
        <w:t xml:space="preserve">Ο Ανάδοχος θα είναι υπεύθυνος για την ΒΕΛΤΙΩΣΗ (ΑΝΑΒΑΘΜΙΣΕΙΣ) - ΣΥΝΤΗΡΗΣΗ &amp; ΥΠΟΣΤΗΡΙΞΗ ΤΟΥ ΛΟΓΙΣΜΙΚΟΥ ΤΟΥ ΔΗΜΟΥ ΓΙΑ ΤΟ 2016 που θα εξασφαλίζει την βελτίωση και συμπλήρωση των μηχανογραφικών εφαρμογών του Δήμου για το έτος 2016 και οφείλει : </w:t>
      </w:r>
    </w:p>
    <w:p w:rsidR="00CC32C8" w:rsidRPr="00CC32C8" w:rsidRDefault="00CC32C8" w:rsidP="00CC32C8">
      <w:pPr>
        <w:suppressAutoHyphens/>
        <w:overflowPunct w:val="0"/>
        <w:autoSpaceDE w:val="0"/>
        <w:spacing w:line="360" w:lineRule="auto"/>
        <w:jc w:val="both"/>
        <w:textAlignment w:val="baseline"/>
        <w:rPr>
          <w:b/>
          <w:spacing w:val="10"/>
          <w:szCs w:val="20"/>
          <w:lang w:eastAsia="zh-CN"/>
        </w:rPr>
      </w:pPr>
      <w:r w:rsidRPr="00CC32C8">
        <w:rPr>
          <w:b/>
          <w:spacing w:val="10"/>
          <w:szCs w:val="20"/>
          <w:lang w:eastAsia="zh-CN"/>
        </w:rPr>
        <w:t>Προμήθεια των αναβαθμισμένων εκδόσεων - Αναβάθμιση των υπαρχόντων συστημάτων – εφόσον αυτό απαιτείται (κατασκευή εξειδικευμένου λογισμικού κατασκευής της ή πλήρη εγκατάσταση νέων εφαρμογών σε νεότερο περιβάλλον εργασίας .</w:t>
      </w:r>
    </w:p>
    <w:p w:rsidR="00CC32C8" w:rsidRPr="00CC32C8" w:rsidRDefault="00CC32C8" w:rsidP="00CC32C8">
      <w:pPr>
        <w:suppressAutoHyphens/>
        <w:overflowPunct w:val="0"/>
        <w:autoSpaceDE w:val="0"/>
        <w:spacing w:line="360" w:lineRule="auto"/>
        <w:jc w:val="both"/>
        <w:textAlignment w:val="baseline"/>
        <w:rPr>
          <w:b/>
          <w:spacing w:val="10"/>
          <w:szCs w:val="20"/>
          <w:lang w:eastAsia="zh-CN"/>
        </w:rPr>
      </w:pPr>
      <w:r w:rsidRPr="00CC32C8">
        <w:rPr>
          <w:b/>
          <w:spacing w:val="10"/>
          <w:szCs w:val="20"/>
          <w:lang w:eastAsia="zh-CN"/>
        </w:rPr>
        <w:t>Συνεχή παρακολούθηση της νομοθεσίας &amp; της τεχνολογίας (συμπεριλαμβανομένου του κόστους της τεχνικής βελτίωσης και της τηλεφωνικής υποστήριξης από εξειδικευμένο προσωπικό).</w:t>
      </w:r>
    </w:p>
    <w:p w:rsidR="00CC32C8" w:rsidRPr="00CC32C8" w:rsidRDefault="00CC32C8" w:rsidP="00CC32C8">
      <w:pPr>
        <w:suppressAutoHyphens/>
        <w:overflowPunct w:val="0"/>
        <w:autoSpaceDE w:val="0"/>
        <w:spacing w:line="360" w:lineRule="auto"/>
        <w:jc w:val="both"/>
        <w:textAlignment w:val="baseline"/>
        <w:rPr>
          <w:b/>
          <w:spacing w:val="10"/>
          <w:szCs w:val="20"/>
          <w:lang w:eastAsia="zh-CN"/>
        </w:rPr>
      </w:pPr>
      <w:r w:rsidRPr="00CC32C8">
        <w:rPr>
          <w:b/>
          <w:spacing w:val="10"/>
          <w:szCs w:val="20"/>
          <w:lang w:eastAsia="zh-CN"/>
        </w:rPr>
        <w:t>Επί τόπου εγκατάσταση νέων εκδόσεων καθώς και εργασίες λήψης, αποστολής, αποκατάστασης και επανεγκατάστασης εφαρμογών σε περίπτωση προβλημάτων.</w:t>
      </w:r>
    </w:p>
    <w:p w:rsidR="00CC32C8" w:rsidRPr="00CC32C8" w:rsidRDefault="00CC32C8" w:rsidP="00CC32C8">
      <w:pPr>
        <w:suppressAutoHyphens/>
        <w:overflowPunct w:val="0"/>
        <w:autoSpaceDE w:val="0"/>
        <w:spacing w:line="360" w:lineRule="auto"/>
        <w:jc w:val="both"/>
        <w:textAlignment w:val="baseline"/>
        <w:rPr>
          <w:b/>
          <w:spacing w:val="10"/>
          <w:szCs w:val="20"/>
          <w:lang w:eastAsia="zh-CN"/>
        </w:rPr>
      </w:pPr>
      <w:r w:rsidRPr="00CC32C8">
        <w:rPr>
          <w:b/>
          <w:spacing w:val="10"/>
          <w:szCs w:val="20"/>
          <w:lang w:eastAsia="zh-CN"/>
        </w:rPr>
        <w:lastRenderedPageBreak/>
        <w:t>Παραμετροποίηση των εφαρμογών,  οργάνωση και έλεγχο των λειτουργιών ρουτίνας,  έτσι ώστε να εξασφαλίζεται  η ομαλή ροή εντολών και αναφορών των Πληροφοριακών Συστημάτων και των υποσυστημάτων του.</w:t>
      </w:r>
    </w:p>
    <w:p w:rsidR="00CC32C8" w:rsidRPr="00CC32C8" w:rsidRDefault="00CC32C8" w:rsidP="00CC32C8">
      <w:pPr>
        <w:suppressAutoHyphens/>
        <w:overflowPunct w:val="0"/>
        <w:autoSpaceDE w:val="0"/>
        <w:spacing w:line="360" w:lineRule="auto"/>
        <w:jc w:val="both"/>
        <w:textAlignment w:val="baseline"/>
        <w:rPr>
          <w:b/>
          <w:spacing w:val="10"/>
          <w:szCs w:val="20"/>
          <w:lang w:eastAsia="zh-CN"/>
        </w:rPr>
      </w:pPr>
      <w:r w:rsidRPr="00CC32C8">
        <w:rPr>
          <w:b/>
          <w:spacing w:val="10"/>
          <w:szCs w:val="20"/>
          <w:lang w:eastAsia="zh-CN"/>
        </w:rPr>
        <w:t>Έλεγχο της καλής λειτουργίας και άμεσης ανταπόκρισης των διαδικασιών διασύνδεσης των Βάσεων Δεδομένων του Οργανισμού σας με τις Εθνικές Βάσεις.</w:t>
      </w:r>
    </w:p>
    <w:p w:rsidR="00CC32C8" w:rsidRPr="00CC32C8" w:rsidRDefault="00CC32C8" w:rsidP="00CC32C8">
      <w:pPr>
        <w:suppressAutoHyphens/>
        <w:overflowPunct w:val="0"/>
        <w:autoSpaceDE w:val="0"/>
        <w:spacing w:line="360" w:lineRule="auto"/>
        <w:jc w:val="both"/>
        <w:textAlignment w:val="baseline"/>
        <w:rPr>
          <w:b/>
          <w:spacing w:val="10"/>
          <w:szCs w:val="20"/>
          <w:lang w:eastAsia="zh-CN"/>
        </w:rPr>
      </w:pPr>
      <w:r w:rsidRPr="00CC32C8">
        <w:rPr>
          <w:b/>
          <w:spacing w:val="10"/>
          <w:szCs w:val="20"/>
          <w:lang w:eastAsia="zh-CN"/>
        </w:rPr>
        <w:t>Εργασίες προληπτικής και επανορθωτικής συντήρησης των εφαρμογών με τακτικούς και έκτακτους ποιοτικούς ελέγχους των δεδομένων και της ορθής λειτουργίας τους. Έγκαιρη πρόβλεψη των ανεπιθύμητων καταστάσεων που ενδέχεται να προκύψουν από λάθη, παραλείψεις, ανεπάρκεια γνωστικού αντικειμένου. Λειτουργία αυτόματου μηχανογραφικού συστήματος ελέγχου και συμφωνιών.</w:t>
      </w:r>
    </w:p>
    <w:p w:rsidR="00CC32C8" w:rsidRPr="00CC32C8" w:rsidRDefault="00CC32C8" w:rsidP="00CC32C8">
      <w:pPr>
        <w:suppressAutoHyphens/>
        <w:overflowPunct w:val="0"/>
        <w:autoSpaceDE w:val="0"/>
        <w:spacing w:line="360" w:lineRule="auto"/>
        <w:jc w:val="both"/>
        <w:textAlignment w:val="baseline"/>
        <w:rPr>
          <w:b/>
          <w:spacing w:val="10"/>
          <w:szCs w:val="20"/>
          <w:lang w:eastAsia="zh-CN"/>
        </w:rPr>
      </w:pPr>
      <w:r w:rsidRPr="00CC32C8">
        <w:rPr>
          <w:b/>
          <w:spacing w:val="10"/>
          <w:szCs w:val="20"/>
          <w:lang w:eastAsia="zh-CN"/>
        </w:rPr>
        <w:t>Αποκατάσταση ανωμαλιών λειτουργίας (</w:t>
      </w:r>
      <w:proofErr w:type="spellStart"/>
      <w:r w:rsidRPr="00CC32C8">
        <w:rPr>
          <w:b/>
          <w:spacing w:val="10"/>
          <w:szCs w:val="20"/>
          <w:lang w:eastAsia="zh-CN"/>
        </w:rPr>
        <w:t>bugs</w:t>
      </w:r>
      <w:proofErr w:type="spellEnd"/>
      <w:r w:rsidRPr="00CC32C8">
        <w:rPr>
          <w:b/>
          <w:spacing w:val="10"/>
          <w:szCs w:val="20"/>
          <w:lang w:eastAsia="zh-CN"/>
        </w:rPr>
        <w:t>). Επεμβάσεις εξειδικευμένου προσωπικού πληροφορικής της εταιρείας στο λογισμικό για τη διασφάλιση της απρόσκοπτης καθημερινής λειτουργίας των εφαρμογών.</w:t>
      </w:r>
    </w:p>
    <w:p w:rsidR="00CC32C8" w:rsidRPr="00CC32C8" w:rsidRDefault="00CC32C8" w:rsidP="00CC32C8">
      <w:pPr>
        <w:suppressAutoHyphens/>
        <w:overflowPunct w:val="0"/>
        <w:autoSpaceDE w:val="0"/>
        <w:spacing w:line="360" w:lineRule="auto"/>
        <w:jc w:val="both"/>
        <w:textAlignment w:val="baseline"/>
        <w:rPr>
          <w:b/>
          <w:spacing w:val="10"/>
          <w:szCs w:val="20"/>
          <w:lang w:eastAsia="zh-CN"/>
        </w:rPr>
      </w:pPr>
      <w:r w:rsidRPr="00CC32C8">
        <w:rPr>
          <w:b/>
          <w:spacing w:val="10"/>
          <w:szCs w:val="20"/>
          <w:lang w:eastAsia="zh-CN"/>
        </w:rPr>
        <w:t>Έλεγχο ασφάλειας δεδομένων και δημιουργία κυκλώματος δικαιωμάτων χρηστών και παρακολούθησης ιστορικού για λόγους ασφάλειας.</w:t>
      </w:r>
    </w:p>
    <w:p w:rsidR="00CC32C8" w:rsidRPr="00CC32C8" w:rsidRDefault="00CC32C8" w:rsidP="00CC32C8">
      <w:pPr>
        <w:suppressAutoHyphens/>
        <w:overflowPunct w:val="0"/>
        <w:autoSpaceDE w:val="0"/>
        <w:spacing w:line="360" w:lineRule="auto"/>
        <w:jc w:val="both"/>
        <w:textAlignment w:val="baseline"/>
        <w:rPr>
          <w:b/>
          <w:spacing w:val="10"/>
          <w:szCs w:val="20"/>
          <w:lang w:eastAsia="zh-CN"/>
        </w:rPr>
      </w:pPr>
      <w:r w:rsidRPr="00CC32C8">
        <w:rPr>
          <w:b/>
          <w:spacing w:val="10"/>
          <w:szCs w:val="20"/>
          <w:lang w:eastAsia="zh-CN"/>
        </w:rPr>
        <w:t xml:space="preserve">Εξασφάλιση ορθής λειτουργίας όλων των </w:t>
      </w:r>
      <w:proofErr w:type="spellStart"/>
      <w:r w:rsidRPr="00CC32C8">
        <w:rPr>
          <w:b/>
          <w:spacing w:val="10"/>
          <w:szCs w:val="20"/>
          <w:lang w:eastAsia="zh-CN"/>
        </w:rPr>
        <w:t>customizations</w:t>
      </w:r>
      <w:proofErr w:type="spellEnd"/>
      <w:r w:rsidRPr="00CC32C8">
        <w:rPr>
          <w:b/>
          <w:spacing w:val="10"/>
          <w:szCs w:val="20"/>
          <w:lang w:eastAsia="zh-CN"/>
        </w:rPr>
        <w:t xml:space="preserve"> </w:t>
      </w:r>
      <w:proofErr w:type="spellStart"/>
      <w:r w:rsidRPr="00CC32C8">
        <w:rPr>
          <w:b/>
          <w:spacing w:val="10"/>
          <w:szCs w:val="20"/>
          <w:lang w:eastAsia="zh-CN"/>
        </w:rPr>
        <w:t>διεπαφών</w:t>
      </w:r>
      <w:proofErr w:type="spellEnd"/>
      <w:r w:rsidRPr="00CC32C8">
        <w:rPr>
          <w:b/>
          <w:spacing w:val="10"/>
          <w:szCs w:val="20"/>
          <w:lang w:eastAsia="zh-CN"/>
        </w:rPr>
        <w:t xml:space="preserve"> με άλλα συστήματα, (π.χ. συστήματα </w:t>
      </w:r>
      <w:proofErr w:type="spellStart"/>
      <w:r w:rsidRPr="00CC32C8">
        <w:rPr>
          <w:b/>
          <w:spacing w:val="10"/>
          <w:szCs w:val="20"/>
          <w:lang w:eastAsia="zh-CN"/>
        </w:rPr>
        <w:t>ωρομέτρησης</w:t>
      </w:r>
      <w:proofErr w:type="spellEnd"/>
      <w:r w:rsidRPr="00CC32C8">
        <w:rPr>
          <w:b/>
          <w:spacing w:val="10"/>
          <w:szCs w:val="20"/>
          <w:lang w:eastAsia="zh-CN"/>
        </w:rPr>
        <w:t xml:space="preserve">, αποθηκών δεδομένων, αρχειοθέτησης εγγράφων </w:t>
      </w:r>
      <w:proofErr w:type="spellStart"/>
      <w:r w:rsidRPr="00CC32C8">
        <w:rPr>
          <w:b/>
          <w:spacing w:val="10"/>
          <w:szCs w:val="20"/>
          <w:lang w:eastAsia="zh-CN"/>
        </w:rPr>
        <w:t>κ.λπ</w:t>
      </w:r>
      <w:proofErr w:type="spellEnd"/>
      <w:r w:rsidRPr="00CC32C8">
        <w:rPr>
          <w:b/>
          <w:spacing w:val="10"/>
          <w:szCs w:val="20"/>
          <w:lang w:eastAsia="zh-CN"/>
        </w:rPr>
        <w:t>).</w:t>
      </w:r>
    </w:p>
    <w:p w:rsidR="00CC32C8" w:rsidRPr="00CC32C8" w:rsidRDefault="00CC32C8" w:rsidP="00CC32C8">
      <w:pPr>
        <w:suppressAutoHyphens/>
        <w:overflowPunct w:val="0"/>
        <w:autoSpaceDE w:val="0"/>
        <w:spacing w:line="360" w:lineRule="auto"/>
        <w:jc w:val="both"/>
        <w:textAlignment w:val="baseline"/>
        <w:rPr>
          <w:b/>
          <w:spacing w:val="10"/>
          <w:szCs w:val="20"/>
          <w:lang w:eastAsia="zh-CN"/>
        </w:rPr>
      </w:pPr>
      <w:r w:rsidRPr="00CC32C8">
        <w:rPr>
          <w:b/>
          <w:spacing w:val="10"/>
          <w:szCs w:val="20"/>
          <w:lang w:eastAsia="zh-CN"/>
        </w:rPr>
        <w:t>Τακτικές επισκέψεις για κάθε σοβαρό πρόβλημα και άμεση ανταπόκριση εντός 24/ώρου με επί τόπου παρουσία.</w:t>
      </w:r>
    </w:p>
    <w:p w:rsidR="00CC32C8" w:rsidRPr="00CC32C8" w:rsidRDefault="00CC32C8" w:rsidP="00CC32C8">
      <w:pPr>
        <w:suppressAutoHyphens/>
        <w:overflowPunct w:val="0"/>
        <w:autoSpaceDE w:val="0"/>
        <w:spacing w:line="360" w:lineRule="auto"/>
        <w:jc w:val="both"/>
        <w:textAlignment w:val="baseline"/>
        <w:rPr>
          <w:b/>
          <w:spacing w:val="10"/>
          <w:szCs w:val="20"/>
          <w:lang w:eastAsia="zh-CN"/>
        </w:rPr>
      </w:pPr>
      <w:r w:rsidRPr="00CC32C8">
        <w:rPr>
          <w:b/>
          <w:spacing w:val="10"/>
          <w:szCs w:val="20"/>
          <w:lang w:eastAsia="zh-CN"/>
        </w:rPr>
        <w:t>Τηλεφωνική υποστήριξη, για τεχνικές πληροφορίες ή απορίες με στόχο την  αποτελεσματικότερη και πληρέστερη χρήση των προγραμμάτων, κάθε εργάσιμη ημέρα.</w:t>
      </w:r>
    </w:p>
    <w:p w:rsidR="00CC32C8" w:rsidRPr="00CC32C8" w:rsidRDefault="00CC32C8" w:rsidP="00CC32C8">
      <w:pPr>
        <w:suppressAutoHyphens/>
        <w:overflowPunct w:val="0"/>
        <w:autoSpaceDE w:val="0"/>
        <w:spacing w:line="360" w:lineRule="auto"/>
        <w:jc w:val="both"/>
        <w:textAlignment w:val="baseline"/>
        <w:rPr>
          <w:b/>
          <w:spacing w:val="10"/>
          <w:szCs w:val="20"/>
          <w:lang w:eastAsia="zh-CN"/>
        </w:rPr>
      </w:pPr>
      <w:r w:rsidRPr="00CC32C8">
        <w:rPr>
          <w:b/>
          <w:spacing w:val="10"/>
          <w:szCs w:val="20"/>
          <w:lang w:eastAsia="zh-CN"/>
        </w:rPr>
        <w:t>Απομακρυσμένη υποστήριξη μέσω τηλεπικοινωνιακής υποδομής που διαθέτει η εταιρεία για άμεση εξυπηρέτηση.</w:t>
      </w:r>
    </w:p>
    <w:p w:rsidR="00CC32C8" w:rsidRPr="00CC32C8" w:rsidRDefault="00CC32C8" w:rsidP="00CC32C8">
      <w:pPr>
        <w:suppressAutoHyphens/>
        <w:overflowPunct w:val="0"/>
        <w:autoSpaceDE w:val="0"/>
        <w:spacing w:line="360" w:lineRule="auto"/>
        <w:jc w:val="both"/>
        <w:textAlignment w:val="baseline"/>
        <w:rPr>
          <w:b/>
          <w:spacing w:val="10"/>
          <w:szCs w:val="20"/>
          <w:lang w:eastAsia="zh-CN"/>
        </w:rPr>
      </w:pPr>
      <w:r w:rsidRPr="00CC32C8">
        <w:rPr>
          <w:b/>
          <w:spacing w:val="10"/>
          <w:szCs w:val="20"/>
          <w:lang w:eastAsia="zh-CN"/>
        </w:rPr>
        <w:t>Απλή επιδιόρθωση (ή ανάκληση εφόσον είναι δυνατό) αποτελεσμάτων από εσφαλμένο χειρισμό.</w:t>
      </w:r>
    </w:p>
    <w:p w:rsidR="00CC32C8" w:rsidRPr="00CC32C8" w:rsidRDefault="00CC32C8" w:rsidP="00CC32C8">
      <w:pPr>
        <w:suppressAutoHyphens/>
        <w:overflowPunct w:val="0"/>
        <w:autoSpaceDE w:val="0"/>
        <w:spacing w:line="360" w:lineRule="auto"/>
        <w:jc w:val="both"/>
        <w:textAlignment w:val="baseline"/>
        <w:rPr>
          <w:b/>
          <w:spacing w:val="10"/>
          <w:szCs w:val="20"/>
          <w:lang w:eastAsia="zh-CN"/>
        </w:rPr>
      </w:pPr>
      <w:r w:rsidRPr="00CC32C8">
        <w:rPr>
          <w:b/>
          <w:spacing w:val="10"/>
          <w:szCs w:val="20"/>
          <w:lang w:eastAsia="zh-CN"/>
        </w:rPr>
        <w:t>Δημιουργία και προσαρμογή των εκτυπωτικών φορμών που χρησιμοποιούν οι εφαρμογές, ανάλογα με τις απαιτήσεις των υπηρεσιών και της νομοθεσίας.</w:t>
      </w:r>
    </w:p>
    <w:p w:rsidR="00CC32C8" w:rsidRPr="00CC32C8" w:rsidRDefault="00CC32C8" w:rsidP="00CC32C8">
      <w:pPr>
        <w:suppressAutoHyphens/>
        <w:overflowPunct w:val="0"/>
        <w:autoSpaceDE w:val="0"/>
        <w:spacing w:line="360" w:lineRule="auto"/>
        <w:jc w:val="both"/>
        <w:textAlignment w:val="baseline"/>
        <w:rPr>
          <w:b/>
          <w:spacing w:val="10"/>
          <w:szCs w:val="20"/>
          <w:lang w:eastAsia="zh-CN"/>
        </w:rPr>
      </w:pPr>
      <w:r w:rsidRPr="00CC32C8">
        <w:rPr>
          <w:b/>
          <w:spacing w:val="10"/>
          <w:szCs w:val="20"/>
          <w:lang w:eastAsia="zh-CN"/>
        </w:rPr>
        <w:t>Παροχή οδηγιών και οπτικοακουστικών βοηθημάτων όπου απαιτούνται</w:t>
      </w:r>
    </w:p>
    <w:p w:rsidR="00CC32C8" w:rsidRPr="00CC32C8" w:rsidRDefault="00CC32C8" w:rsidP="00CC32C8">
      <w:pPr>
        <w:suppressAutoHyphens/>
        <w:overflowPunct w:val="0"/>
        <w:autoSpaceDE w:val="0"/>
        <w:spacing w:line="360" w:lineRule="auto"/>
        <w:jc w:val="both"/>
        <w:textAlignment w:val="baseline"/>
        <w:rPr>
          <w:b/>
          <w:spacing w:val="10"/>
          <w:szCs w:val="20"/>
          <w:lang w:eastAsia="zh-CN"/>
        </w:rPr>
      </w:pPr>
      <w:r w:rsidRPr="00CC32C8">
        <w:rPr>
          <w:b/>
          <w:spacing w:val="10"/>
          <w:szCs w:val="20"/>
          <w:lang w:eastAsia="zh-CN"/>
        </w:rPr>
        <w:lastRenderedPageBreak/>
        <w:t>Δυνατότητα κατάθεσης αιτημάτων των χρηστών και λήψη απαντήσεων, από και προς το Τεχνικό Τμήμα της εταιρείας.</w:t>
      </w:r>
    </w:p>
    <w:p w:rsidR="00CC32C8" w:rsidRPr="00CC32C8" w:rsidRDefault="00CC32C8" w:rsidP="00CC32C8">
      <w:pPr>
        <w:suppressAutoHyphens/>
        <w:overflowPunct w:val="0"/>
        <w:autoSpaceDE w:val="0"/>
        <w:spacing w:line="360" w:lineRule="auto"/>
        <w:jc w:val="both"/>
        <w:textAlignment w:val="baseline"/>
        <w:rPr>
          <w:b/>
          <w:spacing w:val="10"/>
          <w:szCs w:val="20"/>
          <w:lang w:eastAsia="zh-CN"/>
        </w:rPr>
      </w:pPr>
      <w:r w:rsidRPr="00CC32C8">
        <w:rPr>
          <w:b/>
          <w:spacing w:val="10"/>
          <w:szCs w:val="20"/>
          <w:lang w:eastAsia="zh-CN"/>
        </w:rPr>
        <w:t>Προσαρμογή και παραμετροποίηση ειδικών εργαλείων για εξαγωγή δεδομένων και αποτελεσμάτων.</w:t>
      </w:r>
    </w:p>
    <w:p w:rsidR="00CC32C8" w:rsidRPr="00CC32C8" w:rsidRDefault="00CC32C8" w:rsidP="00CC32C8">
      <w:pPr>
        <w:suppressAutoHyphens/>
        <w:overflowPunct w:val="0"/>
        <w:autoSpaceDE w:val="0"/>
        <w:spacing w:line="360" w:lineRule="auto"/>
        <w:jc w:val="both"/>
        <w:textAlignment w:val="baseline"/>
        <w:rPr>
          <w:b/>
          <w:spacing w:val="10"/>
          <w:szCs w:val="20"/>
          <w:lang w:eastAsia="zh-CN"/>
        </w:rPr>
      </w:pPr>
      <w:r w:rsidRPr="00CC32C8">
        <w:rPr>
          <w:b/>
          <w:spacing w:val="10"/>
          <w:szCs w:val="20"/>
          <w:lang w:eastAsia="zh-CN"/>
        </w:rPr>
        <w:t>Απεριόριστη υποστήριξη του υπηρεσιακού ανθρώπινου δυναμικού σε θέματα των εφαρμογών, εκπαίδευση, συμβουλές στον τρόπο λειτουργίας. Δημιουργία ομάδων εκπαίδευσης εφόσον κριθεί απαραίτητο.</w:t>
      </w:r>
    </w:p>
    <w:p w:rsidR="00CC32C8" w:rsidRPr="00CC32C8" w:rsidRDefault="00CC32C8" w:rsidP="00CC32C8">
      <w:pPr>
        <w:suppressAutoHyphens/>
        <w:overflowPunct w:val="0"/>
        <w:autoSpaceDE w:val="0"/>
        <w:spacing w:line="360" w:lineRule="auto"/>
        <w:jc w:val="both"/>
        <w:textAlignment w:val="baseline"/>
        <w:rPr>
          <w:b/>
          <w:spacing w:val="10"/>
          <w:szCs w:val="20"/>
          <w:lang w:eastAsia="zh-CN"/>
        </w:rPr>
      </w:pPr>
      <w:r w:rsidRPr="00CC32C8">
        <w:rPr>
          <w:b/>
          <w:spacing w:val="10"/>
          <w:szCs w:val="20"/>
          <w:lang w:eastAsia="zh-CN"/>
        </w:rPr>
        <w:t>Δημιουργία συστήματος αναφορών προς την διοίκηση.</w:t>
      </w:r>
    </w:p>
    <w:p w:rsidR="00CC32C8" w:rsidRPr="00CC32C8" w:rsidRDefault="00CC32C8" w:rsidP="00CC32C8">
      <w:pPr>
        <w:suppressAutoHyphens/>
        <w:overflowPunct w:val="0"/>
        <w:autoSpaceDE w:val="0"/>
        <w:spacing w:line="360" w:lineRule="auto"/>
        <w:jc w:val="both"/>
        <w:textAlignment w:val="baseline"/>
        <w:rPr>
          <w:b/>
          <w:spacing w:val="10"/>
          <w:szCs w:val="20"/>
          <w:lang w:eastAsia="zh-CN"/>
        </w:rPr>
      </w:pPr>
      <w:r w:rsidRPr="00CC32C8">
        <w:rPr>
          <w:b/>
          <w:spacing w:val="10"/>
          <w:szCs w:val="20"/>
          <w:lang w:eastAsia="zh-CN"/>
        </w:rPr>
        <w:t>Ανάλυση των νέων απαιτήσεων με την συμμετοχή των υπηρεσιών, στοχεύοντας στη βελτιστοποίηση των εφαρμογών.</w:t>
      </w:r>
    </w:p>
    <w:p w:rsidR="00CC32C8" w:rsidRPr="00CC32C8" w:rsidRDefault="00CC32C8" w:rsidP="00CC32C8">
      <w:pPr>
        <w:suppressAutoHyphens/>
        <w:overflowPunct w:val="0"/>
        <w:autoSpaceDE w:val="0"/>
        <w:spacing w:line="360" w:lineRule="auto"/>
        <w:jc w:val="both"/>
        <w:textAlignment w:val="baseline"/>
        <w:rPr>
          <w:b/>
          <w:spacing w:val="10"/>
          <w:szCs w:val="20"/>
          <w:lang w:eastAsia="zh-CN"/>
        </w:rPr>
      </w:pPr>
    </w:p>
    <w:p w:rsidR="00CC32C8" w:rsidRPr="00CC32C8" w:rsidRDefault="00CC32C8" w:rsidP="00CC32C8">
      <w:pPr>
        <w:suppressAutoHyphens/>
        <w:overflowPunct w:val="0"/>
        <w:autoSpaceDE w:val="0"/>
        <w:spacing w:line="360" w:lineRule="auto"/>
        <w:jc w:val="both"/>
        <w:textAlignment w:val="baseline"/>
        <w:rPr>
          <w:b/>
          <w:spacing w:val="10"/>
          <w:szCs w:val="20"/>
          <w:lang w:eastAsia="zh-CN"/>
        </w:rPr>
      </w:pPr>
    </w:p>
    <w:p w:rsidR="00CC32C8" w:rsidRPr="00CC32C8" w:rsidRDefault="00CC32C8" w:rsidP="00CC32C8">
      <w:pPr>
        <w:suppressAutoHyphens/>
        <w:overflowPunct w:val="0"/>
        <w:autoSpaceDE w:val="0"/>
        <w:spacing w:line="360" w:lineRule="auto"/>
        <w:jc w:val="both"/>
        <w:textAlignment w:val="baseline"/>
        <w:rPr>
          <w:b/>
          <w:spacing w:val="10"/>
          <w:szCs w:val="20"/>
          <w:lang w:eastAsia="zh-CN"/>
        </w:rPr>
      </w:pPr>
    </w:p>
    <w:p w:rsidR="00CC32C8" w:rsidRPr="00CC32C8" w:rsidRDefault="00CC32C8" w:rsidP="00CC32C8">
      <w:pPr>
        <w:suppressAutoHyphens/>
        <w:overflowPunct w:val="0"/>
        <w:autoSpaceDE w:val="0"/>
        <w:spacing w:line="360" w:lineRule="auto"/>
        <w:jc w:val="both"/>
        <w:textAlignment w:val="baseline"/>
        <w:rPr>
          <w:b/>
          <w:spacing w:val="10"/>
          <w:szCs w:val="20"/>
          <w:lang w:eastAsia="zh-CN"/>
        </w:rPr>
      </w:pPr>
    </w:p>
    <w:p w:rsidR="00CC32C8" w:rsidRPr="00CC32C8" w:rsidRDefault="00CC32C8" w:rsidP="00CC32C8">
      <w:pPr>
        <w:suppressAutoHyphens/>
        <w:overflowPunct w:val="0"/>
        <w:autoSpaceDE w:val="0"/>
        <w:spacing w:line="360" w:lineRule="auto"/>
        <w:jc w:val="both"/>
        <w:textAlignment w:val="baseline"/>
        <w:rPr>
          <w:b/>
          <w:spacing w:val="10"/>
          <w:szCs w:val="20"/>
          <w:lang w:eastAsia="zh-CN"/>
        </w:rPr>
      </w:pPr>
      <w:r w:rsidRPr="00CC32C8">
        <w:rPr>
          <w:b/>
          <w:spacing w:val="10"/>
          <w:szCs w:val="20"/>
          <w:lang w:eastAsia="zh-CN"/>
        </w:rPr>
        <w:t xml:space="preserve">Οι καλυπτόμενες εφαρμογές πληροφορικής είναι: </w:t>
      </w:r>
    </w:p>
    <w:p w:rsidR="00CC32C8" w:rsidRPr="00CC32C8" w:rsidRDefault="00CC32C8" w:rsidP="00CC32C8">
      <w:pPr>
        <w:suppressAutoHyphens/>
        <w:overflowPunct w:val="0"/>
        <w:autoSpaceDE w:val="0"/>
        <w:spacing w:line="360" w:lineRule="auto"/>
        <w:jc w:val="both"/>
        <w:textAlignment w:val="baseline"/>
        <w:rPr>
          <w:b/>
          <w:spacing w:val="10"/>
          <w:szCs w:val="20"/>
          <w:lang w:eastAsia="zh-CN"/>
        </w:rPr>
      </w:pPr>
      <w:r w:rsidRPr="00CC32C8">
        <w:rPr>
          <w:b/>
          <w:spacing w:val="10"/>
          <w:szCs w:val="20"/>
          <w:lang w:eastAsia="zh-CN"/>
        </w:rPr>
        <w:t></w:t>
      </w:r>
      <w:r w:rsidRPr="00CC32C8">
        <w:rPr>
          <w:b/>
          <w:spacing w:val="10"/>
          <w:szCs w:val="20"/>
          <w:lang w:eastAsia="zh-CN"/>
        </w:rPr>
        <w:tab/>
        <w:t>Πρωτόκολλο</w:t>
      </w:r>
    </w:p>
    <w:p w:rsidR="00CC32C8" w:rsidRPr="00CC32C8" w:rsidRDefault="00CC32C8" w:rsidP="00CC32C8">
      <w:pPr>
        <w:suppressAutoHyphens/>
        <w:overflowPunct w:val="0"/>
        <w:autoSpaceDE w:val="0"/>
        <w:spacing w:line="360" w:lineRule="auto"/>
        <w:jc w:val="both"/>
        <w:textAlignment w:val="baseline"/>
        <w:rPr>
          <w:b/>
          <w:spacing w:val="10"/>
          <w:szCs w:val="20"/>
          <w:lang w:eastAsia="zh-CN"/>
        </w:rPr>
      </w:pPr>
      <w:r w:rsidRPr="00CC32C8">
        <w:rPr>
          <w:b/>
          <w:spacing w:val="10"/>
          <w:szCs w:val="20"/>
          <w:lang w:eastAsia="zh-CN"/>
        </w:rPr>
        <w:t></w:t>
      </w:r>
      <w:r w:rsidRPr="00CC32C8">
        <w:rPr>
          <w:b/>
          <w:spacing w:val="10"/>
          <w:szCs w:val="20"/>
          <w:lang w:eastAsia="zh-CN"/>
        </w:rPr>
        <w:tab/>
        <w:t>Δημοτολόγιο – Μητρώο Αρένων</w:t>
      </w:r>
    </w:p>
    <w:p w:rsidR="00CC32C8" w:rsidRPr="00CC32C8" w:rsidRDefault="00CC32C8" w:rsidP="00CC32C8">
      <w:pPr>
        <w:suppressAutoHyphens/>
        <w:overflowPunct w:val="0"/>
        <w:autoSpaceDE w:val="0"/>
        <w:spacing w:line="360" w:lineRule="auto"/>
        <w:jc w:val="both"/>
        <w:textAlignment w:val="baseline"/>
        <w:rPr>
          <w:b/>
          <w:spacing w:val="10"/>
          <w:szCs w:val="20"/>
          <w:lang w:eastAsia="zh-CN"/>
        </w:rPr>
      </w:pPr>
      <w:r w:rsidRPr="00CC32C8">
        <w:rPr>
          <w:b/>
          <w:spacing w:val="10"/>
          <w:szCs w:val="20"/>
          <w:lang w:eastAsia="zh-CN"/>
        </w:rPr>
        <w:t></w:t>
      </w:r>
      <w:r w:rsidRPr="00CC32C8">
        <w:rPr>
          <w:b/>
          <w:spacing w:val="10"/>
          <w:szCs w:val="20"/>
          <w:lang w:eastAsia="zh-CN"/>
        </w:rPr>
        <w:tab/>
        <w:t>Εκλογικοί Κατάλογοι</w:t>
      </w:r>
    </w:p>
    <w:p w:rsidR="00CC32C8" w:rsidRPr="00CC32C8" w:rsidRDefault="00CC32C8" w:rsidP="00CC32C8">
      <w:pPr>
        <w:suppressAutoHyphens/>
        <w:overflowPunct w:val="0"/>
        <w:autoSpaceDE w:val="0"/>
        <w:spacing w:line="360" w:lineRule="auto"/>
        <w:jc w:val="both"/>
        <w:textAlignment w:val="baseline"/>
        <w:rPr>
          <w:b/>
          <w:spacing w:val="10"/>
          <w:szCs w:val="20"/>
          <w:lang w:eastAsia="zh-CN"/>
        </w:rPr>
      </w:pPr>
      <w:r w:rsidRPr="00CC32C8">
        <w:rPr>
          <w:b/>
          <w:spacing w:val="10"/>
          <w:szCs w:val="20"/>
          <w:lang w:eastAsia="zh-CN"/>
        </w:rPr>
        <w:t></w:t>
      </w:r>
      <w:r w:rsidRPr="00CC32C8">
        <w:rPr>
          <w:b/>
          <w:spacing w:val="10"/>
          <w:szCs w:val="20"/>
          <w:lang w:eastAsia="zh-CN"/>
        </w:rPr>
        <w:tab/>
        <w:t>Προσωπικό</w:t>
      </w:r>
    </w:p>
    <w:p w:rsidR="00CC32C8" w:rsidRPr="00CC32C8" w:rsidRDefault="00CC32C8" w:rsidP="00CC32C8">
      <w:pPr>
        <w:suppressAutoHyphens/>
        <w:overflowPunct w:val="0"/>
        <w:autoSpaceDE w:val="0"/>
        <w:spacing w:line="360" w:lineRule="auto"/>
        <w:jc w:val="both"/>
        <w:textAlignment w:val="baseline"/>
        <w:rPr>
          <w:b/>
          <w:spacing w:val="10"/>
          <w:szCs w:val="20"/>
          <w:lang w:eastAsia="zh-CN"/>
        </w:rPr>
      </w:pPr>
      <w:r w:rsidRPr="00CC32C8">
        <w:rPr>
          <w:b/>
          <w:spacing w:val="10"/>
          <w:szCs w:val="20"/>
          <w:lang w:eastAsia="zh-CN"/>
        </w:rPr>
        <w:t></w:t>
      </w:r>
      <w:r w:rsidRPr="00CC32C8">
        <w:rPr>
          <w:b/>
          <w:spacing w:val="10"/>
          <w:szCs w:val="20"/>
          <w:lang w:eastAsia="zh-CN"/>
        </w:rPr>
        <w:tab/>
        <w:t>Μισθοδοσία</w:t>
      </w:r>
    </w:p>
    <w:p w:rsidR="00CC32C8" w:rsidRPr="00CC32C8" w:rsidRDefault="00CC32C8" w:rsidP="00CC32C8">
      <w:pPr>
        <w:suppressAutoHyphens/>
        <w:overflowPunct w:val="0"/>
        <w:autoSpaceDE w:val="0"/>
        <w:spacing w:line="360" w:lineRule="auto"/>
        <w:jc w:val="both"/>
        <w:textAlignment w:val="baseline"/>
        <w:rPr>
          <w:b/>
          <w:spacing w:val="10"/>
          <w:szCs w:val="20"/>
          <w:lang w:eastAsia="zh-CN"/>
        </w:rPr>
      </w:pPr>
      <w:r w:rsidRPr="00CC32C8">
        <w:rPr>
          <w:b/>
          <w:spacing w:val="10"/>
          <w:szCs w:val="20"/>
          <w:lang w:eastAsia="zh-CN"/>
        </w:rPr>
        <w:t></w:t>
      </w:r>
      <w:r w:rsidRPr="00CC32C8">
        <w:rPr>
          <w:b/>
          <w:spacing w:val="10"/>
          <w:szCs w:val="20"/>
          <w:lang w:eastAsia="zh-CN"/>
        </w:rPr>
        <w:tab/>
        <w:t>Οικονομική Διαχείριση</w:t>
      </w:r>
    </w:p>
    <w:p w:rsidR="00CC32C8" w:rsidRPr="00CC32C8" w:rsidRDefault="00CC32C8" w:rsidP="00CC32C8">
      <w:pPr>
        <w:suppressAutoHyphens/>
        <w:overflowPunct w:val="0"/>
        <w:autoSpaceDE w:val="0"/>
        <w:spacing w:line="360" w:lineRule="auto"/>
        <w:jc w:val="both"/>
        <w:textAlignment w:val="baseline"/>
        <w:rPr>
          <w:b/>
          <w:spacing w:val="10"/>
          <w:szCs w:val="20"/>
          <w:lang w:eastAsia="zh-CN"/>
        </w:rPr>
      </w:pPr>
      <w:r w:rsidRPr="00CC32C8">
        <w:rPr>
          <w:b/>
          <w:spacing w:val="10"/>
          <w:szCs w:val="20"/>
          <w:lang w:eastAsia="zh-CN"/>
        </w:rPr>
        <w:t></w:t>
      </w:r>
      <w:r w:rsidRPr="00CC32C8">
        <w:rPr>
          <w:b/>
          <w:spacing w:val="10"/>
          <w:szCs w:val="20"/>
          <w:lang w:eastAsia="zh-CN"/>
        </w:rPr>
        <w:tab/>
        <w:t xml:space="preserve">Τέλος Άρδευσης </w:t>
      </w:r>
    </w:p>
    <w:p w:rsidR="00CC32C8" w:rsidRPr="00CC32C8" w:rsidRDefault="00CC32C8" w:rsidP="00CC32C8">
      <w:pPr>
        <w:suppressAutoHyphens/>
        <w:overflowPunct w:val="0"/>
        <w:autoSpaceDE w:val="0"/>
        <w:spacing w:line="360" w:lineRule="auto"/>
        <w:jc w:val="both"/>
        <w:textAlignment w:val="baseline"/>
        <w:rPr>
          <w:b/>
          <w:spacing w:val="10"/>
          <w:szCs w:val="20"/>
          <w:lang w:eastAsia="zh-CN"/>
        </w:rPr>
      </w:pPr>
      <w:r w:rsidRPr="00CC32C8">
        <w:rPr>
          <w:b/>
          <w:spacing w:val="10"/>
          <w:szCs w:val="20"/>
          <w:lang w:eastAsia="zh-CN"/>
        </w:rPr>
        <w:t></w:t>
      </w:r>
      <w:r w:rsidRPr="00CC32C8">
        <w:rPr>
          <w:b/>
          <w:spacing w:val="10"/>
          <w:szCs w:val="20"/>
          <w:lang w:eastAsia="zh-CN"/>
        </w:rPr>
        <w:tab/>
        <w:t>ΤΑΠ</w:t>
      </w:r>
    </w:p>
    <w:p w:rsidR="00CC32C8" w:rsidRPr="00CC32C8" w:rsidRDefault="00CC32C8" w:rsidP="00CC32C8">
      <w:pPr>
        <w:suppressAutoHyphens/>
        <w:overflowPunct w:val="0"/>
        <w:autoSpaceDE w:val="0"/>
        <w:spacing w:line="360" w:lineRule="auto"/>
        <w:jc w:val="both"/>
        <w:textAlignment w:val="baseline"/>
        <w:rPr>
          <w:b/>
          <w:spacing w:val="10"/>
          <w:szCs w:val="20"/>
          <w:lang w:eastAsia="zh-CN"/>
        </w:rPr>
      </w:pPr>
      <w:r w:rsidRPr="00CC32C8">
        <w:rPr>
          <w:b/>
          <w:spacing w:val="10"/>
          <w:szCs w:val="20"/>
          <w:lang w:eastAsia="zh-CN"/>
        </w:rPr>
        <w:t></w:t>
      </w:r>
      <w:r w:rsidRPr="00CC32C8">
        <w:rPr>
          <w:b/>
          <w:spacing w:val="10"/>
          <w:szCs w:val="20"/>
          <w:lang w:eastAsia="zh-CN"/>
        </w:rPr>
        <w:tab/>
        <w:t>Κλήσεις</w:t>
      </w:r>
    </w:p>
    <w:p w:rsidR="00CC32C8" w:rsidRPr="00CC32C8" w:rsidRDefault="00CC32C8" w:rsidP="00CC32C8">
      <w:pPr>
        <w:suppressAutoHyphens/>
        <w:overflowPunct w:val="0"/>
        <w:autoSpaceDE w:val="0"/>
        <w:spacing w:line="360" w:lineRule="auto"/>
        <w:jc w:val="both"/>
        <w:textAlignment w:val="baseline"/>
        <w:rPr>
          <w:b/>
          <w:spacing w:val="10"/>
          <w:szCs w:val="20"/>
          <w:lang w:eastAsia="zh-CN"/>
        </w:rPr>
      </w:pPr>
      <w:r w:rsidRPr="00CC32C8">
        <w:rPr>
          <w:b/>
          <w:spacing w:val="10"/>
          <w:szCs w:val="20"/>
          <w:lang w:eastAsia="zh-CN"/>
        </w:rPr>
        <w:t></w:t>
      </w:r>
      <w:r w:rsidRPr="00CC32C8">
        <w:rPr>
          <w:b/>
          <w:spacing w:val="10"/>
          <w:szCs w:val="20"/>
          <w:lang w:eastAsia="zh-CN"/>
        </w:rPr>
        <w:tab/>
      </w:r>
      <w:proofErr w:type="spellStart"/>
      <w:r w:rsidRPr="00CC32C8">
        <w:rPr>
          <w:b/>
          <w:spacing w:val="10"/>
          <w:szCs w:val="20"/>
          <w:lang w:eastAsia="zh-CN"/>
        </w:rPr>
        <w:t>Παρεπιδημούντων</w:t>
      </w:r>
      <w:proofErr w:type="spellEnd"/>
    </w:p>
    <w:p w:rsidR="00CC32C8" w:rsidRPr="00CC32C8" w:rsidRDefault="00CC32C8" w:rsidP="00CC32C8">
      <w:pPr>
        <w:suppressAutoHyphens/>
        <w:overflowPunct w:val="0"/>
        <w:autoSpaceDE w:val="0"/>
        <w:spacing w:line="360" w:lineRule="auto"/>
        <w:jc w:val="both"/>
        <w:textAlignment w:val="baseline"/>
        <w:rPr>
          <w:b/>
          <w:spacing w:val="10"/>
          <w:szCs w:val="20"/>
          <w:lang w:eastAsia="zh-CN"/>
        </w:rPr>
      </w:pPr>
      <w:r w:rsidRPr="00CC32C8">
        <w:rPr>
          <w:b/>
          <w:spacing w:val="10"/>
          <w:szCs w:val="20"/>
          <w:lang w:eastAsia="zh-CN"/>
        </w:rPr>
        <w:t></w:t>
      </w:r>
      <w:r w:rsidRPr="00CC32C8">
        <w:rPr>
          <w:b/>
          <w:spacing w:val="10"/>
          <w:szCs w:val="20"/>
          <w:lang w:eastAsia="zh-CN"/>
        </w:rPr>
        <w:tab/>
        <w:t>Άδειες Καταστημάτων</w:t>
      </w:r>
    </w:p>
    <w:p w:rsidR="00CC32C8" w:rsidRPr="00CC32C8" w:rsidRDefault="00CC32C8" w:rsidP="00CC32C8">
      <w:pPr>
        <w:suppressAutoHyphens/>
        <w:overflowPunct w:val="0"/>
        <w:autoSpaceDE w:val="0"/>
        <w:spacing w:line="360" w:lineRule="auto"/>
        <w:jc w:val="both"/>
        <w:textAlignment w:val="baseline"/>
        <w:rPr>
          <w:b/>
          <w:spacing w:val="10"/>
          <w:szCs w:val="20"/>
          <w:lang w:eastAsia="zh-CN"/>
        </w:rPr>
      </w:pPr>
      <w:r w:rsidRPr="00CC32C8">
        <w:rPr>
          <w:b/>
          <w:spacing w:val="10"/>
          <w:szCs w:val="20"/>
          <w:lang w:eastAsia="zh-CN"/>
        </w:rPr>
        <w:t></w:t>
      </w:r>
      <w:r w:rsidRPr="00CC32C8">
        <w:rPr>
          <w:b/>
          <w:spacing w:val="10"/>
          <w:szCs w:val="20"/>
          <w:lang w:eastAsia="zh-CN"/>
        </w:rPr>
        <w:tab/>
        <w:t>Κοινόχρηστοι Χώροι</w:t>
      </w:r>
    </w:p>
    <w:p w:rsidR="00CC32C8" w:rsidRPr="00CC32C8" w:rsidRDefault="00CC32C8" w:rsidP="00CC32C8">
      <w:pPr>
        <w:suppressAutoHyphens/>
        <w:overflowPunct w:val="0"/>
        <w:autoSpaceDE w:val="0"/>
        <w:spacing w:line="360" w:lineRule="auto"/>
        <w:jc w:val="both"/>
        <w:textAlignment w:val="baseline"/>
        <w:rPr>
          <w:b/>
          <w:spacing w:val="10"/>
          <w:szCs w:val="20"/>
          <w:lang w:eastAsia="zh-CN"/>
        </w:rPr>
      </w:pPr>
      <w:r w:rsidRPr="00CC32C8">
        <w:rPr>
          <w:b/>
          <w:spacing w:val="10"/>
          <w:szCs w:val="20"/>
          <w:lang w:eastAsia="zh-CN"/>
        </w:rPr>
        <w:t xml:space="preserve">Η ανάδοχη εταιρεία πρέπει να επιδεικνύει την πιστοποίηση που ορίζει η νομοθεσία στην κατασκευή και εμπορία λογισμικού. </w:t>
      </w:r>
    </w:p>
    <w:p w:rsidR="00CC32C8" w:rsidRPr="00CC32C8" w:rsidRDefault="00CC32C8" w:rsidP="00CC32C8">
      <w:pPr>
        <w:suppressAutoHyphens/>
        <w:overflowPunct w:val="0"/>
        <w:autoSpaceDE w:val="0"/>
        <w:spacing w:line="360" w:lineRule="auto"/>
        <w:jc w:val="both"/>
        <w:textAlignment w:val="baseline"/>
        <w:rPr>
          <w:b/>
          <w:spacing w:val="10"/>
          <w:szCs w:val="20"/>
          <w:lang w:eastAsia="zh-CN"/>
        </w:rPr>
      </w:pPr>
      <w:r w:rsidRPr="00CC32C8">
        <w:rPr>
          <w:b/>
          <w:spacing w:val="10"/>
          <w:szCs w:val="20"/>
          <w:lang w:eastAsia="zh-CN"/>
        </w:rPr>
        <w:t xml:space="preserve">Επίσης με την υποβολή οικονομικής προσφοράς ο Ανάδοχος αποδέχεται ρητά: </w:t>
      </w:r>
    </w:p>
    <w:p w:rsidR="00CC32C8" w:rsidRPr="00CC32C8" w:rsidRDefault="00CC32C8" w:rsidP="00CC32C8">
      <w:pPr>
        <w:numPr>
          <w:ilvl w:val="0"/>
          <w:numId w:val="16"/>
        </w:numPr>
        <w:tabs>
          <w:tab w:val="num" w:pos="284"/>
        </w:tabs>
        <w:suppressAutoHyphens/>
        <w:overflowPunct w:val="0"/>
        <w:autoSpaceDE w:val="0"/>
        <w:spacing w:line="360" w:lineRule="auto"/>
        <w:ind w:left="284"/>
        <w:jc w:val="both"/>
        <w:textAlignment w:val="baseline"/>
        <w:rPr>
          <w:spacing w:val="10"/>
          <w:szCs w:val="20"/>
          <w:lang w:eastAsia="zh-CN"/>
        </w:rPr>
      </w:pPr>
      <w:r w:rsidRPr="00CC32C8">
        <w:rPr>
          <w:spacing w:val="10"/>
          <w:szCs w:val="20"/>
          <w:lang w:eastAsia="zh-CN"/>
        </w:rPr>
        <w:t xml:space="preserve">ότι αποδέχεται τις λογισμικές εφαρμογές που διαθέτει ο Δήμος και δεν θα προβεί σε τροποποίηση ή/και απεγκατάσταση αυτών </w:t>
      </w:r>
      <w:r w:rsidRPr="00CC32C8">
        <w:rPr>
          <w:b/>
          <w:spacing w:val="10"/>
          <w:szCs w:val="20"/>
          <w:lang w:eastAsia="zh-CN"/>
        </w:rPr>
        <w:t>χωρίς την σύμφωνη γνώμη της υπηρεσίας</w:t>
      </w:r>
      <w:r w:rsidRPr="00CC32C8">
        <w:rPr>
          <w:spacing w:val="10"/>
          <w:szCs w:val="20"/>
          <w:lang w:eastAsia="zh-CN"/>
        </w:rPr>
        <w:t>.</w:t>
      </w:r>
    </w:p>
    <w:p w:rsidR="00CC32C8" w:rsidRPr="00CC32C8" w:rsidRDefault="00CC32C8" w:rsidP="00CC32C8">
      <w:pPr>
        <w:numPr>
          <w:ilvl w:val="0"/>
          <w:numId w:val="16"/>
        </w:numPr>
        <w:tabs>
          <w:tab w:val="num" w:pos="284"/>
        </w:tabs>
        <w:suppressAutoHyphens/>
        <w:overflowPunct w:val="0"/>
        <w:autoSpaceDE w:val="0"/>
        <w:spacing w:line="360" w:lineRule="auto"/>
        <w:ind w:left="284"/>
        <w:jc w:val="both"/>
        <w:textAlignment w:val="baseline"/>
        <w:rPr>
          <w:spacing w:val="10"/>
          <w:szCs w:val="20"/>
          <w:lang w:eastAsia="zh-CN"/>
        </w:rPr>
      </w:pPr>
      <w:r w:rsidRPr="00CC32C8">
        <w:rPr>
          <w:spacing w:val="10"/>
          <w:szCs w:val="20"/>
          <w:lang w:eastAsia="zh-CN"/>
        </w:rPr>
        <w:lastRenderedPageBreak/>
        <w:t xml:space="preserve">δεν θα προβεί σε αλλαγές στο τρόπο λειτουργίας του Π.Σ και των ρυθμίσεων του τοπικού δικτύου. </w:t>
      </w:r>
    </w:p>
    <w:p w:rsidR="00CC32C8" w:rsidRPr="00CC32C8" w:rsidRDefault="00CC32C8" w:rsidP="00CC32C8">
      <w:pPr>
        <w:numPr>
          <w:ilvl w:val="0"/>
          <w:numId w:val="16"/>
        </w:numPr>
        <w:tabs>
          <w:tab w:val="num" w:pos="284"/>
        </w:tabs>
        <w:suppressAutoHyphens/>
        <w:overflowPunct w:val="0"/>
        <w:autoSpaceDE w:val="0"/>
        <w:spacing w:line="360" w:lineRule="auto"/>
        <w:ind w:left="284"/>
        <w:jc w:val="both"/>
        <w:textAlignment w:val="baseline"/>
        <w:rPr>
          <w:spacing w:val="10"/>
          <w:szCs w:val="20"/>
          <w:lang w:eastAsia="zh-CN"/>
        </w:rPr>
      </w:pPr>
      <w:r w:rsidRPr="00CC32C8">
        <w:rPr>
          <w:spacing w:val="10"/>
          <w:szCs w:val="20"/>
          <w:lang w:eastAsia="zh-CN"/>
        </w:rPr>
        <w:t xml:space="preserve">δεν θα αλλάξει τις </w:t>
      </w:r>
      <w:proofErr w:type="spellStart"/>
      <w:r w:rsidRPr="00CC32C8">
        <w:rPr>
          <w:spacing w:val="10"/>
          <w:szCs w:val="20"/>
          <w:lang w:eastAsia="zh-CN"/>
        </w:rPr>
        <w:t>διεπαφές</w:t>
      </w:r>
      <w:proofErr w:type="spellEnd"/>
      <w:r w:rsidRPr="00CC32C8">
        <w:rPr>
          <w:spacing w:val="10"/>
          <w:szCs w:val="20"/>
          <w:lang w:eastAsia="zh-CN"/>
        </w:rPr>
        <w:t xml:space="preserve"> των λογισμικών προγραμμάτων (</w:t>
      </w:r>
      <w:proofErr w:type="spellStart"/>
      <w:r w:rsidRPr="00CC32C8">
        <w:rPr>
          <w:spacing w:val="10"/>
          <w:szCs w:val="20"/>
          <w:lang w:eastAsia="zh-CN"/>
        </w:rPr>
        <w:t>interfaces</w:t>
      </w:r>
      <w:proofErr w:type="spellEnd"/>
      <w:r w:rsidRPr="00CC32C8">
        <w:rPr>
          <w:spacing w:val="10"/>
          <w:szCs w:val="20"/>
          <w:lang w:eastAsia="zh-CN"/>
        </w:rPr>
        <w:t>), πάντα με γνώμονα την διευκόλυνση των υπαλλήλων - χρηστών των λογισμικών.</w:t>
      </w:r>
    </w:p>
    <w:p w:rsidR="00CC32C8" w:rsidRPr="00CC32C8" w:rsidRDefault="00CC32C8" w:rsidP="00CC32C8">
      <w:pPr>
        <w:suppressAutoHyphens/>
        <w:overflowPunct w:val="0"/>
        <w:autoSpaceDE w:val="0"/>
        <w:spacing w:line="360" w:lineRule="auto"/>
        <w:jc w:val="both"/>
        <w:textAlignment w:val="baseline"/>
        <w:rPr>
          <w:spacing w:val="10"/>
          <w:szCs w:val="20"/>
          <w:lang w:eastAsia="zh-CN"/>
        </w:rPr>
      </w:pPr>
    </w:p>
    <w:p w:rsidR="00CC32C8" w:rsidRPr="00CC32C8" w:rsidRDefault="00CC32C8" w:rsidP="00CC32C8">
      <w:pPr>
        <w:suppressAutoHyphens/>
        <w:overflowPunct w:val="0"/>
        <w:autoSpaceDE w:val="0"/>
        <w:spacing w:line="360" w:lineRule="auto"/>
        <w:jc w:val="both"/>
        <w:textAlignment w:val="baseline"/>
        <w:rPr>
          <w:spacing w:val="10"/>
          <w:szCs w:val="20"/>
          <w:lang w:eastAsia="zh-CN"/>
        </w:rPr>
      </w:pPr>
      <w:r w:rsidRPr="00CC32C8">
        <w:rPr>
          <w:spacing w:val="10"/>
          <w:szCs w:val="20"/>
          <w:lang w:eastAsia="zh-CN"/>
        </w:rPr>
        <w:tab/>
        <w:t xml:space="preserve">Το συνολικό κόστος της ομάδας, βάση του προϋπολογισμού της, ανέρχεται στο ποσό των 20.325.20 € (25.000,00 € με Φ.Π.Α. 23% 4.674,80 €) και θα αντιμετωπιστεί από «ΙΔ.ΠΟΡΟΙ 2016».  </w:t>
      </w:r>
    </w:p>
    <w:p w:rsidR="00CC32C8" w:rsidRPr="00CC32C8" w:rsidRDefault="00CC32C8" w:rsidP="00CC32C8">
      <w:pPr>
        <w:suppressAutoHyphens/>
        <w:overflowPunct w:val="0"/>
        <w:autoSpaceDE w:val="0"/>
        <w:spacing w:line="360" w:lineRule="auto"/>
        <w:jc w:val="both"/>
        <w:textAlignment w:val="baseline"/>
        <w:rPr>
          <w:spacing w:val="10"/>
          <w:szCs w:val="20"/>
          <w:lang w:eastAsia="zh-CN"/>
        </w:rPr>
      </w:pPr>
      <w:r w:rsidRPr="00CC32C8">
        <w:rPr>
          <w:spacing w:val="10"/>
          <w:szCs w:val="20"/>
          <w:lang w:eastAsia="zh-CN"/>
        </w:rPr>
        <w:tab/>
        <w:t>Η εφαρμογή της εργασίας ξεκινά με την υπογραφή της σχετικής σύμβασης μέχρι τέλος του ημερολογιακού έτους 2016.</w:t>
      </w:r>
    </w:p>
    <w:p w:rsidR="00CC32C8" w:rsidRPr="00CC32C8" w:rsidRDefault="00CC32C8" w:rsidP="00CC32C8">
      <w:pPr>
        <w:suppressAutoHyphens/>
        <w:overflowPunct w:val="0"/>
        <w:autoSpaceDE w:val="0"/>
        <w:spacing w:line="360" w:lineRule="auto"/>
        <w:jc w:val="both"/>
        <w:textAlignment w:val="baseline"/>
        <w:rPr>
          <w:spacing w:val="10"/>
          <w:szCs w:val="20"/>
          <w:lang w:eastAsia="zh-CN"/>
        </w:rPr>
      </w:pPr>
      <w:r w:rsidRPr="00CC32C8">
        <w:rPr>
          <w:spacing w:val="10"/>
          <w:szCs w:val="20"/>
          <w:lang w:eastAsia="zh-CN"/>
        </w:rPr>
        <w:tab/>
        <w:t>Η πληρωμή θα γίνει ως εξής, πάντα με την έκδοση των σχετικών παραστατικών (τιμολόγιο παροχής υπηρεσιών, φορολογική ενημερότητα κτλ.) από τον Ανάδοχο:</w:t>
      </w:r>
    </w:p>
    <w:p w:rsidR="00CC32C8" w:rsidRPr="00CC32C8" w:rsidRDefault="00CC32C8" w:rsidP="00CC32C8">
      <w:pPr>
        <w:suppressAutoHyphens/>
        <w:overflowPunct w:val="0"/>
        <w:autoSpaceDE w:val="0"/>
        <w:spacing w:line="360" w:lineRule="auto"/>
        <w:jc w:val="both"/>
        <w:textAlignment w:val="baseline"/>
        <w:rPr>
          <w:spacing w:val="10"/>
          <w:szCs w:val="20"/>
          <w:lang w:eastAsia="zh-CN"/>
        </w:rPr>
      </w:pPr>
      <w:r w:rsidRPr="00CC32C8">
        <w:rPr>
          <w:spacing w:val="10"/>
          <w:szCs w:val="20"/>
          <w:lang w:eastAsia="zh-CN"/>
        </w:rPr>
        <w:t xml:space="preserve">α) σε δύο ισόποσες δόσεις αν η ημερομηνία υπογραφής της σύμβασης είναι </w:t>
      </w:r>
      <w:r w:rsidRPr="00CC32C8">
        <w:rPr>
          <w:spacing w:val="10"/>
          <w:szCs w:val="20"/>
          <w:u w:val="single"/>
          <w:lang w:eastAsia="zh-CN"/>
        </w:rPr>
        <w:t>πριν το πέρας</w:t>
      </w:r>
      <w:r w:rsidRPr="00CC32C8">
        <w:rPr>
          <w:spacing w:val="10"/>
          <w:szCs w:val="20"/>
          <w:lang w:eastAsia="zh-CN"/>
        </w:rPr>
        <w:t xml:space="preserve"> του 1ου εξαμήνου του έτους 2016, με καταβολή της 1ης δόσης με το τέλος του Α' εξάμηνου του 2016 και της 2ης δόσης με το τέλος του Β' εξάμηνου του 2016</w:t>
      </w:r>
    </w:p>
    <w:p w:rsidR="00CC32C8" w:rsidRPr="00CC32C8" w:rsidRDefault="00CC32C8" w:rsidP="00CC32C8">
      <w:pPr>
        <w:suppressAutoHyphens/>
        <w:overflowPunct w:val="0"/>
        <w:autoSpaceDE w:val="0"/>
        <w:spacing w:line="360" w:lineRule="auto"/>
        <w:jc w:val="both"/>
        <w:textAlignment w:val="baseline"/>
        <w:rPr>
          <w:color w:val="FF0000"/>
          <w:spacing w:val="10"/>
          <w:szCs w:val="20"/>
          <w:lang w:eastAsia="zh-CN"/>
        </w:rPr>
      </w:pPr>
      <w:r w:rsidRPr="00CC32C8">
        <w:rPr>
          <w:color w:val="FF0000"/>
          <w:spacing w:val="10"/>
          <w:szCs w:val="20"/>
          <w:lang w:eastAsia="zh-CN"/>
        </w:rPr>
        <w:t xml:space="preserve">                           </w:t>
      </w:r>
    </w:p>
    <w:p w:rsidR="00CC32C8" w:rsidRPr="00CC32C8" w:rsidRDefault="00CC32C8" w:rsidP="00CC32C8">
      <w:pPr>
        <w:suppressAutoHyphens/>
        <w:overflowPunct w:val="0"/>
        <w:autoSpaceDE w:val="0"/>
        <w:spacing w:line="360" w:lineRule="auto"/>
        <w:jc w:val="both"/>
        <w:textAlignment w:val="baseline"/>
        <w:rPr>
          <w:color w:val="FF0000"/>
          <w:spacing w:val="10"/>
          <w:szCs w:val="20"/>
          <w:lang w:eastAsia="zh-CN"/>
        </w:rPr>
      </w:pPr>
      <w:r w:rsidRPr="00CC32C8">
        <w:rPr>
          <w:color w:val="FF0000"/>
          <w:spacing w:val="10"/>
          <w:szCs w:val="20"/>
          <w:lang w:eastAsia="zh-CN"/>
        </w:rPr>
        <w:t xml:space="preserve">                               </w:t>
      </w:r>
    </w:p>
    <w:p w:rsidR="00CC32C8" w:rsidRPr="00CC32C8" w:rsidRDefault="00CC32C8" w:rsidP="00CC32C8">
      <w:pPr>
        <w:suppressAutoHyphens/>
        <w:overflowPunct w:val="0"/>
        <w:autoSpaceDE w:val="0"/>
        <w:spacing w:line="360" w:lineRule="auto"/>
        <w:jc w:val="center"/>
        <w:textAlignment w:val="baseline"/>
        <w:rPr>
          <w:b/>
          <w:sz w:val="40"/>
          <w:szCs w:val="40"/>
          <w:u w:val="single"/>
          <w:lang w:eastAsia="zh-CN"/>
        </w:rPr>
      </w:pPr>
    </w:p>
    <w:p w:rsidR="00CC32C8" w:rsidRPr="00CC32C8" w:rsidRDefault="00CC32C8" w:rsidP="00CC32C8">
      <w:pPr>
        <w:suppressAutoHyphens/>
        <w:overflowPunct w:val="0"/>
        <w:autoSpaceDE w:val="0"/>
        <w:spacing w:line="360" w:lineRule="auto"/>
        <w:jc w:val="center"/>
        <w:textAlignment w:val="baseline"/>
        <w:rPr>
          <w:b/>
          <w:sz w:val="28"/>
          <w:szCs w:val="28"/>
          <w:u w:val="single"/>
          <w:lang w:eastAsia="zh-CN"/>
        </w:rPr>
      </w:pPr>
      <w:r w:rsidRPr="00CC32C8">
        <w:rPr>
          <w:b/>
          <w:sz w:val="40"/>
          <w:szCs w:val="40"/>
          <w:u w:val="single"/>
          <w:lang w:eastAsia="zh-CN"/>
        </w:rPr>
        <w:t>ΟΜΑΔΑ 2η</w:t>
      </w:r>
      <w:r w:rsidRPr="00CC32C8">
        <w:rPr>
          <w:b/>
          <w:sz w:val="28"/>
          <w:szCs w:val="28"/>
          <w:u w:val="single"/>
          <w:lang w:eastAsia="zh-CN"/>
        </w:rPr>
        <w:t xml:space="preserve"> - Συντήρηση &amp; Αναβάθμιση Ιστοσελίδας Δήμου</w:t>
      </w:r>
    </w:p>
    <w:p w:rsidR="00CC32C8" w:rsidRPr="00CC32C8" w:rsidRDefault="00CC32C8" w:rsidP="00CC32C8">
      <w:pPr>
        <w:suppressAutoHyphens/>
        <w:overflowPunct w:val="0"/>
        <w:autoSpaceDE w:val="0"/>
        <w:spacing w:line="360" w:lineRule="auto"/>
        <w:textAlignment w:val="baseline"/>
        <w:rPr>
          <w:b/>
          <w:szCs w:val="20"/>
          <w:lang w:eastAsia="zh-CN"/>
        </w:rPr>
      </w:pPr>
    </w:p>
    <w:p w:rsidR="00CC32C8" w:rsidRPr="00CC32C8" w:rsidRDefault="00CC32C8" w:rsidP="00CC32C8">
      <w:pPr>
        <w:overflowPunct w:val="0"/>
        <w:autoSpaceDE w:val="0"/>
        <w:autoSpaceDN w:val="0"/>
        <w:adjustRightInd w:val="0"/>
        <w:spacing w:line="360" w:lineRule="auto"/>
        <w:ind w:firstLine="360"/>
        <w:jc w:val="both"/>
        <w:textAlignment w:val="baseline"/>
        <w:rPr>
          <w:spacing w:val="10"/>
          <w:szCs w:val="20"/>
        </w:rPr>
      </w:pPr>
      <w:r w:rsidRPr="00CC32C8">
        <w:rPr>
          <w:spacing w:val="10"/>
          <w:szCs w:val="20"/>
        </w:rPr>
        <w:t xml:space="preserve">Η παρούσα ομάδα εργασιών αφορά τη συντήρηση, ενημέρωση και αναβάθμιση της ιστοσελίδας του δήμου Σητείας </w:t>
      </w:r>
      <w:hyperlink r:id="rId13" w:history="1">
        <w:r w:rsidRPr="00CC32C8">
          <w:rPr>
            <w:color w:val="0000FF"/>
            <w:spacing w:val="10"/>
            <w:szCs w:val="20"/>
            <w:u w:val="single"/>
          </w:rPr>
          <w:t>http://www.</w:t>
        </w:r>
        <w:proofErr w:type="spellStart"/>
        <w:r w:rsidRPr="00CC32C8">
          <w:rPr>
            <w:color w:val="0000FF"/>
            <w:spacing w:val="10"/>
            <w:szCs w:val="20"/>
            <w:u w:val="single"/>
            <w:lang w:val="en-US"/>
          </w:rPr>
          <w:t>sitia</w:t>
        </w:r>
        <w:proofErr w:type="spellEnd"/>
        <w:r w:rsidRPr="00CC32C8">
          <w:rPr>
            <w:color w:val="0000FF"/>
            <w:spacing w:val="10"/>
            <w:szCs w:val="20"/>
            <w:u w:val="single"/>
          </w:rPr>
          <w:t>.</w:t>
        </w:r>
        <w:proofErr w:type="spellStart"/>
        <w:r w:rsidRPr="00CC32C8">
          <w:rPr>
            <w:color w:val="0000FF"/>
            <w:spacing w:val="10"/>
            <w:szCs w:val="20"/>
            <w:u w:val="single"/>
          </w:rPr>
          <w:t>gr</w:t>
        </w:r>
        <w:proofErr w:type="spellEnd"/>
        <w:r w:rsidRPr="00CC32C8">
          <w:rPr>
            <w:color w:val="0000FF"/>
            <w:spacing w:val="10"/>
            <w:szCs w:val="20"/>
            <w:u w:val="single"/>
          </w:rPr>
          <w:t>/</w:t>
        </w:r>
      </w:hyperlink>
      <w:r w:rsidRPr="00CC32C8">
        <w:rPr>
          <w:spacing w:val="10"/>
          <w:szCs w:val="20"/>
        </w:rPr>
        <w:t xml:space="preserve"> , της οποίας η δημιουργία έγινε το 2008 μέσω Ευρωπαϊκού Προγράμματος του επιχειρησιακού προγράμματος ΠΕΠ Κρήτης 2000-2006 και φιλοξενείται στον κεντρικό </w:t>
      </w:r>
      <w:proofErr w:type="spellStart"/>
      <w:r w:rsidRPr="00CC32C8">
        <w:rPr>
          <w:spacing w:val="10"/>
          <w:szCs w:val="20"/>
        </w:rPr>
        <w:t>διακομιστή</w:t>
      </w:r>
      <w:proofErr w:type="spellEnd"/>
      <w:r w:rsidRPr="00CC32C8">
        <w:rPr>
          <w:spacing w:val="10"/>
          <w:szCs w:val="20"/>
        </w:rPr>
        <w:t xml:space="preserve"> (</w:t>
      </w:r>
      <w:r w:rsidRPr="00CC32C8">
        <w:rPr>
          <w:spacing w:val="10"/>
          <w:szCs w:val="20"/>
          <w:lang w:val="en-US"/>
        </w:rPr>
        <w:t>web</w:t>
      </w:r>
      <w:r w:rsidRPr="00CC32C8">
        <w:rPr>
          <w:spacing w:val="10"/>
          <w:szCs w:val="20"/>
        </w:rPr>
        <w:t xml:space="preserve"> </w:t>
      </w:r>
      <w:r w:rsidRPr="00CC32C8">
        <w:rPr>
          <w:spacing w:val="10"/>
          <w:szCs w:val="20"/>
          <w:lang w:val="en-US"/>
        </w:rPr>
        <w:t>server</w:t>
      </w:r>
      <w:r w:rsidRPr="00CC32C8">
        <w:rPr>
          <w:spacing w:val="10"/>
          <w:szCs w:val="20"/>
        </w:rPr>
        <w:t>). Η ιστοσελίδα ουσιαστικά αποτελεί την δικτυακή πύλη (</w:t>
      </w:r>
      <w:r w:rsidRPr="00CC32C8">
        <w:rPr>
          <w:spacing w:val="10"/>
          <w:szCs w:val="20"/>
          <w:lang w:val="en-US"/>
        </w:rPr>
        <w:t>portal</w:t>
      </w:r>
      <w:r w:rsidRPr="00CC32C8">
        <w:rPr>
          <w:spacing w:val="10"/>
          <w:szCs w:val="20"/>
        </w:rPr>
        <w:t xml:space="preserve">) με τις ηλεκτρονικές υπηρεσίες που απευθύνονται στους πολίτες, ενώ εμπεριέχει καθημερινή ενημέρωση και νέα από την καθημερινότητα της Σητείας. </w:t>
      </w:r>
    </w:p>
    <w:p w:rsidR="00CC32C8" w:rsidRPr="00CC32C8" w:rsidRDefault="00CC32C8" w:rsidP="00CC32C8">
      <w:pPr>
        <w:overflowPunct w:val="0"/>
        <w:autoSpaceDE w:val="0"/>
        <w:autoSpaceDN w:val="0"/>
        <w:adjustRightInd w:val="0"/>
        <w:spacing w:line="360" w:lineRule="auto"/>
        <w:ind w:firstLine="360"/>
        <w:jc w:val="both"/>
        <w:textAlignment w:val="baseline"/>
        <w:rPr>
          <w:spacing w:val="10"/>
          <w:szCs w:val="20"/>
        </w:rPr>
      </w:pPr>
    </w:p>
    <w:p w:rsidR="00CC32C8" w:rsidRPr="00CC32C8" w:rsidRDefault="00CC32C8" w:rsidP="00CC32C8">
      <w:pPr>
        <w:overflowPunct w:val="0"/>
        <w:autoSpaceDE w:val="0"/>
        <w:autoSpaceDN w:val="0"/>
        <w:adjustRightInd w:val="0"/>
        <w:spacing w:line="360" w:lineRule="auto"/>
        <w:jc w:val="both"/>
        <w:textAlignment w:val="baseline"/>
        <w:rPr>
          <w:spacing w:val="10"/>
          <w:szCs w:val="20"/>
        </w:rPr>
      </w:pPr>
      <w:r w:rsidRPr="00CC32C8">
        <w:rPr>
          <w:spacing w:val="10"/>
          <w:szCs w:val="20"/>
        </w:rPr>
        <w:lastRenderedPageBreak/>
        <w:t xml:space="preserve">Ο Ανάδοχος θα είναι υπεύθυνος για την </w:t>
      </w:r>
      <w:proofErr w:type="spellStart"/>
      <w:r w:rsidRPr="00CC32C8">
        <w:rPr>
          <w:b/>
          <w:bCs/>
          <w:spacing w:val="10"/>
          <w:szCs w:val="20"/>
        </w:rPr>
        <w:t>συντηρηση</w:t>
      </w:r>
      <w:proofErr w:type="spellEnd"/>
      <w:r w:rsidRPr="00CC32C8">
        <w:rPr>
          <w:b/>
          <w:bCs/>
          <w:spacing w:val="10"/>
          <w:szCs w:val="20"/>
        </w:rPr>
        <w:t xml:space="preserve"> των </w:t>
      </w:r>
      <w:proofErr w:type="spellStart"/>
      <w:r w:rsidRPr="00CC32C8">
        <w:rPr>
          <w:b/>
          <w:bCs/>
          <w:spacing w:val="10"/>
          <w:szCs w:val="20"/>
        </w:rPr>
        <w:t>διακομιστων</w:t>
      </w:r>
      <w:proofErr w:type="spellEnd"/>
      <w:r w:rsidRPr="00CC32C8">
        <w:rPr>
          <w:b/>
          <w:bCs/>
          <w:spacing w:val="10"/>
          <w:szCs w:val="20"/>
        </w:rPr>
        <w:t xml:space="preserve"> και </w:t>
      </w:r>
      <w:proofErr w:type="spellStart"/>
      <w:r w:rsidRPr="00CC32C8">
        <w:rPr>
          <w:b/>
          <w:bCs/>
          <w:spacing w:val="10"/>
          <w:szCs w:val="20"/>
        </w:rPr>
        <w:t>εφαρμογων</w:t>
      </w:r>
      <w:proofErr w:type="spellEnd"/>
      <w:r w:rsidRPr="00CC32C8">
        <w:rPr>
          <w:b/>
          <w:bCs/>
          <w:spacing w:val="10"/>
          <w:szCs w:val="20"/>
        </w:rPr>
        <w:t xml:space="preserve"> </w:t>
      </w:r>
      <w:proofErr w:type="spellStart"/>
      <w:r w:rsidRPr="00CC32C8">
        <w:rPr>
          <w:b/>
          <w:bCs/>
          <w:spacing w:val="10"/>
          <w:szCs w:val="20"/>
        </w:rPr>
        <w:t>πληροφορικης</w:t>
      </w:r>
      <w:proofErr w:type="spellEnd"/>
      <w:r w:rsidRPr="00CC32C8">
        <w:rPr>
          <w:b/>
          <w:bCs/>
          <w:spacing w:val="10"/>
          <w:szCs w:val="20"/>
        </w:rPr>
        <w:t xml:space="preserve">  του </w:t>
      </w:r>
      <w:proofErr w:type="spellStart"/>
      <w:r w:rsidRPr="00CC32C8">
        <w:rPr>
          <w:b/>
          <w:bCs/>
          <w:spacing w:val="10"/>
          <w:szCs w:val="20"/>
        </w:rPr>
        <w:t>δημου</w:t>
      </w:r>
      <w:proofErr w:type="spellEnd"/>
      <w:r w:rsidRPr="00CC32C8">
        <w:rPr>
          <w:b/>
          <w:bCs/>
          <w:spacing w:val="10"/>
          <w:szCs w:val="20"/>
        </w:rPr>
        <w:t xml:space="preserve"> Σητείας </w:t>
      </w:r>
      <w:r w:rsidRPr="00CC32C8">
        <w:rPr>
          <w:spacing w:val="10"/>
          <w:szCs w:val="20"/>
        </w:rPr>
        <w:t xml:space="preserve"> για το 2016 που περιλαμβάνει  : </w:t>
      </w:r>
    </w:p>
    <w:p w:rsidR="00CC32C8" w:rsidRPr="00CC32C8" w:rsidRDefault="00CC32C8" w:rsidP="00CC32C8">
      <w:pPr>
        <w:overflowPunct w:val="0"/>
        <w:autoSpaceDE w:val="0"/>
        <w:autoSpaceDN w:val="0"/>
        <w:adjustRightInd w:val="0"/>
        <w:spacing w:line="360" w:lineRule="auto"/>
        <w:ind w:firstLine="720"/>
        <w:jc w:val="both"/>
        <w:textAlignment w:val="baseline"/>
        <w:rPr>
          <w:spacing w:val="10"/>
          <w:szCs w:val="20"/>
        </w:rPr>
      </w:pPr>
      <w:r w:rsidRPr="00CC32C8">
        <w:rPr>
          <w:spacing w:val="10"/>
          <w:szCs w:val="20"/>
        </w:rPr>
        <w:t xml:space="preserve">-Παρακολούθηση των </w:t>
      </w:r>
      <w:proofErr w:type="spellStart"/>
      <w:r w:rsidRPr="00CC32C8">
        <w:rPr>
          <w:spacing w:val="10"/>
          <w:szCs w:val="20"/>
        </w:rPr>
        <w:t>διακομιστών</w:t>
      </w:r>
      <w:proofErr w:type="spellEnd"/>
      <w:r w:rsidRPr="00CC32C8">
        <w:rPr>
          <w:spacing w:val="10"/>
          <w:szCs w:val="20"/>
        </w:rPr>
        <w:t xml:space="preserve"> για την ομαλή και αδιάλειπτη λειτουργία τους και αποκατάσταση  πιθανών σφαλμάτων.</w:t>
      </w:r>
    </w:p>
    <w:p w:rsidR="00CC32C8" w:rsidRPr="00CC32C8" w:rsidRDefault="00CC32C8" w:rsidP="00CC32C8">
      <w:pPr>
        <w:overflowPunct w:val="0"/>
        <w:autoSpaceDE w:val="0"/>
        <w:autoSpaceDN w:val="0"/>
        <w:adjustRightInd w:val="0"/>
        <w:spacing w:line="360" w:lineRule="auto"/>
        <w:ind w:firstLine="720"/>
        <w:jc w:val="both"/>
        <w:textAlignment w:val="baseline"/>
        <w:rPr>
          <w:spacing w:val="10"/>
          <w:szCs w:val="20"/>
        </w:rPr>
      </w:pPr>
      <w:r w:rsidRPr="00CC32C8">
        <w:rPr>
          <w:spacing w:val="10"/>
          <w:szCs w:val="20"/>
        </w:rPr>
        <w:t xml:space="preserve">-Υποστήριξη λογισμικού </w:t>
      </w:r>
      <w:r w:rsidRPr="00CC32C8">
        <w:rPr>
          <w:spacing w:val="10"/>
          <w:szCs w:val="20"/>
          <w:lang w:val="en-US"/>
        </w:rPr>
        <w:t>Apache</w:t>
      </w:r>
      <w:r w:rsidRPr="00CC32C8">
        <w:rPr>
          <w:spacing w:val="10"/>
          <w:szCs w:val="20"/>
        </w:rPr>
        <w:t xml:space="preserve">, </w:t>
      </w:r>
      <w:proofErr w:type="spellStart"/>
      <w:r w:rsidRPr="00CC32C8">
        <w:rPr>
          <w:spacing w:val="10"/>
          <w:szCs w:val="20"/>
          <w:lang w:val="en-US"/>
        </w:rPr>
        <w:t>Php</w:t>
      </w:r>
      <w:proofErr w:type="spellEnd"/>
      <w:r w:rsidRPr="00CC32C8">
        <w:rPr>
          <w:spacing w:val="10"/>
          <w:szCs w:val="20"/>
        </w:rPr>
        <w:t xml:space="preserve"> και λοιπών </w:t>
      </w:r>
      <w:proofErr w:type="spellStart"/>
      <w:r w:rsidRPr="00CC32C8">
        <w:rPr>
          <w:spacing w:val="10"/>
          <w:szCs w:val="20"/>
        </w:rPr>
        <w:t>αρθρωμάτων</w:t>
      </w:r>
      <w:proofErr w:type="spellEnd"/>
      <w:r w:rsidRPr="00CC32C8">
        <w:rPr>
          <w:spacing w:val="10"/>
          <w:szCs w:val="20"/>
        </w:rPr>
        <w:t xml:space="preserve"> (</w:t>
      </w:r>
      <w:r w:rsidRPr="00CC32C8">
        <w:rPr>
          <w:spacing w:val="10"/>
          <w:szCs w:val="20"/>
          <w:lang w:val="en-US"/>
        </w:rPr>
        <w:t>modules</w:t>
      </w:r>
      <w:r w:rsidRPr="00CC32C8">
        <w:rPr>
          <w:spacing w:val="10"/>
          <w:szCs w:val="20"/>
        </w:rPr>
        <w:t xml:space="preserve">).   </w:t>
      </w:r>
    </w:p>
    <w:p w:rsidR="00CC32C8" w:rsidRPr="00CC32C8" w:rsidRDefault="00CC32C8" w:rsidP="00CC32C8">
      <w:pPr>
        <w:overflowPunct w:val="0"/>
        <w:autoSpaceDE w:val="0"/>
        <w:autoSpaceDN w:val="0"/>
        <w:adjustRightInd w:val="0"/>
        <w:spacing w:line="360" w:lineRule="auto"/>
        <w:ind w:firstLine="720"/>
        <w:jc w:val="both"/>
        <w:textAlignment w:val="baseline"/>
        <w:rPr>
          <w:spacing w:val="10"/>
          <w:szCs w:val="20"/>
        </w:rPr>
      </w:pPr>
      <w:r w:rsidRPr="00CC32C8">
        <w:rPr>
          <w:spacing w:val="10"/>
          <w:szCs w:val="20"/>
        </w:rPr>
        <w:t xml:space="preserve">-Υποστήριξη και αναβάθμιση λογισμικού πρωτοκόλλου και </w:t>
      </w:r>
      <w:r w:rsidRPr="00CC32C8">
        <w:rPr>
          <w:spacing w:val="10"/>
          <w:szCs w:val="20"/>
          <w:lang w:val="en-US"/>
        </w:rPr>
        <w:t>workflow</w:t>
      </w:r>
      <w:r w:rsidRPr="00CC32C8">
        <w:rPr>
          <w:spacing w:val="10"/>
          <w:szCs w:val="20"/>
        </w:rPr>
        <w:t xml:space="preserve">. </w:t>
      </w:r>
    </w:p>
    <w:p w:rsidR="00CC32C8" w:rsidRPr="00CC32C8" w:rsidRDefault="00CC32C8" w:rsidP="00CC32C8">
      <w:pPr>
        <w:overflowPunct w:val="0"/>
        <w:autoSpaceDE w:val="0"/>
        <w:autoSpaceDN w:val="0"/>
        <w:adjustRightInd w:val="0"/>
        <w:spacing w:line="360" w:lineRule="auto"/>
        <w:ind w:firstLine="720"/>
        <w:jc w:val="both"/>
        <w:textAlignment w:val="baseline"/>
        <w:rPr>
          <w:spacing w:val="10"/>
          <w:szCs w:val="20"/>
        </w:rPr>
      </w:pPr>
      <w:r w:rsidRPr="00CC32C8">
        <w:rPr>
          <w:spacing w:val="10"/>
          <w:szCs w:val="20"/>
        </w:rPr>
        <w:t xml:space="preserve">-Αναβάθμιση λειτουργικού συστήματος για την ασφαλή και αποδοτική λειτουργία των </w:t>
      </w:r>
      <w:proofErr w:type="spellStart"/>
      <w:r w:rsidRPr="00CC32C8">
        <w:rPr>
          <w:spacing w:val="10"/>
          <w:szCs w:val="20"/>
        </w:rPr>
        <w:t>διακομιστών</w:t>
      </w:r>
      <w:proofErr w:type="spellEnd"/>
      <w:r w:rsidRPr="00CC32C8">
        <w:rPr>
          <w:spacing w:val="10"/>
          <w:szCs w:val="20"/>
        </w:rPr>
        <w:t>.</w:t>
      </w:r>
    </w:p>
    <w:p w:rsidR="00CC32C8" w:rsidRPr="00CC32C8" w:rsidRDefault="00CC32C8" w:rsidP="00CC32C8">
      <w:pPr>
        <w:overflowPunct w:val="0"/>
        <w:autoSpaceDE w:val="0"/>
        <w:autoSpaceDN w:val="0"/>
        <w:adjustRightInd w:val="0"/>
        <w:spacing w:line="360" w:lineRule="auto"/>
        <w:ind w:firstLine="720"/>
        <w:jc w:val="both"/>
        <w:textAlignment w:val="baseline"/>
        <w:rPr>
          <w:spacing w:val="10"/>
          <w:szCs w:val="20"/>
        </w:rPr>
      </w:pPr>
      <w:r w:rsidRPr="00CC32C8">
        <w:rPr>
          <w:spacing w:val="10"/>
          <w:szCs w:val="20"/>
        </w:rPr>
        <w:t>-Υποστήριξη της βάσης δεδομένων.</w:t>
      </w:r>
    </w:p>
    <w:p w:rsidR="00CC32C8" w:rsidRPr="00CC32C8" w:rsidRDefault="00CC32C8" w:rsidP="00CC32C8">
      <w:pPr>
        <w:overflowPunct w:val="0"/>
        <w:autoSpaceDE w:val="0"/>
        <w:autoSpaceDN w:val="0"/>
        <w:adjustRightInd w:val="0"/>
        <w:spacing w:line="360" w:lineRule="auto"/>
        <w:ind w:firstLine="720"/>
        <w:jc w:val="both"/>
        <w:textAlignment w:val="baseline"/>
        <w:rPr>
          <w:spacing w:val="10"/>
          <w:szCs w:val="20"/>
        </w:rPr>
      </w:pPr>
      <w:r w:rsidRPr="00CC32C8">
        <w:rPr>
          <w:spacing w:val="10"/>
          <w:szCs w:val="20"/>
        </w:rPr>
        <w:t xml:space="preserve">-Δημιουργία περιβάλλοντος για τήρηση αντιγράφων ασφαλείας σε επίπεδο εφαρμογών και  βάσης δεδομένων σε πραγματικό χρόνο  και διατήρηση τους σε τουλάχιστον 2 διαφορετικά συστήματα ώστε να έχουμε πλήρη κάλυψη από πιθανή καταστροφή. </w:t>
      </w:r>
    </w:p>
    <w:p w:rsidR="00CC32C8" w:rsidRPr="00CC32C8" w:rsidRDefault="00CC32C8" w:rsidP="00CC32C8">
      <w:pPr>
        <w:overflowPunct w:val="0"/>
        <w:autoSpaceDE w:val="0"/>
        <w:autoSpaceDN w:val="0"/>
        <w:adjustRightInd w:val="0"/>
        <w:spacing w:line="360" w:lineRule="auto"/>
        <w:ind w:firstLine="720"/>
        <w:jc w:val="both"/>
        <w:textAlignment w:val="baseline"/>
        <w:rPr>
          <w:spacing w:val="10"/>
          <w:szCs w:val="20"/>
        </w:rPr>
      </w:pPr>
      <w:r w:rsidRPr="00CC32C8">
        <w:rPr>
          <w:spacing w:val="10"/>
          <w:szCs w:val="20"/>
        </w:rPr>
        <w:t>-Παροχή εγγύησης για την ασφάλεια των δεδομένων και των πληροφοριών που αποθηκεύονται και διακινούνται στο σύστημα.</w:t>
      </w:r>
    </w:p>
    <w:p w:rsidR="00CC32C8" w:rsidRPr="00CC32C8" w:rsidRDefault="00CC32C8" w:rsidP="00CC32C8">
      <w:pPr>
        <w:overflowPunct w:val="0"/>
        <w:autoSpaceDE w:val="0"/>
        <w:autoSpaceDN w:val="0"/>
        <w:adjustRightInd w:val="0"/>
        <w:spacing w:line="360" w:lineRule="auto"/>
        <w:ind w:firstLine="720"/>
        <w:jc w:val="both"/>
        <w:textAlignment w:val="baseline"/>
        <w:rPr>
          <w:spacing w:val="10"/>
          <w:szCs w:val="20"/>
        </w:rPr>
      </w:pPr>
      <w:r w:rsidRPr="00CC32C8">
        <w:rPr>
          <w:spacing w:val="10"/>
          <w:szCs w:val="20"/>
        </w:rPr>
        <w:t xml:space="preserve">-Υποστήριξη και αναβάθμιση λογισμικού </w:t>
      </w:r>
      <w:r w:rsidRPr="00CC32C8">
        <w:rPr>
          <w:spacing w:val="10"/>
          <w:szCs w:val="20"/>
          <w:lang w:val="en-US"/>
        </w:rPr>
        <w:t>Portal</w:t>
      </w:r>
      <w:r w:rsidRPr="00CC32C8">
        <w:rPr>
          <w:spacing w:val="10"/>
          <w:szCs w:val="20"/>
        </w:rPr>
        <w:t>.</w:t>
      </w:r>
    </w:p>
    <w:p w:rsidR="00CC32C8" w:rsidRPr="00CC32C8" w:rsidRDefault="00CC32C8" w:rsidP="00CC32C8">
      <w:pPr>
        <w:overflowPunct w:val="0"/>
        <w:autoSpaceDE w:val="0"/>
        <w:autoSpaceDN w:val="0"/>
        <w:adjustRightInd w:val="0"/>
        <w:spacing w:line="360" w:lineRule="auto"/>
        <w:ind w:firstLine="720"/>
        <w:jc w:val="both"/>
        <w:textAlignment w:val="baseline"/>
        <w:rPr>
          <w:spacing w:val="10"/>
          <w:szCs w:val="20"/>
        </w:rPr>
      </w:pPr>
      <w:r w:rsidRPr="00CC32C8">
        <w:rPr>
          <w:spacing w:val="10"/>
          <w:szCs w:val="20"/>
        </w:rPr>
        <w:t xml:space="preserve">-Παράδοση νέων εκδόσεων λογισμικού </w:t>
      </w:r>
      <w:r w:rsidRPr="00CC32C8">
        <w:rPr>
          <w:spacing w:val="10"/>
          <w:szCs w:val="20"/>
          <w:lang w:val="en-US"/>
        </w:rPr>
        <w:t>Back</w:t>
      </w:r>
      <w:r w:rsidRPr="00CC32C8">
        <w:rPr>
          <w:spacing w:val="10"/>
          <w:szCs w:val="20"/>
        </w:rPr>
        <w:t xml:space="preserve"> </w:t>
      </w:r>
      <w:r w:rsidRPr="00CC32C8">
        <w:rPr>
          <w:spacing w:val="10"/>
          <w:szCs w:val="20"/>
          <w:lang w:val="en-US"/>
        </w:rPr>
        <w:t>office</w:t>
      </w:r>
      <w:r w:rsidRPr="00CC32C8">
        <w:rPr>
          <w:spacing w:val="10"/>
          <w:szCs w:val="20"/>
        </w:rPr>
        <w:t xml:space="preserve">  και </w:t>
      </w:r>
      <w:r w:rsidRPr="00CC32C8">
        <w:rPr>
          <w:spacing w:val="10"/>
          <w:szCs w:val="20"/>
          <w:lang w:val="en-US"/>
        </w:rPr>
        <w:t>Front</w:t>
      </w:r>
      <w:r w:rsidRPr="00CC32C8">
        <w:rPr>
          <w:spacing w:val="10"/>
          <w:szCs w:val="20"/>
        </w:rPr>
        <w:t xml:space="preserve"> </w:t>
      </w:r>
      <w:r w:rsidRPr="00CC32C8">
        <w:rPr>
          <w:spacing w:val="10"/>
          <w:szCs w:val="20"/>
          <w:lang w:val="en-US"/>
        </w:rPr>
        <w:t>office</w:t>
      </w:r>
      <w:r w:rsidRPr="00CC32C8">
        <w:rPr>
          <w:spacing w:val="10"/>
          <w:szCs w:val="20"/>
        </w:rPr>
        <w:t>.</w:t>
      </w:r>
    </w:p>
    <w:p w:rsidR="00CC32C8" w:rsidRPr="00CC32C8" w:rsidRDefault="00CC32C8" w:rsidP="00CC32C8">
      <w:pPr>
        <w:overflowPunct w:val="0"/>
        <w:autoSpaceDE w:val="0"/>
        <w:autoSpaceDN w:val="0"/>
        <w:adjustRightInd w:val="0"/>
        <w:spacing w:line="360" w:lineRule="auto"/>
        <w:ind w:firstLine="720"/>
        <w:jc w:val="both"/>
        <w:textAlignment w:val="baseline"/>
        <w:rPr>
          <w:spacing w:val="10"/>
          <w:szCs w:val="20"/>
        </w:rPr>
      </w:pPr>
      <w:r w:rsidRPr="00CC32C8">
        <w:rPr>
          <w:spacing w:val="10"/>
          <w:szCs w:val="20"/>
        </w:rPr>
        <w:t>-Επίλυση πιθανών προβλημάτων.</w:t>
      </w:r>
    </w:p>
    <w:p w:rsidR="00CC32C8" w:rsidRPr="00CC32C8" w:rsidRDefault="00CC32C8" w:rsidP="00CC32C8">
      <w:pPr>
        <w:overflowPunct w:val="0"/>
        <w:autoSpaceDE w:val="0"/>
        <w:autoSpaceDN w:val="0"/>
        <w:adjustRightInd w:val="0"/>
        <w:spacing w:line="360" w:lineRule="auto"/>
        <w:ind w:firstLine="720"/>
        <w:jc w:val="both"/>
        <w:textAlignment w:val="baseline"/>
        <w:rPr>
          <w:spacing w:val="10"/>
          <w:szCs w:val="20"/>
        </w:rPr>
      </w:pPr>
      <w:r w:rsidRPr="00CC32C8">
        <w:rPr>
          <w:spacing w:val="10"/>
          <w:szCs w:val="20"/>
        </w:rPr>
        <w:t xml:space="preserve">-Παροχή υπηρεσιών </w:t>
      </w:r>
      <w:r w:rsidRPr="00CC32C8">
        <w:rPr>
          <w:spacing w:val="10"/>
          <w:szCs w:val="20"/>
          <w:lang w:val="en-US"/>
        </w:rPr>
        <w:t>Help</w:t>
      </w:r>
      <w:r w:rsidRPr="00CC32C8">
        <w:rPr>
          <w:spacing w:val="10"/>
          <w:szCs w:val="20"/>
        </w:rPr>
        <w:t xml:space="preserve"> </w:t>
      </w:r>
      <w:r w:rsidRPr="00CC32C8">
        <w:rPr>
          <w:spacing w:val="10"/>
          <w:szCs w:val="20"/>
          <w:lang w:val="en-US"/>
        </w:rPr>
        <w:t>Desk</w:t>
      </w:r>
      <w:r w:rsidRPr="00CC32C8">
        <w:rPr>
          <w:spacing w:val="10"/>
          <w:szCs w:val="20"/>
        </w:rPr>
        <w:t xml:space="preserve"> για όλες τις εργάσιμες ημέρες της εβδομάδας για τις ώρες 08:30-17:00 με ανταπόκριση στα αιτήματα σε διάστημα 24 ωρών. </w:t>
      </w:r>
    </w:p>
    <w:p w:rsidR="00CC32C8" w:rsidRPr="00CC32C8" w:rsidRDefault="00CC32C8" w:rsidP="00CC32C8">
      <w:pPr>
        <w:overflowPunct w:val="0"/>
        <w:autoSpaceDE w:val="0"/>
        <w:autoSpaceDN w:val="0"/>
        <w:adjustRightInd w:val="0"/>
        <w:spacing w:line="360" w:lineRule="auto"/>
        <w:jc w:val="both"/>
        <w:textAlignment w:val="baseline"/>
        <w:rPr>
          <w:spacing w:val="10"/>
          <w:szCs w:val="20"/>
        </w:rPr>
      </w:pPr>
      <w:r w:rsidRPr="00CC32C8">
        <w:rPr>
          <w:spacing w:val="10"/>
          <w:szCs w:val="20"/>
        </w:rPr>
        <w:t>            -Συμβουλευτικές υπηρεσίες και εκπαίδευση στην χρήση</w:t>
      </w:r>
      <w:r w:rsidRPr="00CC32C8">
        <w:rPr>
          <w:spacing w:val="10"/>
          <w:szCs w:val="20"/>
        </w:rPr>
        <w:br/>
      </w:r>
    </w:p>
    <w:p w:rsidR="00CC32C8" w:rsidRPr="00CC32C8" w:rsidRDefault="00CC32C8" w:rsidP="00CC32C8">
      <w:pPr>
        <w:overflowPunct w:val="0"/>
        <w:autoSpaceDE w:val="0"/>
        <w:autoSpaceDN w:val="0"/>
        <w:adjustRightInd w:val="0"/>
        <w:spacing w:line="360" w:lineRule="auto"/>
        <w:jc w:val="both"/>
        <w:textAlignment w:val="baseline"/>
        <w:rPr>
          <w:spacing w:val="10"/>
          <w:szCs w:val="20"/>
        </w:rPr>
      </w:pPr>
    </w:p>
    <w:p w:rsidR="00CC32C8" w:rsidRPr="00CC32C8" w:rsidRDefault="00CC32C8" w:rsidP="00CC32C8">
      <w:pPr>
        <w:overflowPunct w:val="0"/>
        <w:autoSpaceDE w:val="0"/>
        <w:autoSpaceDN w:val="0"/>
        <w:adjustRightInd w:val="0"/>
        <w:spacing w:line="360" w:lineRule="auto"/>
        <w:jc w:val="both"/>
        <w:textAlignment w:val="baseline"/>
        <w:rPr>
          <w:spacing w:val="10"/>
          <w:szCs w:val="20"/>
        </w:rPr>
      </w:pPr>
    </w:p>
    <w:p w:rsidR="00CC32C8" w:rsidRPr="00CC32C8" w:rsidRDefault="00CC32C8" w:rsidP="00CC32C8">
      <w:pPr>
        <w:overflowPunct w:val="0"/>
        <w:autoSpaceDE w:val="0"/>
        <w:autoSpaceDN w:val="0"/>
        <w:adjustRightInd w:val="0"/>
        <w:spacing w:line="360" w:lineRule="auto"/>
        <w:ind w:firstLine="720"/>
        <w:jc w:val="both"/>
        <w:textAlignment w:val="baseline"/>
        <w:rPr>
          <w:spacing w:val="10"/>
          <w:szCs w:val="20"/>
        </w:rPr>
      </w:pPr>
      <w:r w:rsidRPr="00CC32C8">
        <w:rPr>
          <w:spacing w:val="10"/>
          <w:szCs w:val="20"/>
        </w:rPr>
        <w:t>Οι καλυπτόμενες εφαρμογές πληροφορικής είναι:</w:t>
      </w:r>
    </w:p>
    <w:p w:rsidR="00CC32C8" w:rsidRPr="00CC32C8" w:rsidRDefault="00CC32C8" w:rsidP="00CC32C8">
      <w:pPr>
        <w:overflowPunct w:val="0"/>
        <w:autoSpaceDE w:val="0"/>
        <w:autoSpaceDN w:val="0"/>
        <w:adjustRightInd w:val="0"/>
        <w:spacing w:line="360" w:lineRule="auto"/>
        <w:ind w:firstLine="720"/>
        <w:jc w:val="both"/>
        <w:textAlignment w:val="baseline"/>
        <w:rPr>
          <w:b/>
          <w:spacing w:val="10"/>
          <w:szCs w:val="20"/>
        </w:rPr>
      </w:pPr>
    </w:p>
    <w:p w:rsidR="00CC32C8" w:rsidRPr="00CC32C8" w:rsidRDefault="00CC32C8" w:rsidP="00CC32C8">
      <w:pPr>
        <w:overflowPunct w:val="0"/>
        <w:autoSpaceDE w:val="0"/>
        <w:autoSpaceDN w:val="0"/>
        <w:adjustRightInd w:val="0"/>
        <w:spacing w:line="360" w:lineRule="auto"/>
        <w:ind w:firstLine="720"/>
        <w:jc w:val="both"/>
        <w:textAlignment w:val="baseline"/>
        <w:rPr>
          <w:spacing w:val="10"/>
          <w:szCs w:val="20"/>
        </w:rPr>
      </w:pPr>
      <w:r w:rsidRPr="00CC32C8">
        <w:rPr>
          <w:spacing w:val="10"/>
          <w:szCs w:val="20"/>
          <w:u w:val="single"/>
        </w:rPr>
        <w:t>Σύστημα ηλεκτρονικού πρωτοκόλλου</w:t>
      </w:r>
    </w:p>
    <w:p w:rsidR="00CC32C8" w:rsidRPr="00CC32C8" w:rsidRDefault="00CC32C8" w:rsidP="00CC32C8">
      <w:pPr>
        <w:numPr>
          <w:ilvl w:val="0"/>
          <w:numId w:val="37"/>
        </w:numPr>
        <w:suppressAutoHyphens/>
        <w:overflowPunct w:val="0"/>
        <w:autoSpaceDE w:val="0"/>
        <w:autoSpaceDN w:val="0"/>
        <w:adjustRightInd w:val="0"/>
        <w:spacing w:line="360" w:lineRule="auto"/>
        <w:jc w:val="both"/>
        <w:textAlignment w:val="baseline"/>
        <w:rPr>
          <w:spacing w:val="10"/>
          <w:szCs w:val="20"/>
        </w:rPr>
      </w:pPr>
      <w:r w:rsidRPr="00CC32C8">
        <w:rPr>
          <w:spacing w:val="10"/>
          <w:szCs w:val="20"/>
        </w:rPr>
        <w:t>Διασφάλιση των διαδικασιών πρωτοκόλλησης κάθε είδους εισερχόμενων/εξερχόμενων εγγράφων και τη διανομή τους στις επιμέρους υπηρεσίες της Αναθέτουσας Αρχής.</w:t>
      </w:r>
    </w:p>
    <w:p w:rsidR="00CC32C8" w:rsidRPr="00CC32C8" w:rsidRDefault="00CC32C8" w:rsidP="00CC32C8">
      <w:pPr>
        <w:numPr>
          <w:ilvl w:val="0"/>
          <w:numId w:val="37"/>
        </w:numPr>
        <w:suppressAutoHyphens/>
        <w:overflowPunct w:val="0"/>
        <w:autoSpaceDE w:val="0"/>
        <w:autoSpaceDN w:val="0"/>
        <w:adjustRightInd w:val="0"/>
        <w:spacing w:line="360" w:lineRule="auto"/>
        <w:jc w:val="both"/>
        <w:textAlignment w:val="baseline"/>
        <w:rPr>
          <w:spacing w:val="10"/>
          <w:szCs w:val="20"/>
        </w:rPr>
      </w:pPr>
      <w:r w:rsidRPr="00CC32C8">
        <w:rPr>
          <w:spacing w:val="10"/>
          <w:szCs w:val="20"/>
        </w:rPr>
        <w:lastRenderedPageBreak/>
        <w:t>Διασύνδεση νέων υπηρεσιών με το Πρωτόκολλο και δυνατότητα αυτόματης πρωτοκόλλησης με μοναδική αρίθμηση.</w:t>
      </w:r>
    </w:p>
    <w:p w:rsidR="00CC32C8" w:rsidRPr="00CC32C8" w:rsidRDefault="00CC32C8" w:rsidP="00CC32C8">
      <w:pPr>
        <w:numPr>
          <w:ilvl w:val="0"/>
          <w:numId w:val="37"/>
        </w:numPr>
        <w:suppressAutoHyphens/>
        <w:overflowPunct w:val="0"/>
        <w:autoSpaceDE w:val="0"/>
        <w:autoSpaceDN w:val="0"/>
        <w:adjustRightInd w:val="0"/>
        <w:spacing w:line="360" w:lineRule="auto"/>
        <w:jc w:val="both"/>
        <w:textAlignment w:val="baseline"/>
        <w:rPr>
          <w:spacing w:val="10"/>
          <w:szCs w:val="20"/>
        </w:rPr>
      </w:pPr>
      <w:r w:rsidRPr="00CC32C8">
        <w:rPr>
          <w:spacing w:val="10"/>
          <w:szCs w:val="20"/>
        </w:rPr>
        <w:t>Διασφάλιση απλοποιημένης δυνατότητας απάντησης του εισερχόμενου σε εξερχόμενο τύπο εγγράφου.</w:t>
      </w:r>
    </w:p>
    <w:p w:rsidR="00CC32C8" w:rsidRPr="00CC32C8" w:rsidRDefault="00CC32C8" w:rsidP="00CC32C8">
      <w:pPr>
        <w:overflowPunct w:val="0"/>
        <w:autoSpaceDE w:val="0"/>
        <w:autoSpaceDN w:val="0"/>
        <w:adjustRightInd w:val="0"/>
        <w:spacing w:line="360" w:lineRule="auto"/>
        <w:ind w:firstLine="720"/>
        <w:jc w:val="both"/>
        <w:textAlignment w:val="baseline"/>
        <w:rPr>
          <w:spacing w:val="10"/>
          <w:szCs w:val="20"/>
        </w:rPr>
      </w:pPr>
      <w:r w:rsidRPr="00CC32C8">
        <w:rPr>
          <w:spacing w:val="10"/>
          <w:szCs w:val="20"/>
        </w:rPr>
        <w:t>    </w:t>
      </w:r>
      <w:r w:rsidRPr="00CC32C8">
        <w:rPr>
          <w:spacing w:val="10"/>
          <w:szCs w:val="20"/>
          <w:u w:val="single"/>
        </w:rPr>
        <w:t>Σύστημα διαχείρισης αιτημάτων.</w:t>
      </w:r>
    </w:p>
    <w:p w:rsidR="00CC32C8" w:rsidRPr="00CC32C8" w:rsidRDefault="00CC32C8" w:rsidP="00CC32C8">
      <w:pPr>
        <w:numPr>
          <w:ilvl w:val="0"/>
          <w:numId w:val="38"/>
        </w:numPr>
        <w:suppressAutoHyphens/>
        <w:overflowPunct w:val="0"/>
        <w:autoSpaceDE w:val="0"/>
        <w:autoSpaceDN w:val="0"/>
        <w:adjustRightInd w:val="0"/>
        <w:spacing w:line="360" w:lineRule="auto"/>
        <w:jc w:val="both"/>
        <w:textAlignment w:val="baseline"/>
        <w:rPr>
          <w:spacing w:val="10"/>
          <w:szCs w:val="20"/>
        </w:rPr>
      </w:pPr>
      <w:r w:rsidRPr="00CC32C8">
        <w:rPr>
          <w:spacing w:val="10"/>
          <w:szCs w:val="20"/>
        </w:rPr>
        <w:t xml:space="preserve">Διασφάλιση λειτουργίας συστήματος </w:t>
      </w:r>
    </w:p>
    <w:p w:rsidR="00CC32C8" w:rsidRPr="00CC32C8" w:rsidRDefault="00CC32C8" w:rsidP="00CC32C8">
      <w:pPr>
        <w:numPr>
          <w:ilvl w:val="0"/>
          <w:numId w:val="38"/>
        </w:numPr>
        <w:suppressAutoHyphens/>
        <w:overflowPunct w:val="0"/>
        <w:autoSpaceDE w:val="0"/>
        <w:autoSpaceDN w:val="0"/>
        <w:adjustRightInd w:val="0"/>
        <w:spacing w:line="360" w:lineRule="auto"/>
        <w:jc w:val="both"/>
        <w:textAlignment w:val="baseline"/>
        <w:rPr>
          <w:spacing w:val="10"/>
          <w:szCs w:val="20"/>
        </w:rPr>
      </w:pPr>
      <w:r w:rsidRPr="00CC32C8">
        <w:rPr>
          <w:spacing w:val="10"/>
          <w:szCs w:val="20"/>
        </w:rPr>
        <w:t>Δημιουργία ροών εργασιών</w:t>
      </w:r>
    </w:p>
    <w:p w:rsidR="00CC32C8" w:rsidRPr="00CC32C8" w:rsidRDefault="00CC32C8" w:rsidP="00CC32C8">
      <w:pPr>
        <w:numPr>
          <w:ilvl w:val="0"/>
          <w:numId w:val="38"/>
        </w:numPr>
        <w:suppressAutoHyphens/>
        <w:overflowPunct w:val="0"/>
        <w:autoSpaceDE w:val="0"/>
        <w:autoSpaceDN w:val="0"/>
        <w:adjustRightInd w:val="0"/>
        <w:spacing w:line="360" w:lineRule="auto"/>
        <w:jc w:val="both"/>
        <w:textAlignment w:val="baseline"/>
        <w:rPr>
          <w:spacing w:val="10"/>
          <w:szCs w:val="20"/>
        </w:rPr>
      </w:pPr>
      <w:r w:rsidRPr="00CC32C8">
        <w:rPr>
          <w:spacing w:val="10"/>
          <w:szCs w:val="20"/>
        </w:rPr>
        <w:t>Παραμετροποίηση συστήματος βάσει νέων αναγκών του Δήμου </w:t>
      </w:r>
    </w:p>
    <w:p w:rsidR="00CC32C8" w:rsidRPr="00CC32C8" w:rsidRDefault="00CC32C8" w:rsidP="00CC32C8">
      <w:pPr>
        <w:overflowPunct w:val="0"/>
        <w:autoSpaceDE w:val="0"/>
        <w:autoSpaceDN w:val="0"/>
        <w:adjustRightInd w:val="0"/>
        <w:spacing w:line="360" w:lineRule="auto"/>
        <w:jc w:val="both"/>
        <w:textAlignment w:val="baseline"/>
        <w:rPr>
          <w:spacing w:val="10"/>
          <w:szCs w:val="20"/>
        </w:rPr>
      </w:pPr>
      <w:r w:rsidRPr="00CC32C8">
        <w:rPr>
          <w:spacing w:val="10"/>
          <w:szCs w:val="20"/>
        </w:rPr>
        <w:tab/>
        <w:t xml:space="preserve"> </w:t>
      </w:r>
    </w:p>
    <w:p w:rsidR="00CC32C8" w:rsidRPr="00CC32C8" w:rsidRDefault="00CC32C8" w:rsidP="00CC32C8">
      <w:pPr>
        <w:overflowPunct w:val="0"/>
        <w:autoSpaceDE w:val="0"/>
        <w:autoSpaceDN w:val="0"/>
        <w:adjustRightInd w:val="0"/>
        <w:spacing w:line="360" w:lineRule="auto"/>
        <w:jc w:val="both"/>
        <w:textAlignment w:val="baseline"/>
        <w:rPr>
          <w:spacing w:val="10"/>
          <w:szCs w:val="20"/>
        </w:rPr>
      </w:pPr>
      <w:r w:rsidRPr="00CC32C8">
        <w:rPr>
          <w:b/>
          <w:spacing w:val="10"/>
          <w:szCs w:val="20"/>
          <w:u w:val="single"/>
        </w:rPr>
        <w:t>Σκοπός αυτής της εργασίας</w:t>
      </w:r>
      <w:r w:rsidRPr="00CC32C8">
        <w:rPr>
          <w:spacing w:val="10"/>
          <w:szCs w:val="20"/>
        </w:rPr>
        <w:t xml:space="preserve"> είναι η ολοκλήρωση, αναβάθμιση και συντήρηση του περιεχομένου της ιστοσελίδας. Επιπλέον απαιτείται συντήρηση – ετήσια υποστήριξη του </w:t>
      </w:r>
      <w:proofErr w:type="spellStart"/>
      <w:r w:rsidRPr="00CC32C8">
        <w:rPr>
          <w:spacing w:val="10"/>
          <w:szCs w:val="20"/>
        </w:rPr>
        <w:t>web</w:t>
      </w:r>
      <w:proofErr w:type="spellEnd"/>
      <w:r w:rsidRPr="00CC32C8">
        <w:rPr>
          <w:spacing w:val="10"/>
          <w:szCs w:val="20"/>
        </w:rPr>
        <w:t xml:space="preserve"> </w:t>
      </w:r>
      <w:proofErr w:type="spellStart"/>
      <w:r w:rsidRPr="00CC32C8">
        <w:rPr>
          <w:spacing w:val="10"/>
          <w:szCs w:val="20"/>
        </w:rPr>
        <w:t>server</w:t>
      </w:r>
      <w:proofErr w:type="spellEnd"/>
      <w:r w:rsidRPr="00CC32C8">
        <w:rPr>
          <w:spacing w:val="10"/>
          <w:szCs w:val="20"/>
        </w:rPr>
        <w:t xml:space="preserve">, σε επίπεδο υλικού ώστε να είναι αφενός σε 24ωρη βάση λειτουργήσιμος, αφετέρου σε επίπεδο λογισμικού ώστε να είναι δυνατή η </w:t>
      </w:r>
      <w:proofErr w:type="spellStart"/>
      <w:r w:rsidRPr="00CC32C8">
        <w:rPr>
          <w:spacing w:val="10"/>
          <w:szCs w:val="20"/>
        </w:rPr>
        <w:t>επικαιροποίηση</w:t>
      </w:r>
      <w:proofErr w:type="spellEnd"/>
      <w:r w:rsidRPr="00CC32C8">
        <w:rPr>
          <w:spacing w:val="10"/>
          <w:szCs w:val="20"/>
        </w:rPr>
        <w:t xml:space="preserve"> των δεδομένων της σελίδας από τα αρμόδια γραφεία (γραφείο πληροφορικής, γραφείο τύπου) με ευκολία, ταχύτητα και ασφάλεια. </w:t>
      </w:r>
    </w:p>
    <w:p w:rsidR="00CC32C8" w:rsidRPr="00CC32C8" w:rsidRDefault="00CC32C8" w:rsidP="00CC32C8">
      <w:pPr>
        <w:suppressAutoHyphens/>
        <w:overflowPunct w:val="0"/>
        <w:autoSpaceDE w:val="0"/>
        <w:spacing w:line="360" w:lineRule="auto"/>
        <w:ind w:right="-63" w:firstLine="360"/>
        <w:jc w:val="both"/>
        <w:textAlignment w:val="baseline"/>
        <w:rPr>
          <w:spacing w:val="10"/>
          <w:szCs w:val="20"/>
        </w:rPr>
      </w:pPr>
      <w:r w:rsidRPr="00CC32C8">
        <w:rPr>
          <w:spacing w:val="10"/>
          <w:szCs w:val="20"/>
        </w:rPr>
        <w:t>Για την σωστή και εύρυθμη λειτουργία της ιστοσελίδας - δικτυακής πύλης του Δήμου Σητείας, κρίνεται αναγκαία η συντήρηση, ενημέρωση και αναβάθμιση της να γίνει από εξειδικευμένο προσωπικό προγραμματισμού και διαχείρισης ιστοσελίδων διότι ο Δήμος δεν δύναται να  ανταπεξέλθει καθώς απαιτείται:</w:t>
      </w:r>
    </w:p>
    <w:p w:rsidR="00CC32C8" w:rsidRPr="00CC32C8" w:rsidRDefault="00CC32C8" w:rsidP="00CC32C8">
      <w:pPr>
        <w:numPr>
          <w:ilvl w:val="0"/>
          <w:numId w:val="17"/>
        </w:numPr>
        <w:suppressAutoHyphens/>
        <w:overflowPunct w:val="0"/>
        <w:autoSpaceDE w:val="0"/>
        <w:autoSpaceDN w:val="0"/>
        <w:adjustRightInd w:val="0"/>
        <w:spacing w:line="360" w:lineRule="auto"/>
        <w:ind w:right="22"/>
        <w:jc w:val="both"/>
        <w:textAlignment w:val="baseline"/>
        <w:rPr>
          <w:spacing w:val="10"/>
          <w:szCs w:val="20"/>
        </w:rPr>
      </w:pPr>
      <w:r w:rsidRPr="00CC32C8">
        <w:rPr>
          <w:spacing w:val="10"/>
          <w:szCs w:val="20"/>
        </w:rPr>
        <w:t xml:space="preserve">εξειδικευμένη τεχνογνωσία προγραμματισμού πάνω σε συστήματα διαχείρισης περιεχομένου </w:t>
      </w:r>
    </w:p>
    <w:p w:rsidR="00CC32C8" w:rsidRPr="00CC32C8" w:rsidRDefault="00CC32C8" w:rsidP="00CC32C8">
      <w:pPr>
        <w:numPr>
          <w:ilvl w:val="0"/>
          <w:numId w:val="17"/>
        </w:numPr>
        <w:suppressAutoHyphens/>
        <w:overflowPunct w:val="0"/>
        <w:autoSpaceDE w:val="0"/>
        <w:autoSpaceDN w:val="0"/>
        <w:adjustRightInd w:val="0"/>
        <w:spacing w:line="360" w:lineRule="auto"/>
        <w:ind w:right="22"/>
        <w:jc w:val="both"/>
        <w:textAlignment w:val="baseline"/>
        <w:rPr>
          <w:spacing w:val="10"/>
          <w:szCs w:val="20"/>
        </w:rPr>
      </w:pPr>
      <w:r w:rsidRPr="00CC32C8">
        <w:rPr>
          <w:spacing w:val="10"/>
          <w:szCs w:val="20"/>
        </w:rPr>
        <w:t xml:space="preserve">ευχέρεια στη χρήση λειτουργιών </w:t>
      </w:r>
      <w:proofErr w:type="spellStart"/>
      <w:r w:rsidRPr="00CC32C8">
        <w:rPr>
          <w:spacing w:val="10"/>
          <w:szCs w:val="20"/>
        </w:rPr>
        <w:t>front</w:t>
      </w:r>
      <w:proofErr w:type="spellEnd"/>
      <w:r w:rsidRPr="00CC32C8">
        <w:rPr>
          <w:spacing w:val="10"/>
          <w:szCs w:val="20"/>
        </w:rPr>
        <w:t xml:space="preserve"> </w:t>
      </w:r>
      <w:proofErr w:type="spellStart"/>
      <w:r w:rsidRPr="00CC32C8">
        <w:rPr>
          <w:spacing w:val="10"/>
          <w:szCs w:val="20"/>
        </w:rPr>
        <w:t>end</w:t>
      </w:r>
      <w:proofErr w:type="spellEnd"/>
      <w:r w:rsidRPr="00CC32C8">
        <w:rPr>
          <w:spacing w:val="10"/>
          <w:szCs w:val="20"/>
        </w:rPr>
        <w:t xml:space="preserve"> και </w:t>
      </w:r>
      <w:proofErr w:type="spellStart"/>
      <w:r w:rsidRPr="00CC32C8">
        <w:rPr>
          <w:spacing w:val="10"/>
          <w:szCs w:val="20"/>
        </w:rPr>
        <w:t>back</w:t>
      </w:r>
      <w:proofErr w:type="spellEnd"/>
      <w:r w:rsidRPr="00CC32C8">
        <w:rPr>
          <w:spacing w:val="10"/>
          <w:szCs w:val="20"/>
        </w:rPr>
        <w:t xml:space="preserve"> </w:t>
      </w:r>
      <w:proofErr w:type="spellStart"/>
      <w:r w:rsidRPr="00CC32C8">
        <w:rPr>
          <w:spacing w:val="10"/>
          <w:szCs w:val="20"/>
        </w:rPr>
        <w:t>end</w:t>
      </w:r>
      <w:proofErr w:type="spellEnd"/>
      <w:r w:rsidRPr="00CC32C8">
        <w:rPr>
          <w:spacing w:val="10"/>
          <w:szCs w:val="20"/>
        </w:rPr>
        <w:t xml:space="preserve"> σε ιστοσελίδες </w:t>
      </w:r>
    </w:p>
    <w:p w:rsidR="00CC32C8" w:rsidRPr="00CC32C8" w:rsidRDefault="00CC32C8" w:rsidP="00CC32C8">
      <w:pPr>
        <w:numPr>
          <w:ilvl w:val="0"/>
          <w:numId w:val="17"/>
        </w:numPr>
        <w:suppressAutoHyphens/>
        <w:overflowPunct w:val="0"/>
        <w:autoSpaceDE w:val="0"/>
        <w:autoSpaceDN w:val="0"/>
        <w:adjustRightInd w:val="0"/>
        <w:spacing w:line="360" w:lineRule="auto"/>
        <w:ind w:right="22"/>
        <w:jc w:val="both"/>
        <w:textAlignment w:val="baseline"/>
        <w:rPr>
          <w:spacing w:val="10"/>
          <w:szCs w:val="20"/>
        </w:rPr>
      </w:pPr>
      <w:r w:rsidRPr="00CC32C8">
        <w:rPr>
          <w:spacing w:val="10"/>
          <w:szCs w:val="20"/>
        </w:rPr>
        <w:t xml:space="preserve">γνώση πρακτικών ασφαλείας και αποκατάστασης προβλημάτων σε επίπεδο υλικού του </w:t>
      </w:r>
      <w:proofErr w:type="spellStart"/>
      <w:r w:rsidRPr="00CC32C8">
        <w:rPr>
          <w:spacing w:val="10"/>
          <w:szCs w:val="20"/>
        </w:rPr>
        <w:t>web</w:t>
      </w:r>
      <w:proofErr w:type="spellEnd"/>
      <w:r w:rsidRPr="00CC32C8">
        <w:rPr>
          <w:spacing w:val="10"/>
          <w:szCs w:val="20"/>
        </w:rPr>
        <w:t xml:space="preserve"> </w:t>
      </w:r>
      <w:proofErr w:type="spellStart"/>
      <w:r w:rsidRPr="00CC32C8">
        <w:rPr>
          <w:spacing w:val="10"/>
          <w:szCs w:val="20"/>
        </w:rPr>
        <w:t>server</w:t>
      </w:r>
      <w:proofErr w:type="spellEnd"/>
      <w:r w:rsidRPr="00CC32C8">
        <w:rPr>
          <w:spacing w:val="10"/>
          <w:szCs w:val="20"/>
        </w:rPr>
        <w:t>.</w:t>
      </w:r>
    </w:p>
    <w:p w:rsidR="00CC32C8" w:rsidRPr="00CC32C8" w:rsidRDefault="00CC32C8" w:rsidP="00CC32C8">
      <w:pPr>
        <w:suppressAutoHyphens/>
        <w:overflowPunct w:val="0"/>
        <w:autoSpaceDE w:val="0"/>
        <w:spacing w:line="360" w:lineRule="auto"/>
        <w:ind w:right="22" w:firstLine="360"/>
        <w:jc w:val="both"/>
        <w:textAlignment w:val="baseline"/>
        <w:rPr>
          <w:spacing w:val="10"/>
          <w:szCs w:val="20"/>
        </w:rPr>
      </w:pPr>
    </w:p>
    <w:p w:rsidR="00CC32C8" w:rsidRPr="00CC32C8" w:rsidRDefault="00CC32C8" w:rsidP="00CC32C8">
      <w:pPr>
        <w:suppressAutoHyphens/>
        <w:overflowPunct w:val="0"/>
        <w:autoSpaceDE w:val="0"/>
        <w:spacing w:line="360" w:lineRule="auto"/>
        <w:jc w:val="both"/>
        <w:textAlignment w:val="baseline"/>
        <w:rPr>
          <w:b/>
          <w:spacing w:val="10"/>
          <w:szCs w:val="20"/>
          <w:lang w:eastAsia="zh-CN"/>
        </w:rPr>
      </w:pPr>
      <w:r w:rsidRPr="00CC32C8">
        <w:rPr>
          <w:b/>
          <w:spacing w:val="10"/>
          <w:szCs w:val="20"/>
          <w:lang w:eastAsia="zh-CN"/>
        </w:rPr>
        <w:t>Για την κατάρτιση προσφοράς είναι στην αποκλειστική ευθύνη του συμμετέχοντα Αναδόχου να πληροφορηθεί για την υπάρχουσα υποδομή.</w:t>
      </w:r>
      <w:r w:rsidRPr="00CC32C8">
        <w:rPr>
          <w:b/>
          <w:szCs w:val="20"/>
          <w:lang w:eastAsia="zh-CN"/>
        </w:rPr>
        <w:t xml:space="preserve"> </w:t>
      </w:r>
      <w:r w:rsidRPr="00CC32C8">
        <w:rPr>
          <w:b/>
          <w:spacing w:val="10"/>
          <w:szCs w:val="20"/>
          <w:lang w:eastAsia="zh-CN"/>
        </w:rPr>
        <w:t xml:space="preserve">Η ανάδοχη εταιρεία πρέπει να επιδεικνύει την πιστοποίηση που ορίζει η νομοθεσία στην κατασκευή και υποστήριξη ιστοσελίδων. </w:t>
      </w:r>
    </w:p>
    <w:p w:rsidR="00CC32C8" w:rsidRPr="00CC32C8" w:rsidRDefault="00CC32C8" w:rsidP="00CC32C8">
      <w:pPr>
        <w:suppressAutoHyphens/>
        <w:overflowPunct w:val="0"/>
        <w:autoSpaceDE w:val="0"/>
        <w:spacing w:line="360" w:lineRule="auto"/>
        <w:jc w:val="both"/>
        <w:textAlignment w:val="baseline"/>
        <w:rPr>
          <w:b/>
          <w:spacing w:val="10"/>
          <w:szCs w:val="20"/>
          <w:lang w:eastAsia="zh-CN"/>
        </w:rPr>
      </w:pPr>
      <w:r w:rsidRPr="00CC32C8">
        <w:rPr>
          <w:b/>
          <w:spacing w:val="10"/>
          <w:szCs w:val="20"/>
          <w:lang w:eastAsia="zh-CN"/>
        </w:rPr>
        <w:t xml:space="preserve">Επίσης με την υποβολή οικονομικής προσφοράς ο Ανάδοχος αποδέχεται ρητά: </w:t>
      </w:r>
    </w:p>
    <w:p w:rsidR="00CC32C8" w:rsidRPr="00CC32C8" w:rsidRDefault="00CC32C8" w:rsidP="00CC32C8">
      <w:pPr>
        <w:numPr>
          <w:ilvl w:val="0"/>
          <w:numId w:val="18"/>
        </w:numPr>
        <w:tabs>
          <w:tab w:val="num" w:pos="709"/>
        </w:tabs>
        <w:suppressAutoHyphens/>
        <w:overflowPunct w:val="0"/>
        <w:autoSpaceDE w:val="0"/>
        <w:spacing w:line="360" w:lineRule="auto"/>
        <w:ind w:left="709"/>
        <w:jc w:val="both"/>
        <w:textAlignment w:val="baseline"/>
        <w:rPr>
          <w:spacing w:val="10"/>
          <w:szCs w:val="20"/>
          <w:lang w:eastAsia="zh-CN"/>
        </w:rPr>
      </w:pPr>
      <w:r w:rsidRPr="00CC32C8">
        <w:rPr>
          <w:spacing w:val="10"/>
          <w:szCs w:val="20"/>
          <w:lang w:eastAsia="zh-CN"/>
        </w:rPr>
        <w:lastRenderedPageBreak/>
        <w:t>ότι αποδέχεται τον εξοπλισμό που διαθέτει ο Δήμος (</w:t>
      </w:r>
      <w:r w:rsidRPr="00CC32C8">
        <w:rPr>
          <w:spacing w:val="10"/>
          <w:szCs w:val="20"/>
          <w:lang w:val="en-US" w:eastAsia="zh-CN"/>
        </w:rPr>
        <w:t>servers</w:t>
      </w:r>
      <w:r w:rsidRPr="00CC32C8">
        <w:rPr>
          <w:spacing w:val="10"/>
          <w:szCs w:val="20"/>
          <w:lang w:eastAsia="zh-CN"/>
        </w:rPr>
        <w:t>) και των εφαρμογών διαχείρισης της ιστοσελίδας (</w:t>
      </w:r>
      <w:r w:rsidRPr="00CC32C8">
        <w:rPr>
          <w:spacing w:val="10"/>
          <w:szCs w:val="20"/>
          <w:lang w:val="en-US" w:eastAsia="zh-CN"/>
        </w:rPr>
        <w:t>back</w:t>
      </w:r>
      <w:r w:rsidRPr="00CC32C8">
        <w:rPr>
          <w:spacing w:val="10"/>
          <w:szCs w:val="20"/>
          <w:lang w:eastAsia="zh-CN"/>
        </w:rPr>
        <w:t>-</w:t>
      </w:r>
      <w:r w:rsidRPr="00CC32C8">
        <w:rPr>
          <w:spacing w:val="10"/>
          <w:szCs w:val="20"/>
          <w:lang w:val="en-US" w:eastAsia="zh-CN"/>
        </w:rPr>
        <w:t>end</w:t>
      </w:r>
      <w:r w:rsidRPr="00CC32C8">
        <w:rPr>
          <w:spacing w:val="10"/>
          <w:szCs w:val="20"/>
          <w:lang w:eastAsia="zh-CN"/>
        </w:rPr>
        <w:t xml:space="preserve"> </w:t>
      </w:r>
      <w:r w:rsidRPr="00CC32C8">
        <w:rPr>
          <w:spacing w:val="10"/>
          <w:szCs w:val="20"/>
          <w:lang w:val="en-US" w:eastAsia="zh-CN"/>
        </w:rPr>
        <w:t>admin</w:t>
      </w:r>
      <w:r w:rsidRPr="00CC32C8">
        <w:rPr>
          <w:spacing w:val="10"/>
          <w:szCs w:val="20"/>
          <w:lang w:eastAsia="zh-CN"/>
        </w:rPr>
        <w:t xml:space="preserve"> </w:t>
      </w:r>
      <w:r w:rsidRPr="00CC32C8">
        <w:rPr>
          <w:spacing w:val="10"/>
          <w:szCs w:val="20"/>
          <w:lang w:val="en-US" w:eastAsia="zh-CN"/>
        </w:rPr>
        <w:t>panel</w:t>
      </w:r>
      <w:r w:rsidRPr="00CC32C8">
        <w:rPr>
          <w:spacing w:val="10"/>
          <w:szCs w:val="20"/>
          <w:lang w:eastAsia="zh-CN"/>
        </w:rPr>
        <w:t>), δεν θα προβεί σε τροποποίηση ή/και απεγκατάσταση αυτών.</w:t>
      </w:r>
    </w:p>
    <w:p w:rsidR="00CC32C8" w:rsidRPr="00CC32C8" w:rsidRDefault="00CC32C8" w:rsidP="00CC32C8">
      <w:pPr>
        <w:numPr>
          <w:ilvl w:val="0"/>
          <w:numId w:val="18"/>
        </w:numPr>
        <w:tabs>
          <w:tab w:val="num" w:pos="709"/>
        </w:tabs>
        <w:suppressAutoHyphens/>
        <w:overflowPunct w:val="0"/>
        <w:autoSpaceDE w:val="0"/>
        <w:spacing w:line="360" w:lineRule="auto"/>
        <w:ind w:left="709"/>
        <w:jc w:val="both"/>
        <w:textAlignment w:val="baseline"/>
        <w:rPr>
          <w:spacing w:val="10"/>
          <w:szCs w:val="20"/>
          <w:lang w:eastAsia="zh-CN"/>
        </w:rPr>
      </w:pPr>
      <w:r w:rsidRPr="00CC32C8">
        <w:rPr>
          <w:spacing w:val="10"/>
          <w:szCs w:val="20"/>
          <w:lang w:eastAsia="zh-CN"/>
        </w:rPr>
        <w:t xml:space="preserve">δεν θα προβεί σε αλλαγές στο τρόπο λειτουργίας του </w:t>
      </w:r>
      <w:r w:rsidRPr="00CC32C8">
        <w:rPr>
          <w:spacing w:val="10"/>
          <w:szCs w:val="20"/>
          <w:lang w:val="en-US" w:eastAsia="zh-CN"/>
        </w:rPr>
        <w:t>Web</w:t>
      </w:r>
      <w:r w:rsidRPr="00CC32C8">
        <w:rPr>
          <w:spacing w:val="10"/>
          <w:szCs w:val="20"/>
          <w:lang w:eastAsia="zh-CN"/>
        </w:rPr>
        <w:t xml:space="preserve"> </w:t>
      </w:r>
      <w:r w:rsidRPr="00CC32C8">
        <w:rPr>
          <w:spacing w:val="10"/>
          <w:szCs w:val="20"/>
          <w:lang w:val="en-US" w:eastAsia="zh-CN"/>
        </w:rPr>
        <w:t>Server</w:t>
      </w:r>
      <w:r w:rsidRPr="00CC32C8">
        <w:rPr>
          <w:spacing w:val="10"/>
          <w:szCs w:val="20"/>
          <w:lang w:eastAsia="zh-CN"/>
        </w:rPr>
        <w:t xml:space="preserve"> και των ρυθμίσεων του δικτύου ηλεκτρονικής αλληλογραφίας που διαθέτει ο δήμος. </w:t>
      </w:r>
    </w:p>
    <w:p w:rsidR="00CC32C8" w:rsidRPr="00CC32C8" w:rsidRDefault="00CC32C8" w:rsidP="00CC32C8">
      <w:pPr>
        <w:numPr>
          <w:ilvl w:val="0"/>
          <w:numId w:val="18"/>
        </w:numPr>
        <w:tabs>
          <w:tab w:val="num" w:pos="709"/>
        </w:tabs>
        <w:suppressAutoHyphens/>
        <w:overflowPunct w:val="0"/>
        <w:autoSpaceDE w:val="0"/>
        <w:spacing w:line="360" w:lineRule="auto"/>
        <w:ind w:left="709"/>
        <w:jc w:val="both"/>
        <w:textAlignment w:val="baseline"/>
        <w:rPr>
          <w:spacing w:val="10"/>
          <w:szCs w:val="20"/>
          <w:lang w:eastAsia="zh-CN"/>
        </w:rPr>
      </w:pPr>
      <w:r w:rsidRPr="00CC32C8">
        <w:rPr>
          <w:spacing w:val="10"/>
          <w:szCs w:val="20"/>
          <w:lang w:eastAsia="zh-CN"/>
        </w:rPr>
        <w:t xml:space="preserve">δεν θα αλλάξει τις </w:t>
      </w:r>
      <w:proofErr w:type="spellStart"/>
      <w:r w:rsidRPr="00CC32C8">
        <w:rPr>
          <w:spacing w:val="10"/>
          <w:szCs w:val="20"/>
          <w:lang w:eastAsia="zh-CN"/>
        </w:rPr>
        <w:t>διεπαφές</w:t>
      </w:r>
      <w:proofErr w:type="spellEnd"/>
      <w:r w:rsidRPr="00CC32C8">
        <w:rPr>
          <w:spacing w:val="10"/>
          <w:szCs w:val="20"/>
          <w:lang w:eastAsia="zh-CN"/>
        </w:rPr>
        <w:t xml:space="preserve"> των λογισμικών προγραμμάτων διαχείρισης ηλεκτρονικής αλληλογραφίας (</w:t>
      </w:r>
      <w:proofErr w:type="spellStart"/>
      <w:r w:rsidRPr="00CC32C8">
        <w:rPr>
          <w:spacing w:val="10"/>
          <w:szCs w:val="20"/>
          <w:lang w:eastAsia="zh-CN"/>
        </w:rPr>
        <w:t>interfaces</w:t>
      </w:r>
      <w:proofErr w:type="spellEnd"/>
      <w:r w:rsidRPr="00CC32C8">
        <w:rPr>
          <w:spacing w:val="10"/>
          <w:szCs w:val="20"/>
          <w:lang w:eastAsia="zh-CN"/>
        </w:rPr>
        <w:t xml:space="preserve">), πάντα με γνώμονα την διευκόλυνση των υπαλλήλων - χρηστών των λογισμικών (πχ. </w:t>
      </w:r>
      <w:r w:rsidRPr="00CC32C8">
        <w:rPr>
          <w:spacing w:val="10"/>
          <w:szCs w:val="20"/>
          <w:lang w:val="en-US" w:eastAsia="zh-CN"/>
        </w:rPr>
        <w:t xml:space="preserve">Outlook Express, Windows Mail </w:t>
      </w:r>
      <w:r w:rsidRPr="00CC32C8">
        <w:rPr>
          <w:spacing w:val="10"/>
          <w:szCs w:val="20"/>
          <w:lang w:eastAsia="zh-CN"/>
        </w:rPr>
        <w:t xml:space="preserve">και </w:t>
      </w:r>
      <w:r w:rsidRPr="00CC32C8">
        <w:rPr>
          <w:spacing w:val="10"/>
          <w:szCs w:val="20"/>
          <w:lang w:val="en-US" w:eastAsia="zh-CN"/>
        </w:rPr>
        <w:t>webmail interface)</w:t>
      </w:r>
      <w:r w:rsidRPr="00CC32C8">
        <w:rPr>
          <w:spacing w:val="10"/>
          <w:szCs w:val="20"/>
          <w:lang w:eastAsia="zh-CN"/>
        </w:rPr>
        <w:t>.</w:t>
      </w:r>
    </w:p>
    <w:p w:rsidR="00CC32C8" w:rsidRPr="00CC32C8" w:rsidRDefault="00CC32C8" w:rsidP="00CC32C8">
      <w:pPr>
        <w:suppressAutoHyphens/>
        <w:overflowPunct w:val="0"/>
        <w:autoSpaceDE w:val="0"/>
        <w:spacing w:line="360" w:lineRule="auto"/>
        <w:ind w:right="22" w:firstLine="720"/>
        <w:jc w:val="both"/>
        <w:textAlignment w:val="baseline"/>
        <w:rPr>
          <w:szCs w:val="20"/>
          <w:lang w:eastAsia="zh-CN"/>
        </w:rPr>
      </w:pPr>
    </w:p>
    <w:p w:rsidR="00CC32C8" w:rsidRPr="00CC32C8" w:rsidRDefault="00CC32C8" w:rsidP="00CC32C8">
      <w:pPr>
        <w:suppressAutoHyphens/>
        <w:overflowPunct w:val="0"/>
        <w:autoSpaceDE w:val="0"/>
        <w:spacing w:line="360" w:lineRule="auto"/>
        <w:ind w:right="22" w:firstLine="720"/>
        <w:jc w:val="both"/>
        <w:textAlignment w:val="baseline"/>
        <w:rPr>
          <w:szCs w:val="20"/>
          <w:lang w:eastAsia="zh-CN"/>
        </w:rPr>
      </w:pPr>
      <w:r w:rsidRPr="00CC32C8">
        <w:rPr>
          <w:szCs w:val="20"/>
          <w:lang w:eastAsia="zh-CN"/>
        </w:rPr>
        <w:t>Το συνολικό κόστος της εργασίας, βάση του προϋπολογισμού της, ανέρχεται στο ποσό των  8.130,08 € άνευ Φ.Π.Α (10.000,00 € με Φ.Π.Α. 23%=1.869,92 €) και θα αντιμετωπιστεί από «</w:t>
      </w:r>
      <w:proofErr w:type="spellStart"/>
      <w:r w:rsidRPr="00CC32C8">
        <w:rPr>
          <w:szCs w:val="20"/>
          <w:lang w:eastAsia="zh-CN"/>
        </w:rPr>
        <w:t>Ιδ.Πόροι</w:t>
      </w:r>
      <w:proofErr w:type="spellEnd"/>
      <w:r w:rsidRPr="00CC32C8">
        <w:rPr>
          <w:szCs w:val="20"/>
          <w:lang w:eastAsia="zh-CN"/>
        </w:rPr>
        <w:t xml:space="preserve"> / Ο.Τ.Α 2016».</w:t>
      </w:r>
    </w:p>
    <w:p w:rsidR="00CC32C8" w:rsidRPr="00CC32C8" w:rsidRDefault="00CC32C8" w:rsidP="00CC32C8">
      <w:pPr>
        <w:suppressAutoHyphens/>
        <w:overflowPunct w:val="0"/>
        <w:autoSpaceDE w:val="0"/>
        <w:spacing w:line="360" w:lineRule="auto"/>
        <w:ind w:right="22" w:firstLine="720"/>
        <w:jc w:val="both"/>
        <w:textAlignment w:val="baseline"/>
        <w:rPr>
          <w:szCs w:val="20"/>
          <w:lang w:eastAsia="zh-CN"/>
        </w:rPr>
      </w:pPr>
      <w:r w:rsidRPr="00CC32C8">
        <w:rPr>
          <w:spacing w:val="10"/>
          <w:szCs w:val="20"/>
          <w:lang w:eastAsia="zh-CN"/>
        </w:rPr>
        <w:t>Η εφαρμογή της εργασίας ξεκινά με την υπογραφή της σχετικής σύμβασης μέχρι τέλος του ημερολογιακού έτους 2016.</w:t>
      </w:r>
    </w:p>
    <w:p w:rsidR="00CC32C8" w:rsidRPr="00CC32C8" w:rsidRDefault="00CC32C8" w:rsidP="00CC32C8">
      <w:pPr>
        <w:suppressAutoHyphens/>
        <w:overflowPunct w:val="0"/>
        <w:autoSpaceDE w:val="0"/>
        <w:spacing w:line="360" w:lineRule="auto"/>
        <w:jc w:val="both"/>
        <w:textAlignment w:val="baseline"/>
        <w:rPr>
          <w:spacing w:val="10"/>
          <w:szCs w:val="20"/>
          <w:lang w:eastAsia="zh-CN"/>
        </w:rPr>
      </w:pPr>
      <w:r w:rsidRPr="00CC32C8">
        <w:rPr>
          <w:spacing w:val="10"/>
          <w:szCs w:val="20"/>
          <w:lang w:eastAsia="zh-CN"/>
        </w:rPr>
        <w:tab/>
        <w:t>Η πληρωμή θα γίνει ως εξής, πάντα με την έκδοση των σχετικών παραστατικών (τιμολόγιο παροχής υπηρεσιών, φορολογική ενημερότητα κτλ.) από τον Ανάδοχο:</w:t>
      </w:r>
    </w:p>
    <w:p w:rsidR="00CC32C8" w:rsidRPr="00CC32C8" w:rsidRDefault="00CC32C8" w:rsidP="00CC32C8">
      <w:pPr>
        <w:suppressAutoHyphens/>
        <w:overflowPunct w:val="0"/>
        <w:autoSpaceDE w:val="0"/>
        <w:spacing w:line="360" w:lineRule="auto"/>
        <w:jc w:val="both"/>
        <w:textAlignment w:val="baseline"/>
        <w:rPr>
          <w:spacing w:val="10"/>
          <w:szCs w:val="20"/>
          <w:lang w:eastAsia="zh-CN"/>
        </w:rPr>
      </w:pPr>
      <w:r w:rsidRPr="00CC32C8">
        <w:rPr>
          <w:spacing w:val="10"/>
          <w:szCs w:val="20"/>
          <w:lang w:eastAsia="zh-CN"/>
        </w:rPr>
        <w:t xml:space="preserve">α) σε δύο ισόποσες δόσεις αν η ημερομηνία υπογραφής της σύμβασης είναι </w:t>
      </w:r>
      <w:r w:rsidRPr="00CC32C8">
        <w:rPr>
          <w:spacing w:val="10"/>
          <w:szCs w:val="20"/>
          <w:u w:val="single"/>
          <w:lang w:eastAsia="zh-CN"/>
        </w:rPr>
        <w:t>πριν το πέρας</w:t>
      </w:r>
      <w:r w:rsidRPr="00CC32C8">
        <w:rPr>
          <w:spacing w:val="10"/>
          <w:szCs w:val="20"/>
          <w:lang w:eastAsia="zh-CN"/>
        </w:rPr>
        <w:t xml:space="preserve"> του 1ου εξαμήνου του έτους 2016, με καταβολή της 1ης δόσης με το τέλος του Α' εξάμηνου του 2016 και της 2ης δόσης με το τέλος του Β' εξάμηνου του 2016</w:t>
      </w:r>
    </w:p>
    <w:p w:rsidR="00CC32C8" w:rsidRPr="00CC32C8" w:rsidRDefault="00CC32C8" w:rsidP="00CC32C8">
      <w:pPr>
        <w:suppressAutoHyphens/>
        <w:overflowPunct w:val="0"/>
        <w:autoSpaceDE w:val="0"/>
        <w:spacing w:line="360" w:lineRule="auto"/>
        <w:jc w:val="both"/>
        <w:textAlignment w:val="baseline"/>
        <w:rPr>
          <w:spacing w:val="10"/>
          <w:szCs w:val="20"/>
          <w:lang w:eastAsia="zh-CN"/>
        </w:rPr>
      </w:pPr>
      <w:r w:rsidRPr="00CC32C8">
        <w:rPr>
          <w:spacing w:val="10"/>
          <w:szCs w:val="20"/>
          <w:lang w:eastAsia="zh-CN"/>
        </w:rPr>
        <w:t xml:space="preserve">β) σε μία δόση αν η ημερομηνία υπογραφής της σύμβασης είναι </w:t>
      </w:r>
      <w:r w:rsidRPr="00CC32C8">
        <w:rPr>
          <w:spacing w:val="10"/>
          <w:szCs w:val="20"/>
          <w:u w:val="single"/>
          <w:lang w:eastAsia="zh-CN"/>
        </w:rPr>
        <w:t>μετά το πέρας</w:t>
      </w:r>
      <w:r w:rsidRPr="00CC32C8">
        <w:rPr>
          <w:spacing w:val="10"/>
          <w:szCs w:val="20"/>
          <w:lang w:eastAsia="zh-CN"/>
        </w:rPr>
        <w:t xml:space="preserve"> του 1ου εξαμήνου του έτους 2016, με καταβολή όλου του συμβατικού τιμήματος με το τέλος του Β' εξάμηνου του 2016.</w:t>
      </w:r>
    </w:p>
    <w:p w:rsidR="00CC32C8" w:rsidRPr="00CC32C8" w:rsidRDefault="00CC32C8" w:rsidP="00CC32C8">
      <w:pPr>
        <w:suppressAutoHyphens/>
        <w:overflowPunct w:val="0"/>
        <w:autoSpaceDE w:val="0"/>
        <w:spacing w:line="360" w:lineRule="auto"/>
        <w:jc w:val="both"/>
        <w:textAlignment w:val="baseline"/>
        <w:rPr>
          <w:color w:val="FF0000"/>
          <w:spacing w:val="10"/>
          <w:szCs w:val="20"/>
          <w:lang w:eastAsia="zh-CN"/>
        </w:rPr>
      </w:pPr>
    </w:p>
    <w:p w:rsidR="00CC32C8" w:rsidRPr="00CC32C8" w:rsidRDefault="00CC32C8" w:rsidP="00CC32C8">
      <w:pPr>
        <w:suppressAutoHyphens/>
        <w:overflowPunct w:val="0"/>
        <w:autoSpaceDE w:val="0"/>
        <w:spacing w:line="360" w:lineRule="auto"/>
        <w:ind w:right="22" w:firstLine="720"/>
        <w:jc w:val="center"/>
        <w:textAlignment w:val="baseline"/>
        <w:rPr>
          <w:szCs w:val="20"/>
          <w:lang w:eastAsia="zh-CN"/>
        </w:rPr>
      </w:pPr>
    </w:p>
    <w:p w:rsidR="00CC32C8" w:rsidRPr="00CC32C8" w:rsidRDefault="00CC32C8" w:rsidP="00CC32C8">
      <w:pPr>
        <w:suppressAutoHyphens/>
        <w:overflowPunct w:val="0"/>
        <w:autoSpaceDE w:val="0"/>
        <w:spacing w:line="360" w:lineRule="auto"/>
        <w:jc w:val="center"/>
        <w:textAlignment w:val="baseline"/>
        <w:rPr>
          <w:b/>
          <w:sz w:val="40"/>
          <w:szCs w:val="40"/>
          <w:u w:val="single"/>
          <w:lang w:eastAsia="zh-CN"/>
        </w:rPr>
      </w:pPr>
      <w:r w:rsidRPr="00CC32C8">
        <w:rPr>
          <w:szCs w:val="20"/>
          <w:lang w:eastAsia="zh-CN"/>
        </w:rPr>
        <w:br w:type="page"/>
      </w:r>
      <w:r w:rsidRPr="00CC32C8">
        <w:rPr>
          <w:b/>
          <w:sz w:val="40"/>
          <w:szCs w:val="40"/>
          <w:u w:val="single"/>
          <w:lang w:eastAsia="zh-CN"/>
        </w:rPr>
        <w:lastRenderedPageBreak/>
        <w:t xml:space="preserve"> </w:t>
      </w:r>
    </w:p>
    <w:p w:rsidR="00CC32C8" w:rsidRPr="00CC32C8" w:rsidRDefault="00CC32C8" w:rsidP="00CC32C8">
      <w:pPr>
        <w:suppressAutoHyphens/>
        <w:overflowPunct w:val="0"/>
        <w:autoSpaceDE w:val="0"/>
        <w:spacing w:line="360" w:lineRule="auto"/>
        <w:jc w:val="center"/>
        <w:textAlignment w:val="baseline"/>
        <w:rPr>
          <w:b/>
          <w:sz w:val="28"/>
          <w:szCs w:val="20"/>
          <w:u w:val="single"/>
          <w:lang w:eastAsia="zh-CN"/>
        </w:rPr>
      </w:pPr>
      <w:r w:rsidRPr="00CC32C8">
        <w:rPr>
          <w:b/>
          <w:sz w:val="40"/>
          <w:szCs w:val="40"/>
          <w:u w:val="single"/>
          <w:lang w:eastAsia="zh-CN"/>
        </w:rPr>
        <w:t>ΟΜΑΔΑ 3η</w:t>
      </w:r>
      <w:r w:rsidRPr="00CC32C8">
        <w:rPr>
          <w:b/>
          <w:sz w:val="28"/>
          <w:szCs w:val="28"/>
          <w:u w:val="single"/>
          <w:lang w:eastAsia="zh-CN"/>
        </w:rPr>
        <w:t xml:space="preserve"> – </w:t>
      </w:r>
      <w:r w:rsidRPr="00CC32C8">
        <w:rPr>
          <w:b/>
          <w:sz w:val="28"/>
          <w:szCs w:val="20"/>
          <w:u w:val="single"/>
          <w:lang w:eastAsia="zh-CN"/>
        </w:rPr>
        <w:t>Συντήρηση και αναβάθμιση Αρχιτεκτονικού πακέτου λογισμικού του Δήμου Σητείας</w:t>
      </w:r>
    </w:p>
    <w:p w:rsidR="00CC32C8" w:rsidRPr="00CC32C8" w:rsidRDefault="00CC32C8" w:rsidP="00CC32C8">
      <w:pPr>
        <w:suppressAutoHyphens/>
        <w:overflowPunct w:val="0"/>
        <w:autoSpaceDE w:val="0"/>
        <w:spacing w:line="360" w:lineRule="auto"/>
        <w:jc w:val="center"/>
        <w:textAlignment w:val="baseline"/>
        <w:rPr>
          <w:b/>
          <w:sz w:val="28"/>
          <w:szCs w:val="28"/>
          <w:u w:val="single"/>
          <w:lang w:eastAsia="zh-CN"/>
        </w:rPr>
      </w:pPr>
    </w:p>
    <w:p w:rsidR="00CC32C8" w:rsidRPr="00CC32C8" w:rsidRDefault="00CC32C8" w:rsidP="00CC32C8">
      <w:pPr>
        <w:suppressAutoHyphens/>
        <w:overflowPunct w:val="0"/>
        <w:autoSpaceDE w:val="0"/>
        <w:spacing w:line="360" w:lineRule="auto"/>
        <w:textAlignment w:val="baseline"/>
        <w:rPr>
          <w:szCs w:val="20"/>
          <w:lang w:eastAsia="zh-CN"/>
        </w:rPr>
      </w:pPr>
      <w:r w:rsidRPr="00CC32C8">
        <w:rPr>
          <w:szCs w:val="20"/>
          <w:lang w:eastAsia="zh-CN"/>
        </w:rPr>
        <w:t>Η παρούσα ομάδα εργασιών αφορά τη συντήρηση, ενημέρωση και αναβάθμιση του αρχιτεκτονικού πακέτου λογισμικού του Δήμου Σητείας και περιλαμβάνει:</w:t>
      </w:r>
    </w:p>
    <w:p w:rsidR="00CC32C8" w:rsidRPr="00CC32C8" w:rsidRDefault="00CC32C8" w:rsidP="00CC32C8">
      <w:pPr>
        <w:suppressAutoHyphens/>
        <w:overflowPunct w:val="0"/>
        <w:autoSpaceDE w:val="0"/>
        <w:spacing w:line="360" w:lineRule="auto"/>
        <w:textAlignment w:val="baseline"/>
        <w:rPr>
          <w:lang w:eastAsia="zh-CN"/>
        </w:rPr>
      </w:pPr>
    </w:p>
    <w:p w:rsidR="00CC32C8" w:rsidRPr="00CC32C8" w:rsidRDefault="00CC32C8" w:rsidP="00CC32C8">
      <w:pPr>
        <w:autoSpaceDE w:val="0"/>
        <w:autoSpaceDN w:val="0"/>
        <w:adjustRightInd w:val="0"/>
        <w:spacing w:before="67" w:line="322" w:lineRule="exact"/>
        <w:ind w:left="715" w:hanging="350"/>
        <w:rPr>
          <w:rFonts w:ascii="Calibri" w:hAnsi="Calibri" w:cs="Calibri"/>
          <w:b/>
          <w:bCs/>
          <w:color w:val="000000"/>
          <w:sz w:val="26"/>
          <w:szCs w:val="26"/>
        </w:rPr>
      </w:pPr>
      <w:r w:rsidRPr="00CC32C8">
        <w:rPr>
          <w:rFonts w:ascii="Calibri" w:hAnsi="Calibri" w:cs="Calibri"/>
          <w:b/>
          <w:bCs/>
          <w:color w:val="000000"/>
          <w:sz w:val="26"/>
          <w:szCs w:val="26"/>
        </w:rPr>
        <w:t xml:space="preserve">1. Την προμήθεια όλων των αναβαθμισμένων εκδόσεων του </w:t>
      </w:r>
      <w:proofErr w:type="spellStart"/>
      <w:r w:rsidRPr="00CC32C8">
        <w:rPr>
          <w:rFonts w:ascii="Calibri" w:hAnsi="Calibri" w:cs="Calibri"/>
          <w:b/>
          <w:bCs/>
          <w:color w:val="000000"/>
          <w:sz w:val="26"/>
          <w:szCs w:val="26"/>
          <w:lang w:val="en-US"/>
        </w:rPr>
        <w:t>ArchiCad</w:t>
      </w:r>
      <w:proofErr w:type="spellEnd"/>
      <w:r w:rsidRPr="00CC32C8">
        <w:rPr>
          <w:rFonts w:ascii="Calibri" w:hAnsi="Calibri" w:cs="Calibri"/>
          <w:b/>
          <w:bCs/>
          <w:color w:val="000000"/>
          <w:sz w:val="26"/>
          <w:szCs w:val="26"/>
        </w:rPr>
        <w:t>, που θα κυκλοφορήσουν κατά τη διάρκεια του 2016 και την ανανέωση συμβολαίου για το πρόγραμμα.</w:t>
      </w:r>
    </w:p>
    <w:p w:rsidR="00CC32C8" w:rsidRPr="00CC32C8" w:rsidRDefault="00CC32C8" w:rsidP="00CC32C8">
      <w:pPr>
        <w:autoSpaceDE w:val="0"/>
        <w:autoSpaceDN w:val="0"/>
        <w:adjustRightInd w:val="0"/>
        <w:spacing w:line="240" w:lineRule="exact"/>
        <w:ind w:left="696" w:hanging="336"/>
        <w:rPr>
          <w:rFonts w:ascii="Calibri" w:hAnsi="Calibri"/>
          <w:sz w:val="20"/>
          <w:szCs w:val="20"/>
        </w:rPr>
      </w:pPr>
    </w:p>
    <w:p w:rsidR="00CC32C8" w:rsidRPr="00CC32C8" w:rsidRDefault="00CC32C8" w:rsidP="00CC32C8">
      <w:pPr>
        <w:autoSpaceDE w:val="0"/>
        <w:autoSpaceDN w:val="0"/>
        <w:adjustRightInd w:val="0"/>
        <w:spacing w:before="235" w:line="312" w:lineRule="exact"/>
        <w:ind w:left="696" w:hanging="336"/>
        <w:rPr>
          <w:rFonts w:ascii="Calibri" w:hAnsi="Calibri" w:cs="Calibri"/>
          <w:b/>
          <w:bCs/>
          <w:i/>
          <w:iCs/>
          <w:color w:val="000000"/>
          <w:sz w:val="26"/>
          <w:szCs w:val="26"/>
        </w:rPr>
      </w:pPr>
      <w:r w:rsidRPr="00CC32C8">
        <w:rPr>
          <w:rFonts w:ascii="Calibri" w:hAnsi="Calibri" w:cs="Calibri"/>
          <w:b/>
          <w:bCs/>
          <w:color w:val="000000"/>
          <w:sz w:val="26"/>
          <w:szCs w:val="26"/>
        </w:rPr>
        <w:t xml:space="preserve">2. </w:t>
      </w:r>
      <w:r w:rsidRPr="00CC32C8">
        <w:rPr>
          <w:rFonts w:ascii="Calibri" w:hAnsi="Calibri" w:cs="Calibri"/>
          <w:b/>
          <w:bCs/>
          <w:i/>
          <w:iCs/>
          <w:color w:val="000000"/>
          <w:sz w:val="26"/>
          <w:szCs w:val="26"/>
        </w:rPr>
        <w:t xml:space="preserve">Αναβάθμιση Προγράμματος </w:t>
      </w:r>
      <w:proofErr w:type="spellStart"/>
      <w:r w:rsidRPr="00CC32C8">
        <w:rPr>
          <w:rFonts w:ascii="Calibri" w:hAnsi="Calibri" w:cs="Calibri"/>
          <w:b/>
          <w:bCs/>
          <w:i/>
          <w:iCs/>
          <w:color w:val="000000"/>
          <w:sz w:val="26"/>
          <w:szCs w:val="26"/>
          <w:lang w:val="en-US"/>
        </w:rPr>
        <w:t>ArchiSuite</w:t>
      </w:r>
      <w:proofErr w:type="spellEnd"/>
      <w:r w:rsidRPr="00CC32C8">
        <w:rPr>
          <w:rFonts w:ascii="Calibri" w:hAnsi="Calibri" w:cs="Calibri"/>
          <w:b/>
          <w:bCs/>
          <w:i/>
          <w:iCs/>
          <w:color w:val="000000"/>
          <w:sz w:val="26"/>
          <w:szCs w:val="26"/>
        </w:rPr>
        <w:t xml:space="preserve"> σε νέα έκδοση συμβατή με τη τελευταία και πιο πρόσφατη έκδοση του  </w:t>
      </w:r>
      <w:proofErr w:type="spellStart"/>
      <w:r w:rsidRPr="00CC32C8">
        <w:rPr>
          <w:rFonts w:ascii="Calibri" w:hAnsi="Calibri" w:cs="Calibri"/>
          <w:b/>
          <w:bCs/>
          <w:i/>
          <w:iCs/>
          <w:color w:val="000000"/>
          <w:sz w:val="26"/>
          <w:szCs w:val="26"/>
          <w:lang w:val="en-US"/>
        </w:rPr>
        <w:t>ArchiCAD</w:t>
      </w:r>
      <w:proofErr w:type="spellEnd"/>
    </w:p>
    <w:p w:rsidR="00CC32C8" w:rsidRPr="00CC32C8" w:rsidRDefault="00CC32C8" w:rsidP="00CC32C8">
      <w:pPr>
        <w:numPr>
          <w:ilvl w:val="0"/>
          <w:numId w:val="27"/>
        </w:numPr>
        <w:tabs>
          <w:tab w:val="left" w:pos="715"/>
        </w:tabs>
        <w:suppressAutoHyphens/>
        <w:overflowPunct w:val="0"/>
        <w:autoSpaceDE w:val="0"/>
        <w:autoSpaceDN w:val="0"/>
        <w:adjustRightInd w:val="0"/>
        <w:spacing w:before="403" w:line="312" w:lineRule="exact"/>
        <w:ind w:right="1670"/>
        <w:textAlignment w:val="baseline"/>
        <w:rPr>
          <w:rFonts w:ascii="Calibri" w:hAnsi="Calibri" w:cs="Calibri"/>
          <w:b/>
          <w:bCs/>
          <w:i/>
          <w:iCs/>
          <w:color w:val="000000"/>
          <w:spacing w:val="20"/>
          <w:sz w:val="26"/>
          <w:szCs w:val="26"/>
        </w:rPr>
      </w:pPr>
      <w:r w:rsidRPr="00CC32C8">
        <w:rPr>
          <w:rFonts w:ascii="Calibri" w:hAnsi="Calibri" w:cs="Calibri"/>
          <w:b/>
          <w:bCs/>
          <w:i/>
          <w:iCs/>
          <w:color w:val="000000"/>
          <w:sz w:val="26"/>
          <w:szCs w:val="26"/>
        </w:rPr>
        <w:t xml:space="preserve">Την προμήθεια της Νέας έκδοσης </w:t>
      </w:r>
      <w:proofErr w:type="spellStart"/>
      <w:r w:rsidRPr="00CC32C8">
        <w:rPr>
          <w:rFonts w:ascii="Calibri" w:hAnsi="Calibri" w:cs="Calibri"/>
          <w:b/>
          <w:bCs/>
          <w:i/>
          <w:iCs/>
          <w:color w:val="000000"/>
          <w:sz w:val="26"/>
          <w:szCs w:val="26"/>
          <w:lang w:val="en-US"/>
        </w:rPr>
        <w:t>Artlantis</w:t>
      </w:r>
      <w:proofErr w:type="spellEnd"/>
      <w:r w:rsidRPr="00CC32C8">
        <w:rPr>
          <w:rFonts w:ascii="Calibri" w:hAnsi="Calibri" w:cs="Calibri"/>
          <w:b/>
          <w:bCs/>
          <w:i/>
          <w:iCs/>
          <w:color w:val="000000"/>
          <w:sz w:val="26"/>
          <w:szCs w:val="26"/>
        </w:rPr>
        <w:t xml:space="preserve"> - πρόγραμμα </w:t>
      </w:r>
      <w:proofErr w:type="spellStart"/>
      <w:r w:rsidRPr="00CC32C8">
        <w:rPr>
          <w:rFonts w:ascii="Calibri" w:hAnsi="Calibri" w:cs="Calibri"/>
          <w:b/>
          <w:bCs/>
          <w:i/>
          <w:iCs/>
          <w:color w:val="000000"/>
          <w:sz w:val="26"/>
          <w:szCs w:val="26"/>
        </w:rPr>
        <w:t>φωτορεαλιστικής</w:t>
      </w:r>
      <w:proofErr w:type="spellEnd"/>
      <w:r w:rsidRPr="00CC32C8">
        <w:rPr>
          <w:rFonts w:ascii="Calibri" w:hAnsi="Calibri" w:cs="Calibri"/>
          <w:b/>
          <w:bCs/>
          <w:i/>
          <w:iCs/>
          <w:color w:val="000000"/>
          <w:sz w:val="26"/>
          <w:szCs w:val="26"/>
        </w:rPr>
        <w:t xml:space="preserve"> απεικόνισης για το </w:t>
      </w:r>
      <w:proofErr w:type="spellStart"/>
      <w:r w:rsidRPr="00CC32C8">
        <w:rPr>
          <w:rFonts w:ascii="Calibri" w:hAnsi="Calibri" w:cs="Calibri"/>
          <w:b/>
          <w:bCs/>
          <w:i/>
          <w:iCs/>
          <w:color w:val="000000"/>
          <w:sz w:val="26"/>
          <w:szCs w:val="26"/>
          <w:lang w:val="en-US"/>
        </w:rPr>
        <w:t>ArchiCAD</w:t>
      </w:r>
      <w:proofErr w:type="spellEnd"/>
    </w:p>
    <w:p w:rsidR="00CC32C8" w:rsidRPr="00CC32C8" w:rsidRDefault="00CC32C8" w:rsidP="00CC32C8">
      <w:pPr>
        <w:numPr>
          <w:ilvl w:val="0"/>
          <w:numId w:val="28"/>
        </w:numPr>
        <w:tabs>
          <w:tab w:val="left" w:pos="715"/>
        </w:tabs>
        <w:suppressAutoHyphens/>
        <w:overflowPunct w:val="0"/>
        <w:autoSpaceDE w:val="0"/>
        <w:autoSpaceDN w:val="0"/>
        <w:adjustRightInd w:val="0"/>
        <w:spacing w:before="398"/>
        <w:textAlignment w:val="baseline"/>
        <w:rPr>
          <w:rFonts w:ascii="Calibri" w:hAnsi="Calibri" w:cs="Calibri"/>
          <w:b/>
          <w:bCs/>
          <w:i/>
          <w:iCs/>
          <w:color w:val="000000"/>
          <w:sz w:val="26"/>
          <w:szCs w:val="26"/>
        </w:rPr>
      </w:pPr>
      <w:r w:rsidRPr="00CC32C8">
        <w:rPr>
          <w:rFonts w:ascii="Calibri" w:hAnsi="Calibri" w:cs="Calibri"/>
          <w:b/>
          <w:bCs/>
          <w:i/>
          <w:iCs/>
          <w:color w:val="000000"/>
          <w:sz w:val="26"/>
          <w:szCs w:val="26"/>
        </w:rPr>
        <w:t>Την τηλεφωνική υποστήριξη από εξειδικευμένο προσωπικό σε καθημερινή βάση και εντός των ωραρίου 09.00 – 15.00</w:t>
      </w:r>
    </w:p>
    <w:p w:rsidR="00CC32C8" w:rsidRPr="00CC32C8" w:rsidRDefault="00CC32C8" w:rsidP="00CC32C8">
      <w:pPr>
        <w:suppressAutoHyphens/>
        <w:overflowPunct w:val="0"/>
        <w:autoSpaceDE w:val="0"/>
        <w:spacing w:before="40" w:after="40"/>
        <w:ind w:left="709"/>
        <w:textAlignment w:val="baseline"/>
        <w:rPr>
          <w:rFonts w:ascii="Tahoma" w:hAnsi="Tahoma" w:cs="Tahoma"/>
          <w:b/>
          <w:sz w:val="22"/>
          <w:szCs w:val="22"/>
          <w:lang w:eastAsia="zh-CN"/>
        </w:rPr>
      </w:pPr>
    </w:p>
    <w:p w:rsidR="00CC32C8" w:rsidRPr="00CC32C8" w:rsidRDefault="00CC32C8" w:rsidP="00CC32C8">
      <w:pPr>
        <w:suppressAutoHyphens/>
        <w:overflowPunct w:val="0"/>
        <w:autoSpaceDE w:val="0"/>
        <w:textAlignment w:val="baseline"/>
        <w:rPr>
          <w:szCs w:val="20"/>
          <w:lang w:eastAsia="zh-CN"/>
        </w:rPr>
      </w:pPr>
    </w:p>
    <w:p w:rsidR="00CC32C8" w:rsidRPr="00CC32C8" w:rsidRDefault="00CC32C8" w:rsidP="00CC32C8">
      <w:pPr>
        <w:suppressAutoHyphens/>
        <w:overflowPunct w:val="0"/>
        <w:autoSpaceDE w:val="0"/>
        <w:spacing w:line="360" w:lineRule="auto"/>
        <w:ind w:right="22" w:firstLine="720"/>
        <w:jc w:val="both"/>
        <w:textAlignment w:val="baseline"/>
        <w:rPr>
          <w:szCs w:val="20"/>
          <w:lang w:eastAsia="zh-CN"/>
        </w:rPr>
      </w:pPr>
      <w:r w:rsidRPr="00CC32C8">
        <w:rPr>
          <w:szCs w:val="20"/>
          <w:lang w:eastAsia="zh-CN"/>
        </w:rPr>
        <w:t>Το συνολικό κόστος της εργασίας, βάση του προϋπολογισμού της, ανέρχεται στο ποσό των  1626,02 € άνευ Φ.Π.Α (2.000,00 € με Φ.Π.Α. 23%=373,98 €) και θα αντιμετωπιστεί από «</w:t>
      </w:r>
      <w:proofErr w:type="spellStart"/>
      <w:r w:rsidRPr="00CC32C8">
        <w:rPr>
          <w:szCs w:val="20"/>
          <w:lang w:eastAsia="zh-CN"/>
        </w:rPr>
        <w:t>Ιδ.Πόροι</w:t>
      </w:r>
      <w:proofErr w:type="spellEnd"/>
      <w:r w:rsidRPr="00CC32C8">
        <w:rPr>
          <w:szCs w:val="20"/>
          <w:lang w:eastAsia="zh-CN"/>
        </w:rPr>
        <w:t xml:space="preserve"> / Ο.Τ.Α 2016».</w:t>
      </w:r>
    </w:p>
    <w:p w:rsidR="00CC32C8" w:rsidRPr="00CC32C8" w:rsidRDefault="00CC32C8" w:rsidP="00CC32C8">
      <w:pPr>
        <w:suppressAutoHyphens/>
        <w:overflowPunct w:val="0"/>
        <w:autoSpaceDE w:val="0"/>
        <w:spacing w:line="360" w:lineRule="auto"/>
        <w:ind w:right="22" w:firstLine="720"/>
        <w:jc w:val="both"/>
        <w:textAlignment w:val="baseline"/>
        <w:rPr>
          <w:szCs w:val="20"/>
          <w:lang w:eastAsia="zh-CN"/>
        </w:rPr>
      </w:pPr>
      <w:r w:rsidRPr="00CC32C8">
        <w:rPr>
          <w:spacing w:val="10"/>
          <w:szCs w:val="20"/>
          <w:lang w:eastAsia="zh-CN"/>
        </w:rPr>
        <w:t>Η εφαρμογή της εργασίας ξεκινά με την υπογραφή της σχετικής σύμβασης μέχρι τέλος του ημερολογιακού έτους 2016.</w:t>
      </w:r>
    </w:p>
    <w:p w:rsidR="00CC32C8" w:rsidRPr="00CC32C8" w:rsidRDefault="00CC32C8" w:rsidP="00CC32C8">
      <w:pPr>
        <w:suppressAutoHyphens/>
        <w:overflowPunct w:val="0"/>
        <w:autoSpaceDE w:val="0"/>
        <w:spacing w:line="360" w:lineRule="auto"/>
        <w:jc w:val="both"/>
        <w:textAlignment w:val="baseline"/>
        <w:rPr>
          <w:spacing w:val="10"/>
          <w:szCs w:val="20"/>
          <w:lang w:eastAsia="zh-CN"/>
        </w:rPr>
      </w:pPr>
      <w:r w:rsidRPr="00CC32C8">
        <w:rPr>
          <w:spacing w:val="10"/>
          <w:szCs w:val="20"/>
          <w:lang w:eastAsia="zh-CN"/>
        </w:rPr>
        <w:tab/>
        <w:t>Η πληρωμή θα γίνει ως εξής, πάντα με την έκδοση των σχετικών παραστατικών (τιμολόγιο παροχής υπηρεσιών, φορολογική ενημερότητα κτλ.) από τον Ανάδοχο:</w:t>
      </w:r>
    </w:p>
    <w:p w:rsidR="00CC32C8" w:rsidRPr="00CC32C8" w:rsidRDefault="00CC32C8" w:rsidP="00CC32C8">
      <w:pPr>
        <w:suppressAutoHyphens/>
        <w:overflowPunct w:val="0"/>
        <w:autoSpaceDE w:val="0"/>
        <w:spacing w:line="360" w:lineRule="auto"/>
        <w:jc w:val="both"/>
        <w:textAlignment w:val="baseline"/>
        <w:rPr>
          <w:spacing w:val="10"/>
          <w:szCs w:val="20"/>
          <w:lang w:eastAsia="zh-CN"/>
        </w:rPr>
      </w:pPr>
      <w:r w:rsidRPr="00CC32C8">
        <w:rPr>
          <w:spacing w:val="10"/>
          <w:szCs w:val="20"/>
          <w:lang w:eastAsia="zh-CN"/>
        </w:rPr>
        <w:t xml:space="preserve">α) σε δύο ισόποσες δόσεις αν η ημερομηνία υπογραφής της σύμβασης είναι </w:t>
      </w:r>
      <w:r w:rsidRPr="00CC32C8">
        <w:rPr>
          <w:spacing w:val="10"/>
          <w:szCs w:val="20"/>
          <w:u w:val="single"/>
          <w:lang w:eastAsia="zh-CN"/>
        </w:rPr>
        <w:t>πριν το πέρας</w:t>
      </w:r>
      <w:r w:rsidRPr="00CC32C8">
        <w:rPr>
          <w:spacing w:val="10"/>
          <w:szCs w:val="20"/>
          <w:lang w:eastAsia="zh-CN"/>
        </w:rPr>
        <w:t xml:space="preserve"> του 1ου εξαμήνου του έτους 2016, με καταβολή της 1ης δόσης με το τέλος του Α' εξάμηνου του 2016 και της 2ης δόσης με το τέλος του Β' εξάμηνου του 2016</w:t>
      </w:r>
    </w:p>
    <w:p w:rsidR="00CC32C8" w:rsidRPr="00CC32C8" w:rsidRDefault="00CC32C8" w:rsidP="00CC32C8">
      <w:pPr>
        <w:suppressAutoHyphens/>
        <w:overflowPunct w:val="0"/>
        <w:autoSpaceDE w:val="0"/>
        <w:spacing w:line="360" w:lineRule="auto"/>
        <w:jc w:val="both"/>
        <w:textAlignment w:val="baseline"/>
        <w:rPr>
          <w:spacing w:val="10"/>
          <w:szCs w:val="20"/>
          <w:lang w:eastAsia="zh-CN"/>
        </w:rPr>
      </w:pPr>
      <w:r w:rsidRPr="00CC32C8">
        <w:rPr>
          <w:spacing w:val="10"/>
          <w:szCs w:val="20"/>
          <w:lang w:eastAsia="zh-CN"/>
        </w:rPr>
        <w:lastRenderedPageBreak/>
        <w:t xml:space="preserve">β) σε μία δόση αν η ημερομηνία υπογραφής της σύμβασης είναι </w:t>
      </w:r>
      <w:r w:rsidRPr="00CC32C8">
        <w:rPr>
          <w:spacing w:val="10"/>
          <w:szCs w:val="20"/>
          <w:u w:val="single"/>
          <w:lang w:eastAsia="zh-CN"/>
        </w:rPr>
        <w:t>μετά το πέρας</w:t>
      </w:r>
      <w:r w:rsidRPr="00CC32C8">
        <w:rPr>
          <w:spacing w:val="10"/>
          <w:szCs w:val="20"/>
          <w:lang w:eastAsia="zh-CN"/>
        </w:rPr>
        <w:t xml:space="preserve"> του 1ου εξαμήνου του έτους 2016, με καταβολή όλου του συμβατικού τιμήματος με το τέλος του Β' εξάμηνου του 2016.</w:t>
      </w:r>
    </w:p>
    <w:p w:rsidR="00CC32C8" w:rsidRPr="00CC32C8" w:rsidRDefault="00CC32C8" w:rsidP="00CC32C8">
      <w:pPr>
        <w:suppressAutoHyphens/>
        <w:overflowPunct w:val="0"/>
        <w:autoSpaceDE w:val="0"/>
        <w:textAlignment w:val="baseline"/>
        <w:rPr>
          <w:szCs w:val="20"/>
          <w:lang w:eastAsia="zh-CN"/>
        </w:rPr>
      </w:pPr>
    </w:p>
    <w:p w:rsidR="00CC32C8" w:rsidRPr="00CC32C8" w:rsidRDefault="00CC32C8" w:rsidP="00CC32C8">
      <w:pPr>
        <w:suppressAutoHyphens/>
        <w:overflowPunct w:val="0"/>
        <w:autoSpaceDE w:val="0"/>
        <w:textAlignment w:val="baseline"/>
        <w:rPr>
          <w:szCs w:val="20"/>
          <w:lang w:eastAsia="zh-CN"/>
        </w:rPr>
      </w:pPr>
    </w:p>
    <w:p w:rsidR="00CC32C8" w:rsidRPr="00CC32C8" w:rsidRDefault="00CC32C8" w:rsidP="00CC32C8">
      <w:pPr>
        <w:suppressAutoHyphens/>
        <w:overflowPunct w:val="0"/>
        <w:autoSpaceDE w:val="0"/>
        <w:textAlignment w:val="baseline"/>
        <w:rPr>
          <w:szCs w:val="20"/>
          <w:lang w:eastAsia="zh-CN"/>
        </w:rPr>
      </w:pPr>
    </w:p>
    <w:p w:rsidR="00CC32C8" w:rsidRPr="00CC32C8" w:rsidRDefault="00CC32C8" w:rsidP="00CC32C8">
      <w:pPr>
        <w:suppressAutoHyphens/>
        <w:overflowPunct w:val="0"/>
        <w:autoSpaceDE w:val="0"/>
        <w:textAlignment w:val="baseline"/>
        <w:rPr>
          <w:szCs w:val="20"/>
          <w:lang w:eastAsia="zh-CN"/>
        </w:rPr>
      </w:pPr>
    </w:p>
    <w:p w:rsidR="00CC32C8" w:rsidRPr="00CC32C8" w:rsidRDefault="00CC32C8" w:rsidP="00CC32C8">
      <w:pPr>
        <w:suppressAutoHyphens/>
        <w:overflowPunct w:val="0"/>
        <w:autoSpaceDE w:val="0"/>
        <w:textAlignment w:val="baseline"/>
        <w:rPr>
          <w:szCs w:val="20"/>
          <w:lang w:eastAsia="zh-CN"/>
        </w:rPr>
      </w:pPr>
    </w:p>
    <w:p w:rsidR="00CC32C8" w:rsidRPr="00CC32C8" w:rsidRDefault="00CC32C8" w:rsidP="00CC32C8">
      <w:pPr>
        <w:suppressAutoHyphens/>
        <w:overflowPunct w:val="0"/>
        <w:autoSpaceDE w:val="0"/>
        <w:textAlignment w:val="baseline"/>
        <w:rPr>
          <w:szCs w:val="20"/>
          <w:lang w:eastAsia="zh-CN"/>
        </w:rPr>
      </w:pPr>
    </w:p>
    <w:p w:rsidR="00CC32C8" w:rsidRPr="00CC32C8" w:rsidRDefault="00CC32C8" w:rsidP="00CC32C8">
      <w:pPr>
        <w:suppressAutoHyphens/>
        <w:overflowPunct w:val="0"/>
        <w:autoSpaceDE w:val="0"/>
        <w:textAlignment w:val="baseline"/>
        <w:rPr>
          <w:szCs w:val="20"/>
          <w:lang w:eastAsia="zh-CN"/>
        </w:rPr>
      </w:pPr>
    </w:p>
    <w:p w:rsidR="00CC32C8" w:rsidRPr="006C32BD" w:rsidRDefault="00CC32C8" w:rsidP="00CC32C8">
      <w:pPr>
        <w:rPr>
          <w:rFonts w:ascii="Arial" w:hAnsi="Arial" w:cs="Arial"/>
          <w:b/>
          <w:u w:val="single"/>
        </w:rPr>
      </w:pPr>
    </w:p>
    <w:p w:rsidR="005A303C" w:rsidRDefault="005A303C" w:rsidP="005A303C">
      <w:pPr>
        <w:spacing w:line="360" w:lineRule="auto"/>
        <w:jc w:val="center"/>
        <w:rPr>
          <w:b/>
          <w:sz w:val="40"/>
          <w:szCs w:val="40"/>
          <w:u w:val="single"/>
        </w:rPr>
      </w:pPr>
    </w:p>
    <w:p w:rsidR="00CC32C8" w:rsidRDefault="00CC32C8" w:rsidP="005A303C">
      <w:pPr>
        <w:spacing w:line="360" w:lineRule="auto"/>
        <w:jc w:val="center"/>
        <w:rPr>
          <w:b/>
          <w:sz w:val="40"/>
          <w:szCs w:val="40"/>
          <w:u w:val="single"/>
        </w:rPr>
      </w:pPr>
    </w:p>
    <w:p w:rsidR="00CC32C8" w:rsidRDefault="00CC32C8" w:rsidP="005A303C">
      <w:pPr>
        <w:spacing w:line="360" w:lineRule="auto"/>
        <w:jc w:val="center"/>
        <w:rPr>
          <w:b/>
          <w:sz w:val="40"/>
          <w:szCs w:val="40"/>
          <w:u w:val="single"/>
        </w:rPr>
      </w:pPr>
    </w:p>
    <w:p w:rsidR="00CC32C8" w:rsidRDefault="00CC32C8" w:rsidP="005A303C">
      <w:pPr>
        <w:spacing w:line="360" w:lineRule="auto"/>
        <w:jc w:val="center"/>
        <w:rPr>
          <w:b/>
          <w:sz w:val="40"/>
          <w:szCs w:val="40"/>
          <w:u w:val="single"/>
        </w:rPr>
      </w:pPr>
    </w:p>
    <w:p w:rsidR="00CC32C8" w:rsidRDefault="00CC32C8" w:rsidP="005A303C">
      <w:pPr>
        <w:spacing w:line="360" w:lineRule="auto"/>
        <w:jc w:val="center"/>
        <w:rPr>
          <w:b/>
          <w:sz w:val="40"/>
          <w:szCs w:val="40"/>
          <w:u w:val="single"/>
        </w:rPr>
      </w:pPr>
    </w:p>
    <w:p w:rsidR="00CC32C8" w:rsidRDefault="00CC32C8" w:rsidP="005A303C">
      <w:pPr>
        <w:spacing w:line="360" w:lineRule="auto"/>
        <w:jc w:val="center"/>
        <w:rPr>
          <w:b/>
          <w:sz w:val="40"/>
          <w:szCs w:val="40"/>
          <w:u w:val="single"/>
        </w:rPr>
      </w:pPr>
    </w:p>
    <w:p w:rsidR="00F456C9" w:rsidRDefault="00F456C9" w:rsidP="005A303C">
      <w:pPr>
        <w:spacing w:line="360" w:lineRule="auto"/>
        <w:jc w:val="center"/>
        <w:rPr>
          <w:b/>
          <w:sz w:val="40"/>
          <w:szCs w:val="40"/>
          <w:u w:val="single"/>
        </w:rPr>
      </w:pPr>
    </w:p>
    <w:p w:rsidR="00F456C9" w:rsidRDefault="00F456C9" w:rsidP="005A303C">
      <w:pPr>
        <w:spacing w:line="360" w:lineRule="auto"/>
        <w:jc w:val="center"/>
        <w:rPr>
          <w:b/>
          <w:sz w:val="40"/>
          <w:szCs w:val="40"/>
          <w:u w:val="single"/>
        </w:rPr>
      </w:pPr>
    </w:p>
    <w:p w:rsidR="00F456C9" w:rsidRDefault="00F456C9" w:rsidP="005A303C">
      <w:pPr>
        <w:spacing w:line="360" w:lineRule="auto"/>
        <w:jc w:val="center"/>
        <w:rPr>
          <w:b/>
          <w:sz w:val="40"/>
          <w:szCs w:val="40"/>
          <w:u w:val="single"/>
        </w:rPr>
      </w:pPr>
    </w:p>
    <w:p w:rsidR="00F456C9" w:rsidRDefault="00F456C9" w:rsidP="005A303C">
      <w:pPr>
        <w:spacing w:line="360" w:lineRule="auto"/>
        <w:jc w:val="center"/>
        <w:rPr>
          <w:b/>
          <w:sz w:val="40"/>
          <w:szCs w:val="40"/>
          <w:u w:val="single"/>
        </w:rPr>
      </w:pPr>
    </w:p>
    <w:p w:rsidR="00F456C9" w:rsidRDefault="00F456C9" w:rsidP="005A303C">
      <w:pPr>
        <w:spacing w:line="360" w:lineRule="auto"/>
        <w:jc w:val="center"/>
        <w:rPr>
          <w:b/>
          <w:sz w:val="40"/>
          <w:szCs w:val="40"/>
          <w:u w:val="single"/>
        </w:rPr>
      </w:pPr>
    </w:p>
    <w:p w:rsidR="00F456C9" w:rsidRDefault="00F456C9" w:rsidP="005A303C">
      <w:pPr>
        <w:spacing w:line="360" w:lineRule="auto"/>
        <w:jc w:val="center"/>
        <w:rPr>
          <w:b/>
          <w:sz w:val="40"/>
          <w:szCs w:val="40"/>
          <w:u w:val="single"/>
        </w:rPr>
      </w:pPr>
    </w:p>
    <w:p w:rsidR="00F456C9" w:rsidRDefault="00F456C9" w:rsidP="005A303C">
      <w:pPr>
        <w:spacing w:line="360" w:lineRule="auto"/>
        <w:jc w:val="center"/>
        <w:rPr>
          <w:b/>
          <w:sz w:val="40"/>
          <w:szCs w:val="40"/>
          <w:u w:val="single"/>
        </w:rPr>
      </w:pPr>
    </w:p>
    <w:p w:rsidR="00CC32C8" w:rsidRDefault="00CC32C8" w:rsidP="005A303C">
      <w:pPr>
        <w:spacing w:line="360" w:lineRule="auto"/>
        <w:jc w:val="center"/>
        <w:rPr>
          <w:b/>
          <w:sz w:val="40"/>
          <w:szCs w:val="40"/>
          <w:u w:val="single"/>
        </w:rPr>
      </w:pPr>
    </w:p>
    <w:p w:rsidR="005A303C" w:rsidRPr="00310051" w:rsidRDefault="009024F8" w:rsidP="005A303C">
      <w:pPr>
        <w:jc w:val="both"/>
        <w:rPr>
          <w:rFonts w:ascii="Arial" w:hAnsi="Arial" w:cs="Arial"/>
          <w:sz w:val="22"/>
          <w:szCs w:val="22"/>
        </w:rPr>
      </w:pPr>
      <w:r>
        <w:rPr>
          <w:rFonts w:ascii="Arial" w:hAnsi="Arial" w:cs="Arial"/>
          <w:noProof/>
          <w:sz w:val="22"/>
          <w:szCs w:val="22"/>
        </w:rPr>
        <w:lastRenderedPageBreak/>
        <w:pict>
          <v:shape id="_x0000_s1030" type="#_x0000_t75" style="position:absolute;left:0;text-align:left;margin-left:-3.75pt;margin-top:5.35pt;width:36pt;height:31.9pt;z-index:-251652096;visibility:visible;mso-wrap-edited:f" wrapcoords="-568 0 -568 21032 21600 21032 21600 0 -568 0">
            <v:imagedata r:id="rId9" o:title=""/>
            <w10:wrap type="topAndBottom" side="largest" anchorx="page"/>
          </v:shape>
          <o:OLEObject Type="Embed" ProgID="Word.Picture.8" ShapeID="_x0000_s1030" DrawAspect="Content" ObjectID="_1521528298" r:id="rId14"/>
        </w:pict>
      </w:r>
      <w:r w:rsidR="005A303C" w:rsidRPr="00310051">
        <w:rPr>
          <w:rFonts w:ascii="Arial" w:hAnsi="Arial" w:cs="Arial"/>
          <w:sz w:val="22"/>
          <w:szCs w:val="22"/>
        </w:rPr>
        <w:t xml:space="preserve">      </w:t>
      </w:r>
    </w:p>
    <w:tbl>
      <w:tblPr>
        <w:tblW w:w="9567" w:type="dxa"/>
        <w:tblInd w:w="-152" w:type="dxa"/>
        <w:tblLayout w:type="fixed"/>
        <w:tblCellMar>
          <w:left w:w="28" w:type="dxa"/>
          <w:right w:w="28" w:type="dxa"/>
        </w:tblCellMar>
        <w:tblLook w:val="0000" w:firstRow="0" w:lastRow="0" w:firstColumn="0" w:lastColumn="0" w:noHBand="0" w:noVBand="0"/>
      </w:tblPr>
      <w:tblGrid>
        <w:gridCol w:w="4033"/>
        <w:gridCol w:w="1650"/>
        <w:gridCol w:w="3884"/>
      </w:tblGrid>
      <w:tr w:rsidR="005A303C" w:rsidRPr="00310051" w:rsidTr="00E31AEB">
        <w:trPr>
          <w:trHeight w:val="1129"/>
        </w:trPr>
        <w:tc>
          <w:tcPr>
            <w:tcW w:w="4033" w:type="dxa"/>
          </w:tcPr>
          <w:p w:rsidR="005A303C" w:rsidRPr="00310051" w:rsidRDefault="005A303C" w:rsidP="00E31AEB">
            <w:pPr>
              <w:rPr>
                <w:rFonts w:ascii="Arial" w:hAnsi="Arial" w:cs="Arial"/>
              </w:rPr>
            </w:pPr>
            <w:r w:rsidRPr="00310051">
              <w:rPr>
                <w:rFonts w:ascii="Arial" w:hAnsi="Arial" w:cs="Arial"/>
                <w:sz w:val="22"/>
                <w:szCs w:val="22"/>
              </w:rPr>
              <w:t xml:space="preserve">ΕΛΛΗΝΙΚΗ ΔΗΜΟΚΡΑΤΙΑ       </w:t>
            </w:r>
            <w:r w:rsidRPr="00EB2D73">
              <w:rPr>
                <w:rFonts w:ascii="Arial" w:hAnsi="Arial" w:cs="Arial"/>
                <w:sz w:val="22"/>
                <w:szCs w:val="22"/>
              </w:rPr>
              <w:t xml:space="preserve">                                                                                                        </w:t>
            </w:r>
            <w:r w:rsidRPr="00310051">
              <w:rPr>
                <w:rFonts w:ascii="Arial" w:hAnsi="Arial" w:cs="Arial"/>
                <w:sz w:val="22"/>
                <w:szCs w:val="22"/>
              </w:rPr>
              <w:t xml:space="preserve">                                       </w:t>
            </w:r>
          </w:p>
          <w:p w:rsidR="005A303C" w:rsidRPr="00310051" w:rsidRDefault="005A303C" w:rsidP="00E31AEB">
            <w:pPr>
              <w:rPr>
                <w:rFonts w:ascii="Arial" w:hAnsi="Arial" w:cs="Arial"/>
              </w:rPr>
            </w:pPr>
            <w:r w:rsidRPr="00310051">
              <w:rPr>
                <w:rFonts w:ascii="Arial" w:hAnsi="Arial" w:cs="Arial"/>
                <w:sz w:val="22"/>
                <w:szCs w:val="22"/>
              </w:rPr>
              <w:t>ΔΗΜΟΣ   ΣΗΤΕΙΑΣ</w:t>
            </w:r>
            <w:r w:rsidRPr="00310051">
              <w:rPr>
                <w:rFonts w:ascii="Arial" w:hAnsi="Arial" w:cs="Arial"/>
                <w:color w:val="000000"/>
                <w:sz w:val="22"/>
                <w:szCs w:val="22"/>
              </w:rPr>
              <w:t xml:space="preserve">                                             </w:t>
            </w:r>
          </w:p>
        </w:tc>
        <w:tc>
          <w:tcPr>
            <w:tcW w:w="1650" w:type="dxa"/>
          </w:tcPr>
          <w:p w:rsidR="005A303C" w:rsidRPr="00AF0718" w:rsidRDefault="005A303C" w:rsidP="00E31AEB">
            <w:pPr>
              <w:rPr>
                <w:rFonts w:ascii="Arial" w:hAnsi="Arial" w:cs="Arial"/>
              </w:rPr>
            </w:pPr>
          </w:p>
        </w:tc>
        <w:tc>
          <w:tcPr>
            <w:tcW w:w="3884" w:type="dxa"/>
          </w:tcPr>
          <w:p w:rsidR="005A303C" w:rsidRPr="00AF0718" w:rsidRDefault="005A303C" w:rsidP="00E31AEB">
            <w:pPr>
              <w:rPr>
                <w:rFonts w:ascii="Arial" w:hAnsi="Arial" w:cs="Arial"/>
              </w:rPr>
            </w:pPr>
            <w:r w:rsidRPr="00AF0718">
              <w:rPr>
                <w:rFonts w:ascii="Arial" w:hAnsi="Arial" w:cs="Arial"/>
              </w:rPr>
              <w:t xml:space="preserve">Εργασία : Συντήρηση εφαρμογών Λογισμικού </w:t>
            </w:r>
          </w:p>
          <w:p w:rsidR="005A303C" w:rsidRPr="00AF0718" w:rsidRDefault="005A303C" w:rsidP="00507921">
            <w:pPr>
              <w:rPr>
                <w:rFonts w:ascii="Arial" w:hAnsi="Arial" w:cs="Arial"/>
              </w:rPr>
            </w:pPr>
            <w:r w:rsidRPr="00AF0718">
              <w:rPr>
                <w:rFonts w:ascii="Arial" w:hAnsi="Arial" w:cs="Arial"/>
              </w:rPr>
              <w:t>Αρ. Διακήρυξης :</w:t>
            </w:r>
            <w:r w:rsidR="00507921" w:rsidRPr="00507921">
              <w:rPr>
                <w:rFonts w:ascii="Arial" w:hAnsi="Arial" w:cs="Arial"/>
              </w:rPr>
              <w:t>1306</w:t>
            </w:r>
            <w:r w:rsidR="00AF0718" w:rsidRPr="00507921">
              <w:rPr>
                <w:rFonts w:ascii="Arial" w:hAnsi="Arial" w:cs="Arial"/>
              </w:rPr>
              <w:t>/</w:t>
            </w:r>
            <w:r w:rsidR="00B34743" w:rsidRPr="00507921">
              <w:rPr>
                <w:rFonts w:ascii="Arial" w:hAnsi="Arial" w:cs="Arial"/>
              </w:rPr>
              <w:t>7</w:t>
            </w:r>
            <w:r w:rsidR="00AF0718" w:rsidRPr="00507921">
              <w:rPr>
                <w:rFonts w:ascii="Arial" w:hAnsi="Arial" w:cs="Arial"/>
              </w:rPr>
              <w:t>-0</w:t>
            </w:r>
            <w:r w:rsidR="00B34743" w:rsidRPr="00507921">
              <w:rPr>
                <w:rFonts w:ascii="Arial" w:hAnsi="Arial" w:cs="Arial"/>
              </w:rPr>
              <w:t>4</w:t>
            </w:r>
            <w:r w:rsidR="00AF0718" w:rsidRPr="00507921">
              <w:rPr>
                <w:rFonts w:ascii="Arial" w:hAnsi="Arial" w:cs="Arial"/>
              </w:rPr>
              <w:t>-201</w:t>
            </w:r>
            <w:r w:rsidR="00B34743" w:rsidRPr="00507921">
              <w:rPr>
                <w:rFonts w:ascii="Arial" w:hAnsi="Arial" w:cs="Arial"/>
              </w:rPr>
              <w:t>6</w:t>
            </w:r>
          </w:p>
        </w:tc>
      </w:tr>
    </w:tbl>
    <w:p w:rsidR="005A303C" w:rsidRDefault="00435427" w:rsidP="00435427">
      <w:pPr>
        <w:tabs>
          <w:tab w:val="left" w:pos="4980"/>
        </w:tabs>
        <w:autoSpaceDE w:val="0"/>
        <w:autoSpaceDN w:val="0"/>
        <w:adjustRightInd w:val="0"/>
        <w:rPr>
          <w:rStyle w:val="FontStyle33"/>
        </w:rPr>
      </w:pPr>
      <w:r>
        <w:rPr>
          <w:rStyle w:val="FontStyle33"/>
        </w:rPr>
        <w:tab/>
      </w:r>
    </w:p>
    <w:p w:rsidR="005A303C" w:rsidRDefault="005A303C" w:rsidP="005A303C">
      <w:pPr>
        <w:autoSpaceDE w:val="0"/>
        <w:autoSpaceDN w:val="0"/>
        <w:adjustRightInd w:val="0"/>
        <w:rPr>
          <w:rStyle w:val="FontStyle33"/>
        </w:rPr>
      </w:pPr>
    </w:p>
    <w:p w:rsidR="005A303C" w:rsidRPr="00C53350" w:rsidRDefault="005A303C" w:rsidP="005A303C">
      <w:pPr>
        <w:jc w:val="center"/>
        <w:rPr>
          <w:rFonts w:ascii="Arial" w:hAnsi="Arial" w:cs="Arial"/>
          <w:b/>
          <w:u w:val="single"/>
        </w:rPr>
      </w:pPr>
      <w:r w:rsidRPr="00C53350">
        <w:rPr>
          <w:rFonts w:ascii="Arial" w:hAnsi="Arial" w:cs="Arial"/>
          <w:b/>
          <w:u w:val="single"/>
        </w:rPr>
        <w:t xml:space="preserve">ΠΡΟΥΠΟΛΟΓΙΣΜΟΣ </w:t>
      </w:r>
    </w:p>
    <w:p w:rsidR="005A303C" w:rsidRPr="00C53350" w:rsidRDefault="005A303C" w:rsidP="005A303C">
      <w:pPr>
        <w:pStyle w:val="1"/>
        <w:rPr>
          <w:rFonts w:ascii="Arial" w:hAnsi="Arial" w:cs="Arial"/>
          <w:sz w:val="24"/>
        </w:rPr>
      </w:pPr>
      <w:r w:rsidRPr="00C53350">
        <w:rPr>
          <w:rFonts w:ascii="Arial" w:hAnsi="Arial" w:cs="Arial"/>
          <w:sz w:val="24"/>
        </w:rPr>
        <w:t>ΣΥΝΟΛΙΚΟΣ ΠΡΟΫΠΟΛΟΓΙΣΜΟΣ ΜΕΛΕΤΗΣ ΑΝΑ ΟΜΑΔΑ</w:t>
      </w:r>
    </w:p>
    <w:p w:rsidR="00F456C9" w:rsidRDefault="00F456C9" w:rsidP="00F456C9">
      <w:pPr>
        <w:spacing w:line="360" w:lineRule="auto"/>
      </w:pPr>
    </w:p>
    <w:tbl>
      <w:tblPr>
        <w:tblW w:w="10109" w:type="dxa"/>
        <w:tblInd w:w="-7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7"/>
        <w:gridCol w:w="3287"/>
        <w:gridCol w:w="1843"/>
        <w:gridCol w:w="1701"/>
        <w:gridCol w:w="1921"/>
      </w:tblGrid>
      <w:tr w:rsidR="00F456C9" w:rsidRPr="008A44D7" w:rsidTr="00F456C9">
        <w:tc>
          <w:tcPr>
            <w:tcW w:w="1357" w:type="dxa"/>
          </w:tcPr>
          <w:p w:rsidR="00F456C9" w:rsidRPr="008A44D7" w:rsidRDefault="00F456C9" w:rsidP="00B34743">
            <w:pPr>
              <w:spacing w:line="360" w:lineRule="auto"/>
              <w:jc w:val="center"/>
              <w:rPr>
                <w:b/>
                <w:sz w:val="22"/>
              </w:rPr>
            </w:pPr>
            <w:r w:rsidRPr="008A44D7">
              <w:rPr>
                <w:b/>
                <w:sz w:val="22"/>
              </w:rPr>
              <w:t>Α/Α Ομάδας</w:t>
            </w:r>
          </w:p>
        </w:tc>
        <w:tc>
          <w:tcPr>
            <w:tcW w:w="3287" w:type="dxa"/>
          </w:tcPr>
          <w:p w:rsidR="00F456C9" w:rsidRPr="008A44D7" w:rsidRDefault="00F456C9" w:rsidP="00B34743">
            <w:pPr>
              <w:spacing w:line="360" w:lineRule="auto"/>
              <w:jc w:val="center"/>
              <w:rPr>
                <w:b/>
                <w:sz w:val="22"/>
              </w:rPr>
            </w:pPr>
            <w:r w:rsidRPr="008A44D7">
              <w:rPr>
                <w:b/>
                <w:sz w:val="22"/>
              </w:rPr>
              <w:t>Τίτλος Ομάδας</w:t>
            </w:r>
          </w:p>
        </w:tc>
        <w:tc>
          <w:tcPr>
            <w:tcW w:w="1843" w:type="dxa"/>
          </w:tcPr>
          <w:p w:rsidR="00F456C9" w:rsidRPr="008A44D7" w:rsidRDefault="00F456C9" w:rsidP="00B34743">
            <w:pPr>
              <w:spacing w:line="360" w:lineRule="auto"/>
              <w:jc w:val="center"/>
              <w:rPr>
                <w:b/>
                <w:sz w:val="22"/>
              </w:rPr>
            </w:pPr>
            <w:r w:rsidRPr="008A44D7">
              <w:rPr>
                <w:b/>
                <w:sz w:val="22"/>
              </w:rPr>
              <w:t xml:space="preserve">Επιμέρους </w:t>
            </w:r>
            <w:proofErr w:type="spellStart"/>
            <w:r w:rsidRPr="008A44D7">
              <w:rPr>
                <w:b/>
                <w:sz w:val="22"/>
              </w:rPr>
              <w:t>Προϋπολογ</w:t>
            </w:r>
            <w:proofErr w:type="spellEnd"/>
            <w:r w:rsidRPr="008A44D7">
              <w:rPr>
                <w:b/>
                <w:sz w:val="22"/>
              </w:rPr>
              <w:t>. (€)</w:t>
            </w:r>
          </w:p>
        </w:tc>
        <w:tc>
          <w:tcPr>
            <w:tcW w:w="1701" w:type="dxa"/>
          </w:tcPr>
          <w:p w:rsidR="00F456C9" w:rsidRPr="008A44D7" w:rsidRDefault="00F456C9" w:rsidP="00B34743">
            <w:pPr>
              <w:spacing w:line="360" w:lineRule="auto"/>
              <w:jc w:val="center"/>
              <w:rPr>
                <w:b/>
                <w:sz w:val="22"/>
              </w:rPr>
            </w:pPr>
            <w:r w:rsidRPr="008A44D7">
              <w:rPr>
                <w:b/>
                <w:sz w:val="22"/>
              </w:rPr>
              <w:t>ΦΠΑ (€)</w:t>
            </w:r>
          </w:p>
        </w:tc>
        <w:tc>
          <w:tcPr>
            <w:tcW w:w="1921" w:type="dxa"/>
          </w:tcPr>
          <w:p w:rsidR="00F456C9" w:rsidRPr="008A44D7" w:rsidRDefault="00F456C9" w:rsidP="00B34743">
            <w:pPr>
              <w:spacing w:line="360" w:lineRule="auto"/>
              <w:jc w:val="center"/>
              <w:rPr>
                <w:b/>
                <w:sz w:val="22"/>
              </w:rPr>
            </w:pPr>
            <w:r w:rsidRPr="008A44D7">
              <w:rPr>
                <w:b/>
                <w:sz w:val="22"/>
              </w:rPr>
              <w:t>Δαπάνη με ΦΠΑ (€)</w:t>
            </w:r>
          </w:p>
        </w:tc>
      </w:tr>
      <w:tr w:rsidR="00F456C9" w:rsidRPr="008A44D7" w:rsidTr="00F456C9">
        <w:tc>
          <w:tcPr>
            <w:tcW w:w="1357" w:type="dxa"/>
          </w:tcPr>
          <w:p w:rsidR="00F456C9" w:rsidRPr="008A44D7" w:rsidRDefault="00F456C9" w:rsidP="00B34743">
            <w:pPr>
              <w:spacing w:line="360" w:lineRule="auto"/>
              <w:rPr>
                <w:sz w:val="22"/>
              </w:rPr>
            </w:pPr>
            <w:r w:rsidRPr="008A44D7">
              <w:rPr>
                <w:sz w:val="22"/>
              </w:rPr>
              <w:t>1η</w:t>
            </w:r>
          </w:p>
        </w:tc>
        <w:tc>
          <w:tcPr>
            <w:tcW w:w="3287" w:type="dxa"/>
          </w:tcPr>
          <w:p w:rsidR="00F456C9" w:rsidRPr="008A44D7" w:rsidRDefault="00F456C9" w:rsidP="00B34743">
            <w:pPr>
              <w:spacing w:line="360" w:lineRule="auto"/>
              <w:rPr>
                <w:b/>
                <w:sz w:val="22"/>
                <w:szCs w:val="28"/>
              </w:rPr>
            </w:pPr>
            <w:r w:rsidRPr="008A44D7">
              <w:rPr>
                <w:b/>
                <w:sz w:val="22"/>
                <w:szCs w:val="28"/>
              </w:rPr>
              <w:t>Συντήρηση Εφαρμογών Λογισμικού Διοικητικών &amp; Οικονομικών Υπηρεσιών</w:t>
            </w:r>
          </w:p>
          <w:p w:rsidR="00F456C9" w:rsidRPr="008A44D7" w:rsidRDefault="00F456C9" w:rsidP="00B34743">
            <w:pPr>
              <w:spacing w:line="360" w:lineRule="auto"/>
              <w:rPr>
                <w:sz w:val="22"/>
              </w:rPr>
            </w:pPr>
          </w:p>
        </w:tc>
        <w:tc>
          <w:tcPr>
            <w:tcW w:w="1843" w:type="dxa"/>
          </w:tcPr>
          <w:p w:rsidR="00F456C9" w:rsidRPr="00990504" w:rsidRDefault="00F456C9" w:rsidP="00B34743">
            <w:pPr>
              <w:spacing w:line="360" w:lineRule="auto"/>
              <w:jc w:val="right"/>
              <w:rPr>
                <w:sz w:val="22"/>
                <w:lang w:val="en-US"/>
              </w:rPr>
            </w:pPr>
            <w:r>
              <w:rPr>
                <w:sz w:val="22"/>
                <w:lang w:val="en-US"/>
              </w:rPr>
              <w:t>20.325.20</w:t>
            </w:r>
          </w:p>
        </w:tc>
        <w:tc>
          <w:tcPr>
            <w:tcW w:w="1701" w:type="dxa"/>
          </w:tcPr>
          <w:p w:rsidR="00F456C9" w:rsidRPr="00990504" w:rsidRDefault="00F456C9" w:rsidP="00B34743">
            <w:pPr>
              <w:spacing w:line="360" w:lineRule="auto"/>
              <w:jc w:val="right"/>
              <w:rPr>
                <w:sz w:val="22"/>
                <w:lang w:val="en-US"/>
              </w:rPr>
            </w:pPr>
            <w:r>
              <w:rPr>
                <w:sz w:val="22"/>
                <w:lang w:val="en-US"/>
              </w:rPr>
              <w:t>4.674.80</w:t>
            </w:r>
          </w:p>
        </w:tc>
        <w:tc>
          <w:tcPr>
            <w:tcW w:w="1921" w:type="dxa"/>
          </w:tcPr>
          <w:p w:rsidR="00F456C9" w:rsidRPr="008A44D7" w:rsidRDefault="00F456C9" w:rsidP="00B34743">
            <w:pPr>
              <w:spacing w:line="360" w:lineRule="auto"/>
              <w:jc w:val="right"/>
              <w:rPr>
                <w:sz w:val="22"/>
              </w:rPr>
            </w:pPr>
            <w:r w:rsidRPr="008A44D7">
              <w:rPr>
                <w:sz w:val="22"/>
              </w:rPr>
              <w:t>2</w:t>
            </w:r>
            <w:r>
              <w:rPr>
                <w:sz w:val="22"/>
              </w:rPr>
              <w:t>5</w:t>
            </w:r>
            <w:r w:rsidRPr="008A44D7">
              <w:rPr>
                <w:sz w:val="22"/>
              </w:rPr>
              <w:t>.</w:t>
            </w:r>
            <w:r>
              <w:rPr>
                <w:sz w:val="22"/>
              </w:rPr>
              <w:t>000</w:t>
            </w:r>
            <w:r w:rsidRPr="008A44D7">
              <w:rPr>
                <w:sz w:val="22"/>
              </w:rPr>
              <w:t>,00</w:t>
            </w:r>
          </w:p>
        </w:tc>
      </w:tr>
      <w:tr w:rsidR="00F456C9" w:rsidRPr="008A44D7" w:rsidTr="00F456C9">
        <w:tc>
          <w:tcPr>
            <w:tcW w:w="1357" w:type="dxa"/>
          </w:tcPr>
          <w:p w:rsidR="00F456C9" w:rsidRPr="008A44D7" w:rsidRDefault="00F456C9" w:rsidP="00B34743">
            <w:pPr>
              <w:spacing w:line="360" w:lineRule="auto"/>
              <w:rPr>
                <w:sz w:val="22"/>
              </w:rPr>
            </w:pPr>
            <w:r w:rsidRPr="008A44D7">
              <w:rPr>
                <w:sz w:val="22"/>
              </w:rPr>
              <w:t>2η</w:t>
            </w:r>
          </w:p>
        </w:tc>
        <w:tc>
          <w:tcPr>
            <w:tcW w:w="3287" w:type="dxa"/>
          </w:tcPr>
          <w:p w:rsidR="00F456C9" w:rsidRPr="008A44D7" w:rsidRDefault="00F456C9" w:rsidP="00B34743">
            <w:pPr>
              <w:spacing w:line="360" w:lineRule="auto"/>
              <w:rPr>
                <w:b/>
                <w:sz w:val="22"/>
                <w:szCs w:val="28"/>
              </w:rPr>
            </w:pPr>
            <w:r w:rsidRPr="008A44D7">
              <w:rPr>
                <w:b/>
                <w:sz w:val="22"/>
                <w:szCs w:val="28"/>
              </w:rPr>
              <w:t>Συντήρηση &amp; Αναβάθμιση Ιστοσελίδας Δήμου</w:t>
            </w:r>
          </w:p>
          <w:p w:rsidR="00F456C9" w:rsidRPr="008A44D7" w:rsidRDefault="00F456C9" w:rsidP="00B34743">
            <w:pPr>
              <w:spacing w:line="360" w:lineRule="auto"/>
              <w:rPr>
                <w:sz w:val="22"/>
              </w:rPr>
            </w:pPr>
          </w:p>
        </w:tc>
        <w:tc>
          <w:tcPr>
            <w:tcW w:w="1843" w:type="dxa"/>
          </w:tcPr>
          <w:p w:rsidR="00F456C9" w:rsidRPr="008A44D7" w:rsidRDefault="00F456C9" w:rsidP="00B34743">
            <w:pPr>
              <w:spacing w:line="360" w:lineRule="auto"/>
              <w:jc w:val="right"/>
              <w:rPr>
                <w:sz w:val="22"/>
              </w:rPr>
            </w:pPr>
            <w:r>
              <w:rPr>
                <w:sz w:val="22"/>
              </w:rPr>
              <w:t>8.130,08</w:t>
            </w:r>
          </w:p>
        </w:tc>
        <w:tc>
          <w:tcPr>
            <w:tcW w:w="1701" w:type="dxa"/>
          </w:tcPr>
          <w:p w:rsidR="00F456C9" w:rsidRPr="008A44D7" w:rsidRDefault="00F456C9" w:rsidP="00B34743">
            <w:pPr>
              <w:spacing w:line="360" w:lineRule="auto"/>
              <w:jc w:val="right"/>
              <w:rPr>
                <w:sz w:val="22"/>
              </w:rPr>
            </w:pPr>
            <w:r>
              <w:rPr>
                <w:sz w:val="22"/>
              </w:rPr>
              <w:t>1.869,92</w:t>
            </w:r>
          </w:p>
        </w:tc>
        <w:tc>
          <w:tcPr>
            <w:tcW w:w="1921" w:type="dxa"/>
          </w:tcPr>
          <w:p w:rsidR="00F456C9" w:rsidRPr="008A44D7" w:rsidRDefault="00F456C9" w:rsidP="00B34743">
            <w:pPr>
              <w:spacing w:line="360" w:lineRule="auto"/>
              <w:jc w:val="right"/>
              <w:rPr>
                <w:sz w:val="22"/>
              </w:rPr>
            </w:pPr>
            <w:r>
              <w:rPr>
                <w:color w:val="000000"/>
                <w:sz w:val="22"/>
              </w:rPr>
              <w:t>10</w:t>
            </w:r>
            <w:r w:rsidRPr="008A44D7">
              <w:rPr>
                <w:color w:val="000000"/>
                <w:sz w:val="22"/>
              </w:rPr>
              <w:t>.</w:t>
            </w:r>
            <w:r>
              <w:rPr>
                <w:color w:val="000000"/>
                <w:sz w:val="22"/>
              </w:rPr>
              <w:t>000</w:t>
            </w:r>
            <w:r w:rsidRPr="008A44D7">
              <w:rPr>
                <w:color w:val="000000"/>
                <w:sz w:val="22"/>
              </w:rPr>
              <w:t>,</w:t>
            </w:r>
            <w:r>
              <w:rPr>
                <w:color w:val="000000"/>
                <w:sz w:val="22"/>
              </w:rPr>
              <w:t>0</w:t>
            </w:r>
            <w:r w:rsidRPr="008A44D7">
              <w:rPr>
                <w:color w:val="000000"/>
                <w:sz w:val="22"/>
              </w:rPr>
              <w:t>0</w:t>
            </w:r>
          </w:p>
        </w:tc>
      </w:tr>
      <w:tr w:rsidR="00F456C9" w:rsidRPr="008A44D7" w:rsidTr="00F456C9">
        <w:tc>
          <w:tcPr>
            <w:tcW w:w="1357" w:type="dxa"/>
          </w:tcPr>
          <w:p w:rsidR="00F456C9" w:rsidRPr="008A44D7" w:rsidRDefault="00F456C9" w:rsidP="00B34743">
            <w:pPr>
              <w:spacing w:line="360" w:lineRule="auto"/>
              <w:rPr>
                <w:sz w:val="22"/>
              </w:rPr>
            </w:pPr>
            <w:r w:rsidRPr="008A44D7">
              <w:rPr>
                <w:sz w:val="22"/>
              </w:rPr>
              <w:t>3η</w:t>
            </w:r>
          </w:p>
        </w:tc>
        <w:tc>
          <w:tcPr>
            <w:tcW w:w="3287" w:type="dxa"/>
          </w:tcPr>
          <w:p w:rsidR="00F456C9" w:rsidRPr="008A44D7" w:rsidRDefault="00F456C9" w:rsidP="00B34743">
            <w:pPr>
              <w:spacing w:line="360" w:lineRule="auto"/>
              <w:rPr>
                <w:sz w:val="22"/>
              </w:rPr>
            </w:pPr>
            <w:r>
              <w:rPr>
                <w:b/>
                <w:sz w:val="22"/>
                <w:szCs w:val="28"/>
              </w:rPr>
              <w:t>Συντήρηση και α</w:t>
            </w:r>
            <w:r w:rsidRPr="006F1B9D">
              <w:rPr>
                <w:b/>
                <w:sz w:val="22"/>
                <w:szCs w:val="28"/>
              </w:rPr>
              <w:t xml:space="preserve">ναβάθμιση Αρχιτεκτονικού </w:t>
            </w:r>
            <w:r>
              <w:rPr>
                <w:b/>
                <w:sz w:val="22"/>
                <w:szCs w:val="28"/>
              </w:rPr>
              <w:t>πακέτου λογισμικού</w:t>
            </w:r>
            <w:r w:rsidRPr="006F1B9D">
              <w:rPr>
                <w:b/>
                <w:sz w:val="22"/>
                <w:szCs w:val="28"/>
              </w:rPr>
              <w:t xml:space="preserve"> </w:t>
            </w:r>
            <w:r>
              <w:rPr>
                <w:b/>
                <w:sz w:val="22"/>
                <w:szCs w:val="28"/>
              </w:rPr>
              <w:t>Δήμου</w:t>
            </w:r>
          </w:p>
        </w:tc>
        <w:tc>
          <w:tcPr>
            <w:tcW w:w="1843" w:type="dxa"/>
          </w:tcPr>
          <w:p w:rsidR="00F456C9" w:rsidRPr="008A44D7" w:rsidRDefault="00F456C9" w:rsidP="00B34743">
            <w:pPr>
              <w:spacing w:line="360" w:lineRule="auto"/>
              <w:jc w:val="right"/>
              <w:rPr>
                <w:sz w:val="22"/>
              </w:rPr>
            </w:pPr>
            <w:r>
              <w:rPr>
                <w:sz w:val="22"/>
              </w:rPr>
              <w:t>1.626,02</w:t>
            </w:r>
          </w:p>
        </w:tc>
        <w:tc>
          <w:tcPr>
            <w:tcW w:w="1701" w:type="dxa"/>
          </w:tcPr>
          <w:p w:rsidR="00F456C9" w:rsidRPr="008A44D7" w:rsidRDefault="00F456C9" w:rsidP="00B34743">
            <w:pPr>
              <w:spacing w:line="360" w:lineRule="auto"/>
              <w:jc w:val="right"/>
              <w:rPr>
                <w:sz w:val="22"/>
              </w:rPr>
            </w:pPr>
            <w:r>
              <w:rPr>
                <w:sz w:val="22"/>
              </w:rPr>
              <w:t>373,98</w:t>
            </w:r>
          </w:p>
        </w:tc>
        <w:tc>
          <w:tcPr>
            <w:tcW w:w="1921" w:type="dxa"/>
          </w:tcPr>
          <w:p w:rsidR="00F456C9" w:rsidRPr="008A44D7" w:rsidRDefault="00F456C9" w:rsidP="00B34743">
            <w:pPr>
              <w:spacing w:line="360" w:lineRule="auto"/>
              <w:jc w:val="right"/>
              <w:rPr>
                <w:sz w:val="22"/>
              </w:rPr>
            </w:pPr>
            <w:r>
              <w:rPr>
                <w:sz w:val="22"/>
              </w:rPr>
              <w:t>2</w:t>
            </w:r>
            <w:r w:rsidRPr="008A44D7">
              <w:rPr>
                <w:sz w:val="22"/>
              </w:rPr>
              <w:t>.</w:t>
            </w:r>
            <w:r>
              <w:rPr>
                <w:sz w:val="22"/>
              </w:rPr>
              <w:t>000</w:t>
            </w:r>
            <w:r w:rsidRPr="008A44D7">
              <w:rPr>
                <w:sz w:val="22"/>
              </w:rPr>
              <w:t>,</w:t>
            </w:r>
            <w:r>
              <w:rPr>
                <w:sz w:val="22"/>
              </w:rPr>
              <w:t>00</w:t>
            </w:r>
          </w:p>
        </w:tc>
      </w:tr>
      <w:tr w:rsidR="00F456C9" w:rsidRPr="008A44D7" w:rsidTr="00F456C9">
        <w:tc>
          <w:tcPr>
            <w:tcW w:w="4644" w:type="dxa"/>
            <w:gridSpan w:val="2"/>
          </w:tcPr>
          <w:p w:rsidR="00F456C9" w:rsidRPr="008A44D7" w:rsidRDefault="00F456C9" w:rsidP="00B34743">
            <w:pPr>
              <w:spacing w:line="360" w:lineRule="auto"/>
              <w:jc w:val="center"/>
              <w:rPr>
                <w:b/>
                <w:sz w:val="22"/>
              </w:rPr>
            </w:pPr>
            <w:r w:rsidRPr="008A44D7">
              <w:rPr>
                <w:b/>
                <w:sz w:val="22"/>
              </w:rPr>
              <w:t>ΣΥΝΟΛΟ ΜΕΛΕΤΗΣ</w:t>
            </w:r>
          </w:p>
        </w:tc>
        <w:tc>
          <w:tcPr>
            <w:tcW w:w="1843" w:type="dxa"/>
          </w:tcPr>
          <w:p w:rsidR="00F456C9" w:rsidRPr="0000733C" w:rsidRDefault="00F456C9" w:rsidP="00B34743">
            <w:pPr>
              <w:spacing w:line="360" w:lineRule="auto"/>
              <w:jc w:val="right"/>
              <w:rPr>
                <w:b/>
                <w:sz w:val="22"/>
              </w:rPr>
            </w:pPr>
            <w:r>
              <w:rPr>
                <w:rFonts w:ascii="Arial" w:hAnsi="Arial" w:cs="Arial"/>
                <w:b/>
                <w:sz w:val="22"/>
              </w:rPr>
              <w:t>30</w:t>
            </w:r>
            <w:r w:rsidRPr="00C53350">
              <w:rPr>
                <w:rFonts w:ascii="Arial" w:hAnsi="Arial" w:cs="Arial"/>
                <w:b/>
                <w:sz w:val="22"/>
                <w:lang w:val="en-US"/>
              </w:rPr>
              <w:t>.</w:t>
            </w:r>
            <w:r>
              <w:rPr>
                <w:rFonts w:ascii="Arial" w:hAnsi="Arial" w:cs="Arial"/>
                <w:b/>
                <w:sz w:val="22"/>
              </w:rPr>
              <w:t>081</w:t>
            </w:r>
            <w:r w:rsidRPr="00C53350">
              <w:rPr>
                <w:rFonts w:ascii="Arial" w:hAnsi="Arial" w:cs="Arial"/>
                <w:b/>
                <w:sz w:val="22"/>
                <w:lang w:val="en-US"/>
              </w:rPr>
              <w:t>,</w:t>
            </w:r>
            <w:r>
              <w:rPr>
                <w:rFonts w:ascii="Arial" w:hAnsi="Arial" w:cs="Arial"/>
                <w:b/>
                <w:sz w:val="22"/>
              </w:rPr>
              <w:t>3</w:t>
            </w:r>
            <w:r w:rsidR="00B34743">
              <w:rPr>
                <w:rFonts w:ascii="Arial" w:hAnsi="Arial" w:cs="Arial"/>
                <w:b/>
                <w:sz w:val="22"/>
              </w:rPr>
              <w:t>0</w:t>
            </w:r>
          </w:p>
        </w:tc>
        <w:tc>
          <w:tcPr>
            <w:tcW w:w="1701" w:type="dxa"/>
          </w:tcPr>
          <w:p w:rsidR="00F456C9" w:rsidRPr="00B34743" w:rsidRDefault="00F456C9" w:rsidP="00B34743">
            <w:pPr>
              <w:spacing w:line="360" w:lineRule="auto"/>
              <w:jc w:val="right"/>
              <w:rPr>
                <w:b/>
                <w:sz w:val="22"/>
              </w:rPr>
            </w:pPr>
            <w:r>
              <w:rPr>
                <w:rFonts w:ascii="Arial" w:hAnsi="Arial" w:cs="Arial"/>
                <w:b/>
                <w:sz w:val="22"/>
              </w:rPr>
              <w:t>6</w:t>
            </w:r>
            <w:r w:rsidRPr="00C53350">
              <w:rPr>
                <w:rFonts w:ascii="Arial" w:hAnsi="Arial" w:cs="Arial"/>
                <w:b/>
                <w:sz w:val="22"/>
                <w:lang w:val="en-US"/>
              </w:rPr>
              <w:t>.</w:t>
            </w:r>
            <w:r>
              <w:rPr>
                <w:rFonts w:ascii="Arial" w:hAnsi="Arial" w:cs="Arial"/>
                <w:b/>
                <w:sz w:val="22"/>
              </w:rPr>
              <w:t>918</w:t>
            </w:r>
            <w:r w:rsidRPr="00C53350">
              <w:rPr>
                <w:rFonts w:ascii="Arial" w:hAnsi="Arial" w:cs="Arial"/>
                <w:b/>
                <w:sz w:val="22"/>
                <w:lang w:val="en-US"/>
              </w:rPr>
              <w:t>,7</w:t>
            </w:r>
            <w:r w:rsidR="00B34743">
              <w:rPr>
                <w:rFonts w:ascii="Arial" w:hAnsi="Arial" w:cs="Arial"/>
                <w:b/>
                <w:sz w:val="22"/>
              </w:rPr>
              <w:t>0</w:t>
            </w:r>
          </w:p>
        </w:tc>
        <w:tc>
          <w:tcPr>
            <w:tcW w:w="1921" w:type="dxa"/>
          </w:tcPr>
          <w:p w:rsidR="00F456C9" w:rsidRPr="008A44D7" w:rsidRDefault="00F456C9" w:rsidP="00B34743">
            <w:pPr>
              <w:spacing w:line="360" w:lineRule="auto"/>
              <w:jc w:val="right"/>
              <w:rPr>
                <w:b/>
                <w:sz w:val="22"/>
              </w:rPr>
            </w:pPr>
            <w:r>
              <w:rPr>
                <w:b/>
                <w:sz w:val="22"/>
              </w:rPr>
              <w:t>37</w:t>
            </w:r>
            <w:r w:rsidRPr="008A44D7">
              <w:rPr>
                <w:b/>
                <w:sz w:val="22"/>
              </w:rPr>
              <w:t>.</w:t>
            </w:r>
            <w:r>
              <w:rPr>
                <w:b/>
                <w:sz w:val="22"/>
              </w:rPr>
              <w:t>000</w:t>
            </w:r>
            <w:r w:rsidRPr="008A44D7">
              <w:rPr>
                <w:b/>
                <w:sz w:val="22"/>
              </w:rPr>
              <w:t>,</w:t>
            </w:r>
            <w:r>
              <w:rPr>
                <w:b/>
                <w:sz w:val="22"/>
              </w:rPr>
              <w:t>00</w:t>
            </w:r>
          </w:p>
        </w:tc>
      </w:tr>
    </w:tbl>
    <w:p w:rsidR="005A303C" w:rsidRDefault="005A303C" w:rsidP="005A303C">
      <w:pPr>
        <w:spacing w:line="360" w:lineRule="auto"/>
      </w:pPr>
    </w:p>
    <w:p w:rsidR="005A303C" w:rsidRPr="006C32BD" w:rsidRDefault="005A303C" w:rsidP="005A303C">
      <w:pPr>
        <w:rPr>
          <w:rFonts w:ascii="Arial" w:hAnsi="Arial" w:cs="Arial"/>
          <w:b/>
          <w:u w:val="single"/>
        </w:rPr>
      </w:pPr>
    </w:p>
    <w:p w:rsidR="005A303C" w:rsidRPr="006C32BD" w:rsidRDefault="005A303C" w:rsidP="005A303C">
      <w:pPr>
        <w:autoSpaceDE w:val="0"/>
        <w:autoSpaceDN w:val="0"/>
        <w:adjustRightInd w:val="0"/>
        <w:spacing w:line="316" w:lineRule="exact"/>
        <w:rPr>
          <w:rStyle w:val="FontStyle33"/>
        </w:rPr>
      </w:pPr>
    </w:p>
    <w:p w:rsidR="001B311D" w:rsidRPr="003F028A" w:rsidRDefault="001B311D" w:rsidP="00EB28B6">
      <w:pPr>
        <w:pStyle w:val="Style16"/>
        <w:widowControl/>
        <w:spacing w:line="316" w:lineRule="exact"/>
        <w:rPr>
          <w:rStyle w:val="FontStyle33"/>
          <w:b/>
        </w:rPr>
      </w:pPr>
    </w:p>
    <w:sectPr w:rsidR="001B311D" w:rsidRPr="003F028A" w:rsidSect="00F45503">
      <w:headerReference w:type="default" r:id="rId15"/>
      <w:pgSz w:w="11906" w:h="16838"/>
      <w:pgMar w:top="1440" w:right="1800" w:bottom="144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4F8" w:rsidRDefault="009024F8" w:rsidP="000A4F08">
      <w:r>
        <w:separator/>
      </w:r>
    </w:p>
  </w:endnote>
  <w:endnote w:type="continuationSeparator" w:id="0">
    <w:p w:rsidR="009024F8" w:rsidRDefault="009024F8" w:rsidP="000A4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20002A87" w:usb1="80000000" w:usb2="00000008"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Verdana">
    <w:panose1 w:val="020B0604030504040204"/>
    <w:charset w:val="A1"/>
    <w:family w:val="swiss"/>
    <w:pitch w:val="variable"/>
    <w:sig w:usb0="20000287" w:usb1="00000000" w:usb2="00000000" w:usb3="00000000" w:csb0="0000019F" w:csb1="00000000"/>
  </w:font>
  <w:font w:name="Tahoma">
    <w:panose1 w:val="020B0604030504040204"/>
    <w:charset w:val="A1"/>
    <w:family w:val="swiss"/>
    <w:pitch w:val="variable"/>
    <w:sig w:usb0="61002A87" w:usb1="80000000" w:usb2="00000008" w:usb3="00000000" w:csb0="000101FF" w:csb1="00000000"/>
  </w:font>
  <w:font w:name="TimesNewRoman,Bold">
    <w:panose1 w:val="00000000000000000000"/>
    <w:charset w:val="A1"/>
    <w:family w:val="auto"/>
    <w:notTrueType/>
    <w:pitch w:val="default"/>
    <w:sig w:usb0="00000081" w:usb1="00000000" w:usb2="00000000" w:usb3="00000000" w:csb0="00000008" w:csb1="00000000"/>
  </w:font>
  <w:font w:name="Georgia">
    <w:panose1 w:val="02040502050405020303"/>
    <w:charset w:val="A1"/>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4F8" w:rsidRDefault="009024F8" w:rsidP="000A4F08">
      <w:r>
        <w:separator/>
      </w:r>
    </w:p>
  </w:footnote>
  <w:footnote w:type="continuationSeparator" w:id="0">
    <w:p w:rsidR="009024F8" w:rsidRDefault="009024F8" w:rsidP="000A4F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59297"/>
      <w:docPartObj>
        <w:docPartGallery w:val="Page Numbers (Top of Page)"/>
        <w:docPartUnique/>
      </w:docPartObj>
    </w:sdtPr>
    <w:sdtEndPr/>
    <w:sdtContent>
      <w:p w:rsidR="00435427" w:rsidRDefault="00435427">
        <w:pPr>
          <w:pStyle w:val="a5"/>
          <w:jc w:val="center"/>
        </w:pPr>
        <w:r>
          <w:fldChar w:fldCharType="begin"/>
        </w:r>
        <w:r>
          <w:instrText xml:space="preserve"> PAGE   \* MERGEFORMAT </w:instrText>
        </w:r>
        <w:r>
          <w:fldChar w:fldCharType="separate"/>
        </w:r>
        <w:r w:rsidR="00404E34">
          <w:rPr>
            <w:noProof/>
          </w:rPr>
          <w:t>9</w:t>
        </w:r>
        <w:r>
          <w:rPr>
            <w:noProof/>
          </w:rPr>
          <w:fldChar w:fldCharType="end"/>
        </w:r>
      </w:p>
    </w:sdtContent>
  </w:sdt>
  <w:p w:rsidR="00435427" w:rsidRDefault="0043542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CA8D2C0"/>
    <w:lvl w:ilvl="0">
      <w:numFmt w:val="bullet"/>
      <w:lvlText w:val="*"/>
      <w:lvlJc w:val="left"/>
    </w:lvl>
  </w:abstractNum>
  <w:abstractNum w:abstractNumId="1">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decimal"/>
      <w:lvlText w:val="%1."/>
      <w:lvlJc w:val="left"/>
      <w:pPr>
        <w:tabs>
          <w:tab w:val="num" w:pos="1800"/>
        </w:tabs>
        <w:ind w:left="180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600"/>
        </w:tabs>
        <w:ind w:left="3600" w:hanging="360"/>
      </w:pPr>
    </w:lvl>
    <w:lvl w:ilvl="6">
      <w:start w:val="1"/>
      <w:numFmt w:val="decimal"/>
      <w:lvlText w:val="%7."/>
      <w:lvlJc w:val="left"/>
      <w:pPr>
        <w:tabs>
          <w:tab w:val="num" w:pos="3960"/>
        </w:tabs>
        <w:ind w:left="3960" w:hanging="360"/>
      </w:pPr>
    </w:lvl>
    <w:lvl w:ilvl="7">
      <w:start w:val="1"/>
      <w:numFmt w:val="decimal"/>
      <w:lvlText w:val="%8."/>
      <w:lvlJc w:val="left"/>
      <w:pPr>
        <w:tabs>
          <w:tab w:val="num" w:pos="4320"/>
        </w:tabs>
        <w:ind w:left="4320" w:hanging="360"/>
      </w:pPr>
    </w:lvl>
    <w:lvl w:ilvl="8">
      <w:start w:val="1"/>
      <w:numFmt w:val="decimal"/>
      <w:lvlText w:val="%9."/>
      <w:lvlJc w:val="left"/>
      <w:pPr>
        <w:tabs>
          <w:tab w:val="num" w:pos="4680"/>
        </w:tabs>
        <w:ind w:left="4680" w:hanging="360"/>
      </w:pPr>
    </w:lvl>
  </w:abstractNum>
  <w:abstractNum w:abstractNumId="3">
    <w:nsid w:val="048D34EB"/>
    <w:multiLevelType w:val="hybridMultilevel"/>
    <w:tmpl w:val="AFBA27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93B4AC0"/>
    <w:multiLevelType w:val="hybridMultilevel"/>
    <w:tmpl w:val="DE3A0F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B39385A"/>
    <w:multiLevelType w:val="hybridMultilevel"/>
    <w:tmpl w:val="3918DA7A"/>
    <w:lvl w:ilvl="0" w:tplc="3CEC9E4C">
      <w:start w:val="1"/>
      <w:numFmt w:val="bullet"/>
      <w:lvlText w:val=""/>
      <w:lvlJc w:val="left"/>
      <w:pPr>
        <w:tabs>
          <w:tab w:val="num" w:pos="720"/>
        </w:tabs>
        <w:ind w:left="720" w:hanging="360"/>
      </w:pPr>
      <w:rPr>
        <w:rFonts w:ascii="Symbol" w:hAnsi="Symbol"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0BD64CE3"/>
    <w:multiLevelType w:val="multilevel"/>
    <w:tmpl w:val="BB5EB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E4635B9"/>
    <w:multiLevelType w:val="singleLevel"/>
    <w:tmpl w:val="1C0C61D2"/>
    <w:lvl w:ilvl="0">
      <w:start w:val="1"/>
      <w:numFmt w:val="bullet"/>
      <w:lvlText w:val=""/>
      <w:lvlJc w:val="left"/>
      <w:pPr>
        <w:tabs>
          <w:tab w:val="num" w:pos="340"/>
        </w:tabs>
        <w:ind w:left="340" w:hanging="340"/>
      </w:pPr>
      <w:rPr>
        <w:rFonts w:ascii="Symbol" w:hAnsi="Symbol" w:hint="default"/>
        <w:color w:val="auto"/>
        <w:sz w:val="22"/>
      </w:rPr>
    </w:lvl>
  </w:abstractNum>
  <w:abstractNum w:abstractNumId="8">
    <w:nsid w:val="0EC54135"/>
    <w:multiLevelType w:val="singleLevel"/>
    <w:tmpl w:val="A9E4372A"/>
    <w:lvl w:ilvl="0">
      <w:start w:val="1"/>
      <w:numFmt w:val="decimal"/>
      <w:lvlText w:val="%1."/>
      <w:legacy w:legacy="1" w:legacySpace="0" w:legacyIndent="355"/>
      <w:lvlJc w:val="left"/>
      <w:rPr>
        <w:rFonts w:ascii="Arial" w:hAnsi="Arial" w:cs="Arial" w:hint="default"/>
      </w:rPr>
    </w:lvl>
  </w:abstractNum>
  <w:abstractNum w:abstractNumId="9">
    <w:nsid w:val="105F4469"/>
    <w:multiLevelType w:val="hybridMultilevel"/>
    <w:tmpl w:val="85A23BB6"/>
    <w:lvl w:ilvl="0" w:tplc="0809000F">
      <w:start w:val="1"/>
      <w:numFmt w:val="decimal"/>
      <w:lvlText w:val="%1."/>
      <w:lvlJc w:val="left"/>
      <w:pPr>
        <w:tabs>
          <w:tab w:val="num" w:pos="720"/>
        </w:tabs>
        <w:ind w:left="720" w:hanging="360"/>
      </w:pPr>
      <w:rPr>
        <w:rFonts w:cs="Times New Roman"/>
      </w:rPr>
    </w:lvl>
    <w:lvl w:ilvl="1" w:tplc="389C1DDA">
      <w:numFmt w:val="bullet"/>
      <w:lvlText w:val="•"/>
      <w:lvlJc w:val="left"/>
      <w:pPr>
        <w:ind w:left="1800" w:hanging="720"/>
      </w:pPr>
      <w:rPr>
        <w:rFonts w:ascii="Arial" w:eastAsia="Times New Roman" w:hAnsi="Arial" w:cs="Arial" w:hint="default"/>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0">
    <w:nsid w:val="17DE47D3"/>
    <w:multiLevelType w:val="singleLevel"/>
    <w:tmpl w:val="5858BD68"/>
    <w:lvl w:ilvl="0">
      <w:start w:val="4"/>
      <w:numFmt w:val="decimal"/>
      <w:lvlText w:val="%1."/>
      <w:legacy w:legacy="1" w:legacySpace="0" w:legacyIndent="254"/>
      <w:lvlJc w:val="left"/>
      <w:rPr>
        <w:rFonts w:ascii="Arial" w:hAnsi="Arial" w:cs="Arial" w:hint="default"/>
      </w:rPr>
    </w:lvl>
  </w:abstractNum>
  <w:abstractNum w:abstractNumId="11">
    <w:nsid w:val="20B03359"/>
    <w:multiLevelType w:val="singleLevel"/>
    <w:tmpl w:val="34947A28"/>
    <w:lvl w:ilvl="0">
      <w:start w:val="3"/>
      <w:numFmt w:val="decimal"/>
      <w:lvlText w:val="%1."/>
      <w:legacy w:legacy="1" w:legacySpace="0" w:legacyIndent="370"/>
      <w:lvlJc w:val="left"/>
      <w:rPr>
        <w:rFonts w:ascii="Calibri" w:hAnsi="Calibri" w:hint="default"/>
      </w:rPr>
    </w:lvl>
  </w:abstractNum>
  <w:abstractNum w:abstractNumId="12">
    <w:nsid w:val="23357103"/>
    <w:multiLevelType w:val="hybridMultilevel"/>
    <w:tmpl w:val="8E387E34"/>
    <w:lvl w:ilvl="0" w:tplc="89B09654">
      <w:start w:val="6"/>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315B318E"/>
    <w:multiLevelType w:val="hybridMultilevel"/>
    <w:tmpl w:val="BE6A864C"/>
    <w:lvl w:ilvl="0" w:tplc="0408000F">
      <w:start w:val="1"/>
      <w:numFmt w:val="decimal"/>
      <w:lvlText w:val="%1."/>
      <w:lvlJc w:val="left"/>
      <w:pPr>
        <w:ind w:left="720" w:hanging="360"/>
      </w:pPr>
    </w:lvl>
    <w:lvl w:ilvl="1" w:tplc="0408000F">
      <w:start w:val="1"/>
      <w:numFmt w:val="decimal"/>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34C11E6A"/>
    <w:multiLevelType w:val="hybridMultilevel"/>
    <w:tmpl w:val="069A9DC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3986798E"/>
    <w:multiLevelType w:val="singleLevel"/>
    <w:tmpl w:val="23608736"/>
    <w:lvl w:ilvl="0">
      <w:start w:val="12"/>
      <w:numFmt w:val="decimal"/>
      <w:lvlText w:val="%1."/>
      <w:legacy w:legacy="1" w:legacySpace="0" w:legacyIndent="336"/>
      <w:lvlJc w:val="left"/>
      <w:rPr>
        <w:rFonts w:ascii="Arial" w:hAnsi="Arial" w:cs="Arial" w:hint="default"/>
      </w:rPr>
    </w:lvl>
  </w:abstractNum>
  <w:abstractNum w:abstractNumId="16">
    <w:nsid w:val="3C07104C"/>
    <w:multiLevelType w:val="singleLevel"/>
    <w:tmpl w:val="CA5826EC"/>
    <w:lvl w:ilvl="0">
      <w:start w:val="3"/>
      <w:numFmt w:val="decimal"/>
      <w:lvlText w:val="%1."/>
      <w:legacy w:legacy="1" w:legacySpace="0" w:legacyIndent="259"/>
      <w:lvlJc w:val="left"/>
      <w:rPr>
        <w:rFonts w:ascii="Arial" w:hAnsi="Arial" w:cs="Arial" w:hint="default"/>
      </w:rPr>
    </w:lvl>
  </w:abstractNum>
  <w:abstractNum w:abstractNumId="17">
    <w:nsid w:val="41262128"/>
    <w:multiLevelType w:val="singleLevel"/>
    <w:tmpl w:val="5FC4565A"/>
    <w:lvl w:ilvl="0">
      <w:start w:val="6"/>
      <w:numFmt w:val="decimal"/>
      <w:lvlText w:val="3.%1"/>
      <w:legacy w:legacy="1" w:legacySpace="0" w:legacyIndent="408"/>
      <w:lvlJc w:val="left"/>
      <w:rPr>
        <w:rFonts w:ascii="Arial" w:hAnsi="Arial" w:cs="Arial" w:hint="default"/>
      </w:rPr>
    </w:lvl>
  </w:abstractNum>
  <w:abstractNum w:abstractNumId="18">
    <w:nsid w:val="41EA5DBB"/>
    <w:multiLevelType w:val="singleLevel"/>
    <w:tmpl w:val="473409A0"/>
    <w:lvl w:ilvl="0">
      <w:start w:val="5"/>
      <w:numFmt w:val="decimal"/>
      <w:lvlText w:val="3.%1"/>
      <w:legacy w:legacy="1" w:legacySpace="0" w:legacyIndent="408"/>
      <w:lvlJc w:val="left"/>
      <w:rPr>
        <w:rFonts w:ascii="Arial" w:hAnsi="Arial" w:cs="Arial" w:hint="default"/>
      </w:rPr>
    </w:lvl>
  </w:abstractNum>
  <w:abstractNum w:abstractNumId="19">
    <w:nsid w:val="51A9122B"/>
    <w:multiLevelType w:val="multilevel"/>
    <w:tmpl w:val="00000002"/>
    <w:lvl w:ilvl="0">
      <w:start w:val="1"/>
      <w:numFmt w:val="decimal"/>
      <w:lvlText w:val="%1."/>
      <w:lvlJc w:val="left"/>
      <w:pPr>
        <w:tabs>
          <w:tab w:val="num" w:pos="1800"/>
        </w:tabs>
        <w:ind w:left="180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600"/>
        </w:tabs>
        <w:ind w:left="3600" w:hanging="360"/>
      </w:pPr>
    </w:lvl>
    <w:lvl w:ilvl="6">
      <w:start w:val="1"/>
      <w:numFmt w:val="decimal"/>
      <w:lvlText w:val="%7."/>
      <w:lvlJc w:val="left"/>
      <w:pPr>
        <w:tabs>
          <w:tab w:val="num" w:pos="3960"/>
        </w:tabs>
        <w:ind w:left="3960" w:hanging="360"/>
      </w:pPr>
    </w:lvl>
    <w:lvl w:ilvl="7">
      <w:start w:val="1"/>
      <w:numFmt w:val="decimal"/>
      <w:lvlText w:val="%8."/>
      <w:lvlJc w:val="left"/>
      <w:pPr>
        <w:tabs>
          <w:tab w:val="num" w:pos="4320"/>
        </w:tabs>
        <w:ind w:left="4320" w:hanging="360"/>
      </w:pPr>
    </w:lvl>
    <w:lvl w:ilvl="8">
      <w:start w:val="1"/>
      <w:numFmt w:val="decimal"/>
      <w:lvlText w:val="%9."/>
      <w:lvlJc w:val="left"/>
      <w:pPr>
        <w:tabs>
          <w:tab w:val="num" w:pos="4680"/>
        </w:tabs>
        <w:ind w:left="4680" w:hanging="360"/>
      </w:pPr>
    </w:lvl>
  </w:abstractNum>
  <w:abstractNum w:abstractNumId="20">
    <w:nsid w:val="51ED4AE4"/>
    <w:multiLevelType w:val="singleLevel"/>
    <w:tmpl w:val="9DDA4400"/>
    <w:lvl w:ilvl="0">
      <w:start w:val="1"/>
      <w:numFmt w:val="decimal"/>
      <w:lvlText w:val="8.%1"/>
      <w:legacy w:legacy="1" w:legacySpace="0" w:legacyIndent="413"/>
      <w:lvlJc w:val="left"/>
      <w:rPr>
        <w:rFonts w:ascii="Arial" w:hAnsi="Arial" w:cs="Arial" w:hint="default"/>
      </w:rPr>
    </w:lvl>
  </w:abstractNum>
  <w:abstractNum w:abstractNumId="21">
    <w:nsid w:val="585F6CDD"/>
    <w:multiLevelType w:val="hybridMultilevel"/>
    <w:tmpl w:val="9544CE0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5F95236D"/>
    <w:multiLevelType w:val="singleLevel"/>
    <w:tmpl w:val="8B9C6CB2"/>
    <w:lvl w:ilvl="0">
      <w:start w:val="9"/>
      <w:numFmt w:val="decimal"/>
      <w:lvlText w:val="%1."/>
      <w:legacy w:legacy="1" w:legacySpace="0" w:legacyIndent="355"/>
      <w:lvlJc w:val="left"/>
      <w:rPr>
        <w:rFonts w:ascii="Arial" w:hAnsi="Arial" w:cs="Arial" w:hint="default"/>
      </w:rPr>
    </w:lvl>
  </w:abstractNum>
  <w:abstractNum w:abstractNumId="23">
    <w:nsid w:val="60CA7C9F"/>
    <w:multiLevelType w:val="hybridMultilevel"/>
    <w:tmpl w:val="8B5A6A1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610139A1"/>
    <w:multiLevelType w:val="singleLevel"/>
    <w:tmpl w:val="2882743E"/>
    <w:lvl w:ilvl="0">
      <w:start w:val="3"/>
      <w:numFmt w:val="decimal"/>
      <w:lvlText w:val="3.%1"/>
      <w:legacy w:legacy="1" w:legacySpace="0" w:legacyIndent="418"/>
      <w:lvlJc w:val="left"/>
      <w:rPr>
        <w:rFonts w:ascii="Arial" w:hAnsi="Arial" w:cs="Arial" w:hint="default"/>
      </w:rPr>
    </w:lvl>
  </w:abstractNum>
  <w:abstractNum w:abstractNumId="25">
    <w:nsid w:val="67B55AF9"/>
    <w:multiLevelType w:val="hybridMultilevel"/>
    <w:tmpl w:val="B81A38B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69122F75"/>
    <w:multiLevelType w:val="hybridMultilevel"/>
    <w:tmpl w:val="D70A5496"/>
    <w:lvl w:ilvl="0" w:tplc="0408000F">
      <w:start w:val="1"/>
      <w:numFmt w:val="decimal"/>
      <w:lvlText w:val="%1."/>
      <w:lvlJc w:val="left"/>
      <w:pPr>
        <w:ind w:left="1080" w:hanging="360"/>
      </w:pPr>
    </w:lvl>
    <w:lvl w:ilvl="1" w:tplc="692084F2">
      <w:numFmt w:val="bullet"/>
      <w:lvlText w:val="-"/>
      <w:lvlJc w:val="left"/>
      <w:pPr>
        <w:ind w:left="1800" w:hanging="360"/>
      </w:pPr>
      <w:rPr>
        <w:rFonts w:ascii="Times New Roman" w:eastAsia="Times New Roman" w:hAnsi="Times New Roman" w:cs="Times New Roman" w:hint="default"/>
      </w:r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7">
    <w:nsid w:val="6CFB24B7"/>
    <w:multiLevelType w:val="multilevel"/>
    <w:tmpl w:val="3ED28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F264813"/>
    <w:multiLevelType w:val="hybridMultilevel"/>
    <w:tmpl w:val="02BAD11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6F8D4692"/>
    <w:multiLevelType w:val="singleLevel"/>
    <w:tmpl w:val="24BC888C"/>
    <w:lvl w:ilvl="0">
      <w:start w:val="1"/>
      <w:numFmt w:val="decimal"/>
      <w:lvlText w:val="%1."/>
      <w:legacy w:legacy="1" w:legacySpace="0" w:legacyIndent="254"/>
      <w:lvlJc w:val="left"/>
      <w:rPr>
        <w:rFonts w:ascii="Arial" w:hAnsi="Arial" w:cs="Arial" w:hint="default"/>
      </w:rPr>
    </w:lvl>
  </w:abstractNum>
  <w:abstractNum w:abstractNumId="30">
    <w:nsid w:val="7190790E"/>
    <w:multiLevelType w:val="singleLevel"/>
    <w:tmpl w:val="B2D41A3A"/>
    <w:lvl w:ilvl="0">
      <w:start w:val="2"/>
      <w:numFmt w:val="decimal"/>
      <w:lvlText w:val="%1."/>
      <w:legacy w:legacy="1" w:legacySpace="0" w:legacyIndent="254"/>
      <w:lvlJc w:val="left"/>
      <w:rPr>
        <w:rFonts w:ascii="Arial" w:hAnsi="Arial" w:cs="Arial" w:hint="default"/>
      </w:rPr>
    </w:lvl>
  </w:abstractNum>
  <w:abstractNum w:abstractNumId="31">
    <w:nsid w:val="73E43CB0"/>
    <w:multiLevelType w:val="hybridMultilevel"/>
    <w:tmpl w:val="DFEAAB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74867805"/>
    <w:multiLevelType w:val="hybridMultilevel"/>
    <w:tmpl w:val="35B4B67E"/>
    <w:lvl w:ilvl="0" w:tplc="04080013">
      <w:start w:val="1"/>
      <w:numFmt w:val="upperRoman"/>
      <w:lvlText w:val="%1."/>
      <w:lvlJc w:val="right"/>
      <w:pPr>
        <w:tabs>
          <w:tab w:val="num" w:pos="540"/>
        </w:tabs>
        <w:ind w:left="540" w:hanging="18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3">
    <w:nsid w:val="7B530313"/>
    <w:multiLevelType w:val="hybridMultilevel"/>
    <w:tmpl w:val="AFFA8C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7C4E10CE"/>
    <w:multiLevelType w:val="singleLevel"/>
    <w:tmpl w:val="DD06B69C"/>
    <w:lvl w:ilvl="0">
      <w:start w:val="2"/>
      <w:numFmt w:val="decimal"/>
      <w:lvlText w:val="%1."/>
      <w:legacy w:legacy="1" w:legacySpace="0" w:legacyIndent="350"/>
      <w:lvlJc w:val="left"/>
      <w:rPr>
        <w:rFonts w:ascii="Arial" w:hAnsi="Arial" w:cs="Arial" w:hint="default"/>
      </w:rPr>
    </w:lvl>
  </w:abstractNum>
  <w:num w:numId="1">
    <w:abstractNumId w:val="34"/>
  </w:num>
  <w:num w:numId="2">
    <w:abstractNumId w:val="24"/>
  </w:num>
  <w:num w:numId="3">
    <w:abstractNumId w:val="29"/>
  </w:num>
  <w:num w:numId="4">
    <w:abstractNumId w:val="0"/>
    <w:lvlOverride w:ilvl="0">
      <w:lvl w:ilvl="0">
        <w:numFmt w:val="bullet"/>
        <w:lvlText w:val="*"/>
        <w:legacy w:legacy="1" w:legacySpace="0" w:legacyIndent="163"/>
        <w:lvlJc w:val="left"/>
        <w:rPr>
          <w:rFonts w:ascii="Arial" w:hAnsi="Arial" w:hint="default"/>
        </w:rPr>
      </w:lvl>
    </w:lvlOverride>
  </w:num>
  <w:num w:numId="5">
    <w:abstractNumId w:val="30"/>
  </w:num>
  <w:num w:numId="6">
    <w:abstractNumId w:val="0"/>
    <w:lvlOverride w:ilvl="0">
      <w:lvl w:ilvl="0">
        <w:numFmt w:val="bullet"/>
        <w:lvlText w:val="*"/>
        <w:legacy w:legacy="1" w:legacySpace="0" w:legacyIndent="168"/>
        <w:lvlJc w:val="left"/>
        <w:rPr>
          <w:rFonts w:ascii="Arial" w:hAnsi="Arial" w:hint="default"/>
        </w:rPr>
      </w:lvl>
    </w:lvlOverride>
  </w:num>
  <w:num w:numId="7">
    <w:abstractNumId w:val="16"/>
  </w:num>
  <w:num w:numId="8">
    <w:abstractNumId w:val="18"/>
  </w:num>
  <w:num w:numId="9">
    <w:abstractNumId w:val="0"/>
    <w:lvlOverride w:ilvl="0">
      <w:lvl w:ilvl="0">
        <w:numFmt w:val="bullet"/>
        <w:lvlText w:val="*"/>
        <w:legacy w:legacy="1" w:legacySpace="0" w:legacyIndent="360"/>
        <w:lvlJc w:val="left"/>
        <w:rPr>
          <w:rFonts w:ascii="Arial" w:hAnsi="Arial" w:hint="default"/>
        </w:rPr>
      </w:lvl>
    </w:lvlOverride>
  </w:num>
  <w:num w:numId="10">
    <w:abstractNumId w:val="17"/>
  </w:num>
  <w:num w:numId="11">
    <w:abstractNumId w:val="10"/>
  </w:num>
  <w:num w:numId="12">
    <w:abstractNumId w:val="8"/>
  </w:num>
  <w:num w:numId="13">
    <w:abstractNumId w:val="22"/>
  </w:num>
  <w:num w:numId="14">
    <w:abstractNumId w:val="15"/>
  </w:num>
  <w:num w:numId="15">
    <w:abstractNumId w:val="20"/>
  </w:num>
  <w:num w:numId="16">
    <w:abstractNumId w:val="2"/>
  </w:num>
  <w:num w:numId="17">
    <w:abstractNumId w:val="32"/>
  </w:num>
  <w:num w:numId="18">
    <w:abstractNumId w:val="19"/>
  </w:num>
  <w:num w:numId="19">
    <w:abstractNumId w:val="5"/>
  </w:num>
  <w:num w:numId="20">
    <w:abstractNumId w:val="26"/>
  </w:num>
  <w:num w:numId="21">
    <w:abstractNumId w:val="23"/>
  </w:num>
  <w:num w:numId="22">
    <w:abstractNumId w:val="33"/>
  </w:num>
  <w:num w:numId="23">
    <w:abstractNumId w:val="1"/>
  </w:num>
  <w:num w:numId="24">
    <w:abstractNumId w:val="7"/>
  </w:num>
  <w:num w:numId="25">
    <w:abstractNumId w:val="12"/>
  </w:num>
  <w:num w:numId="26">
    <w:abstractNumId w:val="21"/>
  </w:num>
  <w:num w:numId="27">
    <w:abstractNumId w:val="11"/>
  </w:num>
  <w:num w:numId="28">
    <w:abstractNumId w:val="11"/>
    <w:lvlOverride w:ilvl="0">
      <w:lvl w:ilvl="0">
        <w:start w:val="3"/>
        <w:numFmt w:val="decimal"/>
        <w:lvlText w:val="%1."/>
        <w:legacy w:legacy="1" w:legacySpace="0" w:legacyIndent="369"/>
        <w:lvlJc w:val="left"/>
        <w:rPr>
          <w:rFonts w:ascii="Calibri" w:hAnsi="Calibri" w:hint="default"/>
        </w:rPr>
      </w:lvl>
    </w:lvlOverride>
  </w:num>
  <w:num w:numId="29">
    <w:abstractNumId w:val="3"/>
  </w:num>
  <w:num w:numId="30">
    <w:abstractNumId w:val="28"/>
  </w:num>
  <w:num w:numId="31">
    <w:abstractNumId w:val="14"/>
  </w:num>
  <w:num w:numId="32">
    <w:abstractNumId w:val="31"/>
  </w:num>
  <w:num w:numId="33">
    <w:abstractNumId w:val="9"/>
  </w:num>
  <w:num w:numId="34">
    <w:abstractNumId w:val="4"/>
  </w:num>
  <w:num w:numId="35">
    <w:abstractNumId w:val="25"/>
  </w:num>
  <w:num w:numId="36">
    <w:abstractNumId w:val="13"/>
  </w:num>
  <w:num w:numId="37">
    <w:abstractNumId w:val="27"/>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051"/>
    <w:rsid w:val="0003423F"/>
    <w:rsid w:val="000343C1"/>
    <w:rsid w:val="00042A5A"/>
    <w:rsid w:val="000433D6"/>
    <w:rsid w:val="00052028"/>
    <w:rsid w:val="00054E62"/>
    <w:rsid w:val="00057E88"/>
    <w:rsid w:val="00063257"/>
    <w:rsid w:val="00074C85"/>
    <w:rsid w:val="00082558"/>
    <w:rsid w:val="000923EB"/>
    <w:rsid w:val="000A4AE0"/>
    <w:rsid w:val="000A4F08"/>
    <w:rsid w:val="000B1BD0"/>
    <w:rsid w:val="000C02DF"/>
    <w:rsid w:val="000C3701"/>
    <w:rsid w:val="000E1921"/>
    <w:rsid w:val="000F44A6"/>
    <w:rsid w:val="0010244B"/>
    <w:rsid w:val="0011599F"/>
    <w:rsid w:val="00120376"/>
    <w:rsid w:val="001271E2"/>
    <w:rsid w:val="0013531A"/>
    <w:rsid w:val="00137026"/>
    <w:rsid w:val="001447BE"/>
    <w:rsid w:val="00145FDE"/>
    <w:rsid w:val="001524BB"/>
    <w:rsid w:val="00196E50"/>
    <w:rsid w:val="001B311D"/>
    <w:rsid w:val="001B7141"/>
    <w:rsid w:val="001C3FF2"/>
    <w:rsid w:val="001D19C4"/>
    <w:rsid w:val="001D6A11"/>
    <w:rsid w:val="001D7EEA"/>
    <w:rsid w:val="001E5850"/>
    <w:rsid w:val="001F4C7A"/>
    <w:rsid w:val="00203CD1"/>
    <w:rsid w:val="0020789A"/>
    <w:rsid w:val="002242E1"/>
    <w:rsid w:val="00230F05"/>
    <w:rsid w:val="00235FC5"/>
    <w:rsid w:val="002408C5"/>
    <w:rsid w:val="00245DF6"/>
    <w:rsid w:val="00251826"/>
    <w:rsid w:val="00252492"/>
    <w:rsid w:val="002562B2"/>
    <w:rsid w:val="002638E5"/>
    <w:rsid w:val="0028220D"/>
    <w:rsid w:val="00284147"/>
    <w:rsid w:val="002A07ED"/>
    <w:rsid w:val="002A159A"/>
    <w:rsid w:val="002C00E3"/>
    <w:rsid w:val="002D7883"/>
    <w:rsid w:val="002E20FC"/>
    <w:rsid w:val="002E39C4"/>
    <w:rsid w:val="002F1BD8"/>
    <w:rsid w:val="002F2348"/>
    <w:rsid w:val="002F541E"/>
    <w:rsid w:val="00304DFF"/>
    <w:rsid w:val="00310051"/>
    <w:rsid w:val="00323920"/>
    <w:rsid w:val="0033072C"/>
    <w:rsid w:val="00332027"/>
    <w:rsid w:val="00345476"/>
    <w:rsid w:val="003619B0"/>
    <w:rsid w:val="0038422B"/>
    <w:rsid w:val="003A4B60"/>
    <w:rsid w:val="003B11C1"/>
    <w:rsid w:val="003B1572"/>
    <w:rsid w:val="003D0C09"/>
    <w:rsid w:val="003F028A"/>
    <w:rsid w:val="003F146A"/>
    <w:rsid w:val="00404E34"/>
    <w:rsid w:val="00411917"/>
    <w:rsid w:val="00424894"/>
    <w:rsid w:val="0043486F"/>
    <w:rsid w:val="00435427"/>
    <w:rsid w:val="0043747A"/>
    <w:rsid w:val="00443B31"/>
    <w:rsid w:val="004478BF"/>
    <w:rsid w:val="0045556E"/>
    <w:rsid w:val="004610D6"/>
    <w:rsid w:val="00465DEF"/>
    <w:rsid w:val="0048143E"/>
    <w:rsid w:val="004814C2"/>
    <w:rsid w:val="004953B9"/>
    <w:rsid w:val="004A6F98"/>
    <w:rsid w:val="004B4F72"/>
    <w:rsid w:val="004C4721"/>
    <w:rsid w:val="004C4834"/>
    <w:rsid w:val="004D7D49"/>
    <w:rsid w:val="004E724F"/>
    <w:rsid w:val="004E7482"/>
    <w:rsid w:val="005005AF"/>
    <w:rsid w:val="0050268E"/>
    <w:rsid w:val="00503798"/>
    <w:rsid w:val="00504870"/>
    <w:rsid w:val="00507921"/>
    <w:rsid w:val="00512FB6"/>
    <w:rsid w:val="0053099C"/>
    <w:rsid w:val="005549D2"/>
    <w:rsid w:val="00556C01"/>
    <w:rsid w:val="005649C8"/>
    <w:rsid w:val="0058298A"/>
    <w:rsid w:val="00586F61"/>
    <w:rsid w:val="005A303C"/>
    <w:rsid w:val="005B00C8"/>
    <w:rsid w:val="005B1858"/>
    <w:rsid w:val="005B2462"/>
    <w:rsid w:val="005C5014"/>
    <w:rsid w:val="005F68B3"/>
    <w:rsid w:val="006007E1"/>
    <w:rsid w:val="00617696"/>
    <w:rsid w:val="0063118F"/>
    <w:rsid w:val="0063226D"/>
    <w:rsid w:val="006372F0"/>
    <w:rsid w:val="0064279A"/>
    <w:rsid w:val="006567E7"/>
    <w:rsid w:val="006815AF"/>
    <w:rsid w:val="006A510C"/>
    <w:rsid w:val="006A7E69"/>
    <w:rsid w:val="006C32BD"/>
    <w:rsid w:val="006C3407"/>
    <w:rsid w:val="006C450D"/>
    <w:rsid w:val="006E51B6"/>
    <w:rsid w:val="006E7975"/>
    <w:rsid w:val="007130FE"/>
    <w:rsid w:val="007378D8"/>
    <w:rsid w:val="007436AB"/>
    <w:rsid w:val="00745D72"/>
    <w:rsid w:val="00746DF1"/>
    <w:rsid w:val="00750BF7"/>
    <w:rsid w:val="00751194"/>
    <w:rsid w:val="0075317B"/>
    <w:rsid w:val="007534B7"/>
    <w:rsid w:val="00780685"/>
    <w:rsid w:val="007B4D9F"/>
    <w:rsid w:val="007B5309"/>
    <w:rsid w:val="007C4E1B"/>
    <w:rsid w:val="007D0D55"/>
    <w:rsid w:val="007E5A23"/>
    <w:rsid w:val="007E5E64"/>
    <w:rsid w:val="007F3B52"/>
    <w:rsid w:val="007F5820"/>
    <w:rsid w:val="008138A7"/>
    <w:rsid w:val="008351C5"/>
    <w:rsid w:val="00843FEF"/>
    <w:rsid w:val="008625A5"/>
    <w:rsid w:val="008714D0"/>
    <w:rsid w:val="00871640"/>
    <w:rsid w:val="008727A7"/>
    <w:rsid w:val="00872ECD"/>
    <w:rsid w:val="008A302C"/>
    <w:rsid w:val="008A5424"/>
    <w:rsid w:val="008A7D19"/>
    <w:rsid w:val="008B4744"/>
    <w:rsid w:val="008C039D"/>
    <w:rsid w:val="008C3974"/>
    <w:rsid w:val="008C6C85"/>
    <w:rsid w:val="008D1A3D"/>
    <w:rsid w:val="008D2BFA"/>
    <w:rsid w:val="008E3225"/>
    <w:rsid w:val="008F196E"/>
    <w:rsid w:val="009024F8"/>
    <w:rsid w:val="0090276A"/>
    <w:rsid w:val="00905E3A"/>
    <w:rsid w:val="009111A1"/>
    <w:rsid w:val="00916F6C"/>
    <w:rsid w:val="00926740"/>
    <w:rsid w:val="00932643"/>
    <w:rsid w:val="0094346B"/>
    <w:rsid w:val="0095492B"/>
    <w:rsid w:val="00961354"/>
    <w:rsid w:val="00977DCE"/>
    <w:rsid w:val="0098331B"/>
    <w:rsid w:val="009A6B16"/>
    <w:rsid w:val="009B0DAF"/>
    <w:rsid w:val="009B0E43"/>
    <w:rsid w:val="009C57FD"/>
    <w:rsid w:val="009D09E8"/>
    <w:rsid w:val="009E1386"/>
    <w:rsid w:val="009F1DF4"/>
    <w:rsid w:val="00A048C0"/>
    <w:rsid w:val="00A112A3"/>
    <w:rsid w:val="00A136F2"/>
    <w:rsid w:val="00A36094"/>
    <w:rsid w:val="00A4103E"/>
    <w:rsid w:val="00A53FE7"/>
    <w:rsid w:val="00A559AD"/>
    <w:rsid w:val="00A56A93"/>
    <w:rsid w:val="00A656DD"/>
    <w:rsid w:val="00A82FC1"/>
    <w:rsid w:val="00A900B9"/>
    <w:rsid w:val="00A91967"/>
    <w:rsid w:val="00AB47A1"/>
    <w:rsid w:val="00AB5DA0"/>
    <w:rsid w:val="00AC12FA"/>
    <w:rsid w:val="00AD5B15"/>
    <w:rsid w:val="00AE4E0D"/>
    <w:rsid w:val="00AF0718"/>
    <w:rsid w:val="00AF5710"/>
    <w:rsid w:val="00B275D4"/>
    <w:rsid w:val="00B32B31"/>
    <w:rsid w:val="00B339D6"/>
    <w:rsid w:val="00B34743"/>
    <w:rsid w:val="00B420D8"/>
    <w:rsid w:val="00B452A6"/>
    <w:rsid w:val="00B51568"/>
    <w:rsid w:val="00B56899"/>
    <w:rsid w:val="00B57FB8"/>
    <w:rsid w:val="00B70CC2"/>
    <w:rsid w:val="00B74427"/>
    <w:rsid w:val="00B93D69"/>
    <w:rsid w:val="00BC19EA"/>
    <w:rsid w:val="00BD4B38"/>
    <w:rsid w:val="00BE1C7F"/>
    <w:rsid w:val="00BF136E"/>
    <w:rsid w:val="00C21B1B"/>
    <w:rsid w:val="00C24C2A"/>
    <w:rsid w:val="00C2711F"/>
    <w:rsid w:val="00C33FE0"/>
    <w:rsid w:val="00C53350"/>
    <w:rsid w:val="00C53B85"/>
    <w:rsid w:val="00C61ED8"/>
    <w:rsid w:val="00C67547"/>
    <w:rsid w:val="00C76D65"/>
    <w:rsid w:val="00CA3971"/>
    <w:rsid w:val="00CB59B1"/>
    <w:rsid w:val="00CC32C8"/>
    <w:rsid w:val="00CD167C"/>
    <w:rsid w:val="00CF2749"/>
    <w:rsid w:val="00D04667"/>
    <w:rsid w:val="00D05FDE"/>
    <w:rsid w:val="00D06317"/>
    <w:rsid w:val="00D14E07"/>
    <w:rsid w:val="00D22587"/>
    <w:rsid w:val="00D22A4C"/>
    <w:rsid w:val="00D53B8D"/>
    <w:rsid w:val="00D70A65"/>
    <w:rsid w:val="00D93F53"/>
    <w:rsid w:val="00D97149"/>
    <w:rsid w:val="00DB5465"/>
    <w:rsid w:val="00DC068A"/>
    <w:rsid w:val="00DC069B"/>
    <w:rsid w:val="00DC3E30"/>
    <w:rsid w:val="00DC4CEC"/>
    <w:rsid w:val="00DE1A58"/>
    <w:rsid w:val="00DF3D33"/>
    <w:rsid w:val="00E02B5F"/>
    <w:rsid w:val="00E12746"/>
    <w:rsid w:val="00E21FCB"/>
    <w:rsid w:val="00E23398"/>
    <w:rsid w:val="00E24EC0"/>
    <w:rsid w:val="00E31AEB"/>
    <w:rsid w:val="00E436F2"/>
    <w:rsid w:val="00E43F70"/>
    <w:rsid w:val="00E45E2E"/>
    <w:rsid w:val="00E56886"/>
    <w:rsid w:val="00E66A7A"/>
    <w:rsid w:val="00E66B04"/>
    <w:rsid w:val="00E82AB1"/>
    <w:rsid w:val="00E83FBA"/>
    <w:rsid w:val="00E87176"/>
    <w:rsid w:val="00E91A6B"/>
    <w:rsid w:val="00EB28B6"/>
    <w:rsid w:val="00EB2D73"/>
    <w:rsid w:val="00EB6015"/>
    <w:rsid w:val="00EB65F1"/>
    <w:rsid w:val="00EC0885"/>
    <w:rsid w:val="00ED560B"/>
    <w:rsid w:val="00ED7F0F"/>
    <w:rsid w:val="00EF120D"/>
    <w:rsid w:val="00EF2325"/>
    <w:rsid w:val="00F2029C"/>
    <w:rsid w:val="00F23E74"/>
    <w:rsid w:val="00F31CE4"/>
    <w:rsid w:val="00F33A1F"/>
    <w:rsid w:val="00F371AE"/>
    <w:rsid w:val="00F37743"/>
    <w:rsid w:val="00F37913"/>
    <w:rsid w:val="00F42ECD"/>
    <w:rsid w:val="00F45503"/>
    <w:rsid w:val="00F456C9"/>
    <w:rsid w:val="00F61649"/>
    <w:rsid w:val="00F61CCE"/>
    <w:rsid w:val="00F70115"/>
    <w:rsid w:val="00F87B46"/>
    <w:rsid w:val="00FA03F3"/>
    <w:rsid w:val="00FA2481"/>
    <w:rsid w:val="00FA4592"/>
    <w:rsid w:val="00FB2DDF"/>
    <w:rsid w:val="00FD64B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6DD"/>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6C32BD"/>
    <w:pPr>
      <w:keepNext/>
      <w:numPr>
        <w:numId w:val="23"/>
      </w:numPr>
      <w:suppressAutoHyphens/>
      <w:overflowPunct w:val="0"/>
      <w:autoSpaceDE w:val="0"/>
      <w:spacing w:line="360" w:lineRule="auto"/>
      <w:jc w:val="center"/>
      <w:textAlignment w:val="baseline"/>
      <w:outlineLvl w:val="0"/>
    </w:pPr>
    <w:rPr>
      <w:b/>
      <w:spacing w:val="30"/>
      <w:sz w:val="28"/>
      <w:szCs w:val="20"/>
      <w:u w:val="single"/>
      <w:lang w:eastAsia="zh-CN"/>
    </w:rPr>
  </w:style>
  <w:style w:type="paragraph" w:styleId="2">
    <w:name w:val="heading 2"/>
    <w:basedOn w:val="a"/>
    <w:next w:val="a"/>
    <w:link w:val="2Char"/>
    <w:uiPriority w:val="9"/>
    <w:semiHidden/>
    <w:unhideWhenUsed/>
    <w:qFormat/>
    <w:rsid w:val="001447B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310051"/>
    <w:pPr>
      <w:jc w:val="both"/>
    </w:pPr>
    <w:rPr>
      <w:szCs w:val="20"/>
    </w:rPr>
  </w:style>
  <w:style w:type="character" w:customStyle="1" w:styleId="Char">
    <w:name w:val="Σώμα κειμένου Char"/>
    <w:basedOn w:val="a0"/>
    <w:link w:val="a3"/>
    <w:rsid w:val="00310051"/>
    <w:rPr>
      <w:rFonts w:ascii="Times New Roman" w:eastAsia="Times New Roman" w:hAnsi="Times New Roman" w:cs="Times New Roman"/>
      <w:sz w:val="24"/>
      <w:szCs w:val="20"/>
      <w:lang w:eastAsia="el-GR"/>
    </w:rPr>
  </w:style>
  <w:style w:type="paragraph" w:customStyle="1" w:styleId="Style14">
    <w:name w:val="Style14"/>
    <w:basedOn w:val="a"/>
    <w:uiPriority w:val="99"/>
    <w:rsid w:val="00310051"/>
    <w:pPr>
      <w:widowControl w:val="0"/>
      <w:autoSpaceDE w:val="0"/>
      <w:autoSpaceDN w:val="0"/>
      <w:adjustRightInd w:val="0"/>
      <w:spacing w:line="317" w:lineRule="exact"/>
      <w:ind w:hanging="341"/>
      <w:jc w:val="both"/>
    </w:pPr>
    <w:rPr>
      <w:rFonts w:ascii="Arial" w:eastAsiaTheme="minorEastAsia" w:hAnsi="Arial" w:cs="Arial"/>
    </w:rPr>
  </w:style>
  <w:style w:type="paragraph" w:customStyle="1" w:styleId="Style19">
    <w:name w:val="Style19"/>
    <w:basedOn w:val="a"/>
    <w:uiPriority w:val="99"/>
    <w:rsid w:val="00310051"/>
    <w:pPr>
      <w:widowControl w:val="0"/>
      <w:autoSpaceDE w:val="0"/>
      <w:autoSpaceDN w:val="0"/>
      <w:adjustRightInd w:val="0"/>
      <w:spacing w:line="317" w:lineRule="exact"/>
      <w:ind w:hanging="350"/>
      <w:jc w:val="both"/>
    </w:pPr>
    <w:rPr>
      <w:rFonts w:ascii="Arial" w:eastAsiaTheme="minorEastAsia" w:hAnsi="Arial" w:cs="Arial"/>
    </w:rPr>
  </w:style>
  <w:style w:type="character" w:customStyle="1" w:styleId="FontStyle33">
    <w:name w:val="Font Style33"/>
    <w:basedOn w:val="a0"/>
    <w:uiPriority w:val="99"/>
    <w:rsid w:val="00310051"/>
    <w:rPr>
      <w:rFonts w:ascii="Arial" w:hAnsi="Arial" w:cs="Arial"/>
      <w:color w:val="000000"/>
      <w:sz w:val="22"/>
      <w:szCs w:val="22"/>
    </w:rPr>
  </w:style>
  <w:style w:type="paragraph" w:styleId="a4">
    <w:name w:val="List Paragraph"/>
    <w:basedOn w:val="a"/>
    <w:uiPriority w:val="34"/>
    <w:qFormat/>
    <w:rsid w:val="009F1DF4"/>
    <w:pPr>
      <w:ind w:left="720"/>
      <w:contextualSpacing/>
    </w:pPr>
  </w:style>
  <w:style w:type="character" w:customStyle="1" w:styleId="FontStyle29">
    <w:name w:val="Font Style29"/>
    <w:basedOn w:val="a0"/>
    <w:uiPriority w:val="99"/>
    <w:rsid w:val="009F1DF4"/>
    <w:rPr>
      <w:rFonts w:ascii="Arial" w:hAnsi="Arial" w:cs="Arial"/>
      <w:b/>
      <w:bCs/>
      <w:i/>
      <w:iCs/>
      <w:color w:val="000000"/>
      <w:sz w:val="22"/>
      <w:szCs w:val="22"/>
    </w:rPr>
  </w:style>
  <w:style w:type="paragraph" w:customStyle="1" w:styleId="Style4">
    <w:name w:val="Style4"/>
    <w:basedOn w:val="a"/>
    <w:uiPriority w:val="99"/>
    <w:rsid w:val="009F1DF4"/>
    <w:pPr>
      <w:widowControl w:val="0"/>
      <w:autoSpaceDE w:val="0"/>
      <w:autoSpaceDN w:val="0"/>
      <w:adjustRightInd w:val="0"/>
      <w:spacing w:line="355" w:lineRule="exact"/>
    </w:pPr>
    <w:rPr>
      <w:rFonts w:ascii="Arial" w:eastAsiaTheme="minorEastAsia" w:hAnsi="Arial" w:cs="Arial"/>
    </w:rPr>
  </w:style>
  <w:style w:type="paragraph" w:customStyle="1" w:styleId="Style5">
    <w:name w:val="Style5"/>
    <w:basedOn w:val="a"/>
    <w:uiPriority w:val="99"/>
    <w:rsid w:val="009F1DF4"/>
    <w:pPr>
      <w:widowControl w:val="0"/>
      <w:autoSpaceDE w:val="0"/>
      <w:autoSpaceDN w:val="0"/>
      <w:adjustRightInd w:val="0"/>
    </w:pPr>
    <w:rPr>
      <w:rFonts w:ascii="Arial" w:eastAsiaTheme="minorEastAsia" w:hAnsi="Arial" w:cs="Arial"/>
    </w:rPr>
  </w:style>
  <w:style w:type="paragraph" w:customStyle="1" w:styleId="Style8">
    <w:name w:val="Style8"/>
    <w:basedOn w:val="a"/>
    <w:uiPriority w:val="99"/>
    <w:rsid w:val="009F1DF4"/>
    <w:pPr>
      <w:widowControl w:val="0"/>
      <w:autoSpaceDE w:val="0"/>
      <w:autoSpaceDN w:val="0"/>
      <w:adjustRightInd w:val="0"/>
      <w:spacing w:line="317" w:lineRule="exact"/>
    </w:pPr>
    <w:rPr>
      <w:rFonts w:ascii="Arial" w:eastAsiaTheme="minorEastAsia" w:hAnsi="Arial" w:cs="Arial"/>
    </w:rPr>
  </w:style>
  <w:style w:type="paragraph" w:customStyle="1" w:styleId="Style9">
    <w:name w:val="Style9"/>
    <w:basedOn w:val="a"/>
    <w:uiPriority w:val="99"/>
    <w:rsid w:val="009F1DF4"/>
    <w:pPr>
      <w:widowControl w:val="0"/>
      <w:autoSpaceDE w:val="0"/>
      <w:autoSpaceDN w:val="0"/>
      <w:adjustRightInd w:val="0"/>
    </w:pPr>
    <w:rPr>
      <w:rFonts w:ascii="Arial" w:eastAsiaTheme="minorEastAsia" w:hAnsi="Arial" w:cs="Arial"/>
    </w:rPr>
  </w:style>
  <w:style w:type="character" w:customStyle="1" w:styleId="FontStyle28">
    <w:name w:val="Font Style28"/>
    <w:basedOn w:val="a0"/>
    <w:uiPriority w:val="99"/>
    <w:rsid w:val="009F1DF4"/>
    <w:rPr>
      <w:rFonts w:ascii="Arial" w:hAnsi="Arial" w:cs="Arial"/>
      <w:b/>
      <w:bCs/>
      <w:color w:val="000000"/>
      <w:sz w:val="22"/>
      <w:szCs w:val="22"/>
    </w:rPr>
  </w:style>
  <w:style w:type="character" w:customStyle="1" w:styleId="FontStyle46">
    <w:name w:val="Font Style46"/>
    <w:basedOn w:val="a0"/>
    <w:uiPriority w:val="99"/>
    <w:rsid w:val="009F1DF4"/>
    <w:rPr>
      <w:rFonts w:ascii="Arial" w:hAnsi="Arial" w:cs="Arial"/>
      <w:color w:val="000000"/>
      <w:sz w:val="26"/>
      <w:szCs w:val="26"/>
    </w:rPr>
  </w:style>
  <w:style w:type="paragraph" w:styleId="a5">
    <w:name w:val="header"/>
    <w:basedOn w:val="a"/>
    <w:link w:val="Char0"/>
    <w:uiPriority w:val="99"/>
    <w:unhideWhenUsed/>
    <w:rsid w:val="000A4F08"/>
    <w:pPr>
      <w:tabs>
        <w:tab w:val="center" w:pos="4153"/>
        <w:tab w:val="right" w:pos="8306"/>
      </w:tabs>
    </w:pPr>
  </w:style>
  <w:style w:type="character" w:customStyle="1" w:styleId="Char0">
    <w:name w:val="Κεφαλίδα Char"/>
    <w:basedOn w:val="a0"/>
    <w:link w:val="a5"/>
    <w:uiPriority w:val="99"/>
    <w:rsid w:val="000A4F08"/>
    <w:rPr>
      <w:rFonts w:ascii="Times New Roman" w:eastAsia="Times New Roman" w:hAnsi="Times New Roman" w:cs="Times New Roman"/>
      <w:sz w:val="24"/>
      <w:szCs w:val="24"/>
      <w:lang w:eastAsia="el-GR"/>
    </w:rPr>
  </w:style>
  <w:style w:type="paragraph" w:styleId="a6">
    <w:name w:val="footer"/>
    <w:basedOn w:val="a"/>
    <w:link w:val="Char1"/>
    <w:uiPriority w:val="99"/>
    <w:unhideWhenUsed/>
    <w:rsid w:val="000A4F08"/>
    <w:pPr>
      <w:tabs>
        <w:tab w:val="center" w:pos="4153"/>
        <w:tab w:val="right" w:pos="8306"/>
      </w:tabs>
    </w:pPr>
  </w:style>
  <w:style w:type="character" w:customStyle="1" w:styleId="Char1">
    <w:name w:val="Υποσέλιδο Char"/>
    <w:basedOn w:val="a0"/>
    <w:link w:val="a6"/>
    <w:uiPriority w:val="99"/>
    <w:rsid w:val="000A4F08"/>
    <w:rPr>
      <w:rFonts w:ascii="Times New Roman" w:eastAsia="Times New Roman" w:hAnsi="Times New Roman" w:cs="Times New Roman"/>
      <w:sz w:val="24"/>
      <w:szCs w:val="24"/>
      <w:lang w:eastAsia="el-GR"/>
    </w:rPr>
  </w:style>
  <w:style w:type="paragraph" w:customStyle="1" w:styleId="Style6">
    <w:name w:val="Style6"/>
    <w:basedOn w:val="a"/>
    <w:uiPriority w:val="99"/>
    <w:rsid w:val="000A4F08"/>
    <w:pPr>
      <w:widowControl w:val="0"/>
      <w:autoSpaceDE w:val="0"/>
      <w:autoSpaceDN w:val="0"/>
      <w:adjustRightInd w:val="0"/>
      <w:spacing w:line="319" w:lineRule="exact"/>
    </w:pPr>
    <w:rPr>
      <w:rFonts w:ascii="Arial" w:eastAsiaTheme="minorEastAsia" w:hAnsi="Arial" w:cs="Arial"/>
    </w:rPr>
  </w:style>
  <w:style w:type="paragraph" w:customStyle="1" w:styleId="Style7">
    <w:name w:val="Style7"/>
    <w:basedOn w:val="a"/>
    <w:uiPriority w:val="99"/>
    <w:rsid w:val="00F33A1F"/>
    <w:pPr>
      <w:widowControl w:val="0"/>
      <w:autoSpaceDE w:val="0"/>
      <w:autoSpaceDN w:val="0"/>
      <w:adjustRightInd w:val="0"/>
      <w:jc w:val="both"/>
    </w:pPr>
    <w:rPr>
      <w:rFonts w:ascii="Arial" w:eastAsiaTheme="minorEastAsia" w:hAnsi="Arial" w:cs="Arial"/>
    </w:rPr>
  </w:style>
  <w:style w:type="paragraph" w:customStyle="1" w:styleId="Style16">
    <w:name w:val="Style16"/>
    <w:basedOn w:val="a"/>
    <w:uiPriority w:val="99"/>
    <w:rsid w:val="00F33A1F"/>
    <w:pPr>
      <w:widowControl w:val="0"/>
      <w:autoSpaceDE w:val="0"/>
      <w:autoSpaceDN w:val="0"/>
      <w:adjustRightInd w:val="0"/>
      <w:spacing w:line="317" w:lineRule="exact"/>
      <w:jc w:val="both"/>
    </w:pPr>
    <w:rPr>
      <w:rFonts w:ascii="Arial" w:eastAsiaTheme="minorEastAsia" w:hAnsi="Arial" w:cs="Arial"/>
    </w:rPr>
  </w:style>
  <w:style w:type="paragraph" w:customStyle="1" w:styleId="Style12">
    <w:name w:val="Style12"/>
    <w:basedOn w:val="a"/>
    <w:uiPriority w:val="99"/>
    <w:rsid w:val="00871640"/>
    <w:pPr>
      <w:widowControl w:val="0"/>
      <w:autoSpaceDE w:val="0"/>
      <w:autoSpaceDN w:val="0"/>
      <w:adjustRightInd w:val="0"/>
    </w:pPr>
    <w:rPr>
      <w:rFonts w:ascii="Arial" w:eastAsiaTheme="minorEastAsia" w:hAnsi="Arial" w:cs="Arial"/>
    </w:rPr>
  </w:style>
  <w:style w:type="paragraph" w:customStyle="1" w:styleId="Style17">
    <w:name w:val="Style17"/>
    <w:basedOn w:val="a"/>
    <w:uiPriority w:val="99"/>
    <w:rsid w:val="00871640"/>
    <w:pPr>
      <w:widowControl w:val="0"/>
      <w:autoSpaceDE w:val="0"/>
      <w:autoSpaceDN w:val="0"/>
      <w:adjustRightInd w:val="0"/>
      <w:spacing w:line="323" w:lineRule="exact"/>
    </w:pPr>
    <w:rPr>
      <w:rFonts w:ascii="Arial" w:eastAsiaTheme="minorEastAsia" w:hAnsi="Arial" w:cs="Arial"/>
    </w:rPr>
  </w:style>
  <w:style w:type="paragraph" w:customStyle="1" w:styleId="Style18">
    <w:name w:val="Style18"/>
    <w:basedOn w:val="a"/>
    <w:uiPriority w:val="99"/>
    <w:rsid w:val="00871640"/>
    <w:pPr>
      <w:widowControl w:val="0"/>
      <w:autoSpaceDE w:val="0"/>
      <w:autoSpaceDN w:val="0"/>
      <w:adjustRightInd w:val="0"/>
      <w:spacing w:line="317" w:lineRule="exact"/>
      <w:jc w:val="both"/>
    </w:pPr>
    <w:rPr>
      <w:rFonts w:ascii="Arial" w:eastAsiaTheme="minorEastAsia" w:hAnsi="Arial" w:cs="Arial"/>
    </w:rPr>
  </w:style>
  <w:style w:type="paragraph" w:customStyle="1" w:styleId="Style21">
    <w:name w:val="Style21"/>
    <w:basedOn w:val="a"/>
    <w:uiPriority w:val="99"/>
    <w:rsid w:val="00871640"/>
    <w:pPr>
      <w:widowControl w:val="0"/>
      <w:autoSpaceDE w:val="0"/>
      <w:autoSpaceDN w:val="0"/>
      <w:adjustRightInd w:val="0"/>
    </w:pPr>
    <w:rPr>
      <w:rFonts w:ascii="Arial" w:eastAsiaTheme="minorEastAsia" w:hAnsi="Arial" w:cs="Arial"/>
    </w:rPr>
  </w:style>
  <w:style w:type="paragraph" w:customStyle="1" w:styleId="Style22">
    <w:name w:val="Style22"/>
    <w:basedOn w:val="a"/>
    <w:uiPriority w:val="99"/>
    <w:rsid w:val="00871640"/>
    <w:pPr>
      <w:widowControl w:val="0"/>
      <w:autoSpaceDE w:val="0"/>
      <w:autoSpaceDN w:val="0"/>
      <w:adjustRightInd w:val="0"/>
      <w:spacing w:line="336" w:lineRule="exact"/>
      <w:ind w:firstLine="322"/>
    </w:pPr>
    <w:rPr>
      <w:rFonts w:ascii="Arial" w:eastAsiaTheme="minorEastAsia" w:hAnsi="Arial" w:cs="Arial"/>
    </w:rPr>
  </w:style>
  <w:style w:type="paragraph" w:customStyle="1" w:styleId="Style23">
    <w:name w:val="Style23"/>
    <w:basedOn w:val="a"/>
    <w:uiPriority w:val="99"/>
    <w:rsid w:val="00871640"/>
    <w:pPr>
      <w:widowControl w:val="0"/>
      <w:autoSpaceDE w:val="0"/>
      <w:autoSpaceDN w:val="0"/>
      <w:adjustRightInd w:val="0"/>
      <w:spacing w:line="320" w:lineRule="exact"/>
      <w:jc w:val="center"/>
    </w:pPr>
    <w:rPr>
      <w:rFonts w:ascii="Arial" w:eastAsiaTheme="minorEastAsia" w:hAnsi="Arial" w:cs="Arial"/>
    </w:rPr>
  </w:style>
  <w:style w:type="paragraph" w:customStyle="1" w:styleId="Style26">
    <w:name w:val="Style26"/>
    <w:basedOn w:val="a"/>
    <w:uiPriority w:val="99"/>
    <w:rsid w:val="00871640"/>
    <w:pPr>
      <w:widowControl w:val="0"/>
      <w:autoSpaceDE w:val="0"/>
      <w:autoSpaceDN w:val="0"/>
      <w:adjustRightInd w:val="0"/>
      <w:spacing w:line="326" w:lineRule="exact"/>
      <w:ind w:firstLine="240"/>
    </w:pPr>
    <w:rPr>
      <w:rFonts w:ascii="Arial" w:eastAsiaTheme="minorEastAsia" w:hAnsi="Arial" w:cs="Arial"/>
    </w:rPr>
  </w:style>
  <w:style w:type="character" w:customStyle="1" w:styleId="FontStyle43">
    <w:name w:val="Font Style43"/>
    <w:basedOn w:val="a0"/>
    <w:uiPriority w:val="99"/>
    <w:rsid w:val="00871640"/>
    <w:rPr>
      <w:rFonts w:ascii="Arial" w:hAnsi="Arial" w:cs="Arial"/>
      <w:i/>
      <w:iCs/>
      <w:color w:val="000000"/>
      <w:sz w:val="22"/>
      <w:szCs w:val="22"/>
    </w:rPr>
  </w:style>
  <w:style w:type="character" w:customStyle="1" w:styleId="FontStyle44">
    <w:name w:val="Font Style44"/>
    <w:basedOn w:val="a0"/>
    <w:uiPriority w:val="99"/>
    <w:rsid w:val="00871640"/>
    <w:rPr>
      <w:rFonts w:ascii="Arial" w:hAnsi="Arial" w:cs="Arial"/>
      <w:color w:val="000000"/>
      <w:sz w:val="18"/>
      <w:szCs w:val="18"/>
    </w:rPr>
  </w:style>
  <w:style w:type="character" w:customStyle="1" w:styleId="FontStyle45">
    <w:name w:val="Font Style45"/>
    <w:basedOn w:val="a0"/>
    <w:uiPriority w:val="99"/>
    <w:rsid w:val="00871640"/>
    <w:rPr>
      <w:rFonts w:ascii="Arial" w:hAnsi="Arial" w:cs="Arial"/>
      <w:smallCaps/>
      <w:color w:val="000000"/>
      <w:sz w:val="16"/>
      <w:szCs w:val="16"/>
    </w:rPr>
  </w:style>
  <w:style w:type="paragraph" w:customStyle="1" w:styleId="Style15">
    <w:name w:val="Style15"/>
    <w:basedOn w:val="a"/>
    <w:uiPriority w:val="99"/>
    <w:rsid w:val="00251826"/>
    <w:pPr>
      <w:widowControl w:val="0"/>
      <w:autoSpaceDE w:val="0"/>
      <w:autoSpaceDN w:val="0"/>
      <w:adjustRightInd w:val="0"/>
    </w:pPr>
    <w:rPr>
      <w:rFonts w:ascii="Arial" w:eastAsiaTheme="minorEastAsia" w:hAnsi="Arial" w:cs="Arial"/>
    </w:rPr>
  </w:style>
  <w:style w:type="paragraph" w:customStyle="1" w:styleId="Style10">
    <w:name w:val="Style10"/>
    <w:basedOn w:val="a"/>
    <w:uiPriority w:val="99"/>
    <w:rsid w:val="0048143E"/>
    <w:pPr>
      <w:widowControl w:val="0"/>
      <w:autoSpaceDE w:val="0"/>
      <w:autoSpaceDN w:val="0"/>
      <w:adjustRightInd w:val="0"/>
      <w:jc w:val="both"/>
    </w:pPr>
    <w:rPr>
      <w:rFonts w:ascii="Arial" w:eastAsiaTheme="minorEastAsia" w:hAnsi="Arial" w:cs="Arial"/>
    </w:rPr>
  </w:style>
  <w:style w:type="character" w:styleId="-">
    <w:name w:val="Hyperlink"/>
    <w:rsid w:val="006C32BD"/>
    <w:rPr>
      <w:color w:val="0000FF"/>
      <w:u w:val="single"/>
    </w:rPr>
  </w:style>
  <w:style w:type="paragraph" w:customStyle="1" w:styleId="21">
    <w:name w:val="Σώμα κείμενου 21"/>
    <w:basedOn w:val="a"/>
    <w:rsid w:val="006C32BD"/>
    <w:pPr>
      <w:suppressAutoHyphens/>
      <w:overflowPunct w:val="0"/>
      <w:autoSpaceDE w:val="0"/>
      <w:ind w:firstLine="720"/>
      <w:jc w:val="both"/>
      <w:textAlignment w:val="baseline"/>
    </w:pPr>
    <w:rPr>
      <w:spacing w:val="10"/>
      <w:szCs w:val="20"/>
      <w:lang w:eastAsia="zh-CN"/>
    </w:rPr>
  </w:style>
  <w:style w:type="paragraph" w:customStyle="1" w:styleId="BodyText21">
    <w:name w:val="Body Text 21"/>
    <w:basedOn w:val="a"/>
    <w:rsid w:val="006C32BD"/>
    <w:pPr>
      <w:overflowPunct w:val="0"/>
      <w:autoSpaceDE w:val="0"/>
      <w:autoSpaceDN w:val="0"/>
      <w:adjustRightInd w:val="0"/>
      <w:ind w:firstLine="720"/>
      <w:jc w:val="both"/>
      <w:textAlignment w:val="baseline"/>
    </w:pPr>
    <w:rPr>
      <w:spacing w:val="10"/>
      <w:szCs w:val="20"/>
    </w:rPr>
  </w:style>
  <w:style w:type="character" w:customStyle="1" w:styleId="1Char">
    <w:name w:val="Επικεφαλίδα 1 Char"/>
    <w:basedOn w:val="a0"/>
    <w:link w:val="1"/>
    <w:rsid w:val="006C32BD"/>
    <w:rPr>
      <w:rFonts w:ascii="Times New Roman" w:eastAsia="Times New Roman" w:hAnsi="Times New Roman" w:cs="Times New Roman"/>
      <w:b/>
      <w:spacing w:val="30"/>
      <w:sz w:val="28"/>
      <w:szCs w:val="20"/>
      <w:u w:val="single"/>
      <w:lang w:eastAsia="zh-CN"/>
    </w:rPr>
  </w:style>
  <w:style w:type="character" w:customStyle="1" w:styleId="2Char">
    <w:name w:val="Επικεφαλίδα 2 Char"/>
    <w:basedOn w:val="a0"/>
    <w:link w:val="2"/>
    <w:uiPriority w:val="9"/>
    <w:semiHidden/>
    <w:rsid w:val="001447BE"/>
    <w:rPr>
      <w:rFonts w:asciiTheme="majorHAnsi" w:eastAsiaTheme="majorEastAsia" w:hAnsiTheme="majorHAnsi" w:cstheme="majorBidi"/>
      <w:b/>
      <w:bCs/>
      <w:color w:val="4F81BD" w:themeColor="accent1"/>
      <w:sz w:val="26"/>
      <w:szCs w:val="26"/>
      <w:lang w:eastAsia="el-GR"/>
    </w:rPr>
  </w:style>
  <w:style w:type="paragraph" w:customStyle="1" w:styleId="a7">
    <w:name w:val="Αριθμηση"/>
    <w:basedOn w:val="a"/>
    <w:next w:val="a"/>
    <w:rsid w:val="001447BE"/>
    <w:pPr>
      <w:tabs>
        <w:tab w:val="left" w:pos="720"/>
        <w:tab w:val="left" w:pos="900"/>
      </w:tabs>
      <w:spacing w:before="60" w:after="60"/>
      <w:ind w:left="357" w:hanging="357"/>
      <w:jc w:val="both"/>
    </w:pPr>
    <w:rPr>
      <w:rFonts w:ascii="Verdana" w:hAnsi="Verdana"/>
      <w:sz w:val="18"/>
      <w:lang w:eastAsia="en-US"/>
    </w:rPr>
  </w:style>
  <w:style w:type="paragraph" w:styleId="a8">
    <w:name w:val="Balloon Text"/>
    <w:basedOn w:val="a"/>
    <w:link w:val="Char2"/>
    <w:uiPriority w:val="99"/>
    <w:semiHidden/>
    <w:unhideWhenUsed/>
    <w:rsid w:val="001F4C7A"/>
    <w:rPr>
      <w:rFonts w:ascii="Tahoma" w:hAnsi="Tahoma" w:cs="Tahoma"/>
      <w:sz w:val="16"/>
      <w:szCs w:val="16"/>
    </w:rPr>
  </w:style>
  <w:style w:type="character" w:customStyle="1" w:styleId="Char2">
    <w:name w:val="Κείμενο πλαισίου Char"/>
    <w:basedOn w:val="a0"/>
    <w:link w:val="a8"/>
    <w:uiPriority w:val="99"/>
    <w:semiHidden/>
    <w:rsid w:val="001F4C7A"/>
    <w:rPr>
      <w:rFonts w:ascii="Tahoma" w:eastAsia="Times New Roman" w:hAnsi="Tahoma" w:cs="Tahoma"/>
      <w:sz w:val="16"/>
      <w:szCs w:val="16"/>
      <w:lang w:eastAsia="el-GR"/>
    </w:rPr>
  </w:style>
  <w:style w:type="character" w:customStyle="1" w:styleId="FontStyle15">
    <w:name w:val="Font Style15"/>
    <w:uiPriority w:val="99"/>
    <w:rsid w:val="005A303C"/>
    <w:rPr>
      <w:rFonts w:ascii="Calibri" w:hAnsi="Calibri" w:cs="Calibri"/>
      <w:b/>
      <w:bCs/>
      <w:color w:val="000000"/>
      <w:sz w:val="26"/>
      <w:szCs w:val="26"/>
    </w:rPr>
  </w:style>
  <w:style w:type="character" w:customStyle="1" w:styleId="FontStyle16">
    <w:name w:val="Font Style16"/>
    <w:uiPriority w:val="99"/>
    <w:rsid w:val="005A303C"/>
    <w:rPr>
      <w:rFonts w:ascii="Calibri" w:hAnsi="Calibri" w:cs="Calibri"/>
      <w:b/>
      <w:bCs/>
      <w:i/>
      <w:iCs/>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6DD"/>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6C32BD"/>
    <w:pPr>
      <w:keepNext/>
      <w:numPr>
        <w:numId w:val="23"/>
      </w:numPr>
      <w:suppressAutoHyphens/>
      <w:overflowPunct w:val="0"/>
      <w:autoSpaceDE w:val="0"/>
      <w:spacing w:line="360" w:lineRule="auto"/>
      <w:jc w:val="center"/>
      <w:textAlignment w:val="baseline"/>
      <w:outlineLvl w:val="0"/>
    </w:pPr>
    <w:rPr>
      <w:b/>
      <w:spacing w:val="30"/>
      <w:sz w:val="28"/>
      <w:szCs w:val="20"/>
      <w:u w:val="single"/>
      <w:lang w:eastAsia="zh-CN"/>
    </w:rPr>
  </w:style>
  <w:style w:type="paragraph" w:styleId="2">
    <w:name w:val="heading 2"/>
    <w:basedOn w:val="a"/>
    <w:next w:val="a"/>
    <w:link w:val="2Char"/>
    <w:uiPriority w:val="9"/>
    <w:semiHidden/>
    <w:unhideWhenUsed/>
    <w:qFormat/>
    <w:rsid w:val="001447B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310051"/>
    <w:pPr>
      <w:jc w:val="both"/>
    </w:pPr>
    <w:rPr>
      <w:szCs w:val="20"/>
    </w:rPr>
  </w:style>
  <w:style w:type="character" w:customStyle="1" w:styleId="Char">
    <w:name w:val="Σώμα κειμένου Char"/>
    <w:basedOn w:val="a0"/>
    <w:link w:val="a3"/>
    <w:rsid w:val="00310051"/>
    <w:rPr>
      <w:rFonts w:ascii="Times New Roman" w:eastAsia="Times New Roman" w:hAnsi="Times New Roman" w:cs="Times New Roman"/>
      <w:sz w:val="24"/>
      <w:szCs w:val="20"/>
      <w:lang w:eastAsia="el-GR"/>
    </w:rPr>
  </w:style>
  <w:style w:type="paragraph" w:customStyle="1" w:styleId="Style14">
    <w:name w:val="Style14"/>
    <w:basedOn w:val="a"/>
    <w:uiPriority w:val="99"/>
    <w:rsid w:val="00310051"/>
    <w:pPr>
      <w:widowControl w:val="0"/>
      <w:autoSpaceDE w:val="0"/>
      <w:autoSpaceDN w:val="0"/>
      <w:adjustRightInd w:val="0"/>
      <w:spacing w:line="317" w:lineRule="exact"/>
      <w:ind w:hanging="341"/>
      <w:jc w:val="both"/>
    </w:pPr>
    <w:rPr>
      <w:rFonts w:ascii="Arial" w:eastAsiaTheme="minorEastAsia" w:hAnsi="Arial" w:cs="Arial"/>
    </w:rPr>
  </w:style>
  <w:style w:type="paragraph" w:customStyle="1" w:styleId="Style19">
    <w:name w:val="Style19"/>
    <w:basedOn w:val="a"/>
    <w:uiPriority w:val="99"/>
    <w:rsid w:val="00310051"/>
    <w:pPr>
      <w:widowControl w:val="0"/>
      <w:autoSpaceDE w:val="0"/>
      <w:autoSpaceDN w:val="0"/>
      <w:adjustRightInd w:val="0"/>
      <w:spacing w:line="317" w:lineRule="exact"/>
      <w:ind w:hanging="350"/>
      <w:jc w:val="both"/>
    </w:pPr>
    <w:rPr>
      <w:rFonts w:ascii="Arial" w:eastAsiaTheme="minorEastAsia" w:hAnsi="Arial" w:cs="Arial"/>
    </w:rPr>
  </w:style>
  <w:style w:type="character" w:customStyle="1" w:styleId="FontStyle33">
    <w:name w:val="Font Style33"/>
    <w:basedOn w:val="a0"/>
    <w:uiPriority w:val="99"/>
    <w:rsid w:val="00310051"/>
    <w:rPr>
      <w:rFonts w:ascii="Arial" w:hAnsi="Arial" w:cs="Arial"/>
      <w:color w:val="000000"/>
      <w:sz w:val="22"/>
      <w:szCs w:val="22"/>
    </w:rPr>
  </w:style>
  <w:style w:type="paragraph" w:styleId="a4">
    <w:name w:val="List Paragraph"/>
    <w:basedOn w:val="a"/>
    <w:uiPriority w:val="34"/>
    <w:qFormat/>
    <w:rsid w:val="009F1DF4"/>
    <w:pPr>
      <w:ind w:left="720"/>
      <w:contextualSpacing/>
    </w:pPr>
  </w:style>
  <w:style w:type="character" w:customStyle="1" w:styleId="FontStyle29">
    <w:name w:val="Font Style29"/>
    <w:basedOn w:val="a0"/>
    <w:uiPriority w:val="99"/>
    <w:rsid w:val="009F1DF4"/>
    <w:rPr>
      <w:rFonts w:ascii="Arial" w:hAnsi="Arial" w:cs="Arial"/>
      <w:b/>
      <w:bCs/>
      <w:i/>
      <w:iCs/>
      <w:color w:val="000000"/>
      <w:sz w:val="22"/>
      <w:szCs w:val="22"/>
    </w:rPr>
  </w:style>
  <w:style w:type="paragraph" w:customStyle="1" w:styleId="Style4">
    <w:name w:val="Style4"/>
    <w:basedOn w:val="a"/>
    <w:uiPriority w:val="99"/>
    <w:rsid w:val="009F1DF4"/>
    <w:pPr>
      <w:widowControl w:val="0"/>
      <w:autoSpaceDE w:val="0"/>
      <w:autoSpaceDN w:val="0"/>
      <w:adjustRightInd w:val="0"/>
      <w:spacing w:line="355" w:lineRule="exact"/>
    </w:pPr>
    <w:rPr>
      <w:rFonts w:ascii="Arial" w:eastAsiaTheme="minorEastAsia" w:hAnsi="Arial" w:cs="Arial"/>
    </w:rPr>
  </w:style>
  <w:style w:type="paragraph" w:customStyle="1" w:styleId="Style5">
    <w:name w:val="Style5"/>
    <w:basedOn w:val="a"/>
    <w:uiPriority w:val="99"/>
    <w:rsid w:val="009F1DF4"/>
    <w:pPr>
      <w:widowControl w:val="0"/>
      <w:autoSpaceDE w:val="0"/>
      <w:autoSpaceDN w:val="0"/>
      <w:adjustRightInd w:val="0"/>
    </w:pPr>
    <w:rPr>
      <w:rFonts w:ascii="Arial" w:eastAsiaTheme="minorEastAsia" w:hAnsi="Arial" w:cs="Arial"/>
    </w:rPr>
  </w:style>
  <w:style w:type="paragraph" w:customStyle="1" w:styleId="Style8">
    <w:name w:val="Style8"/>
    <w:basedOn w:val="a"/>
    <w:uiPriority w:val="99"/>
    <w:rsid w:val="009F1DF4"/>
    <w:pPr>
      <w:widowControl w:val="0"/>
      <w:autoSpaceDE w:val="0"/>
      <w:autoSpaceDN w:val="0"/>
      <w:adjustRightInd w:val="0"/>
      <w:spacing w:line="317" w:lineRule="exact"/>
    </w:pPr>
    <w:rPr>
      <w:rFonts w:ascii="Arial" w:eastAsiaTheme="minorEastAsia" w:hAnsi="Arial" w:cs="Arial"/>
    </w:rPr>
  </w:style>
  <w:style w:type="paragraph" w:customStyle="1" w:styleId="Style9">
    <w:name w:val="Style9"/>
    <w:basedOn w:val="a"/>
    <w:uiPriority w:val="99"/>
    <w:rsid w:val="009F1DF4"/>
    <w:pPr>
      <w:widowControl w:val="0"/>
      <w:autoSpaceDE w:val="0"/>
      <w:autoSpaceDN w:val="0"/>
      <w:adjustRightInd w:val="0"/>
    </w:pPr>
    <w:rPr>
      <w:rFonts w:ascii="Arial" w:eastAsiaTheme="minorEastAsia" w:hAnsi="Arial" w:cs="Arial"/>
    </w:rPr>
  </w:style>
  <w:style w:type="character" w:customStyle="1" w:styleId="FontStyle28">
    <w:name w:val="Font Style28"/>
    <w:basedOn w:val="a0"/>
    <w:uiPriority w:val="99"/>
    <w:rsid w:val="009F1DF4"/>
    <w:rPr>
      <w:rFonts w:ascii="Arial" w:hAnsi="Arial" w:cs="Arial"/>
      <w:b/>
      <w:bCs/>
      <w:color w:val="000000"/>
      <w:sz w:val="22"/>
      <w:szCs w:val="22"/>
    </w:rPr>
  </w:style>
  <w:style w:type="character" w:customStyle="1" w:styleId="FontStyle46">
    <w:name w:val="Font Style46"/>
    <w:basedOn w:val="a0"/>
    <w:uiPriority w:val="99"/>
    <w:rsid w:val="009F1DF4"/>
    <w:rPr>
      <w:rFonts w:ascii="Arial" w:hAnsi="Arial" w:cs="Arial"/>
      <w:color w:val="000000"/>
      <w:sz w:val="26"/>
      <w:szCs w:val="26"/>
    </w:rPr>
  </w:style>
  <w:style w:type="paragraph" w:styleId="a5">
    <w:name w:val="header"/>
    <w:basedOn w:val="a"/>
    <w:link w:val="Char0"/>
    <w:uiPriority w:val="99"/>
    <w:unhideWhenUsed/>
    <w:rsid w:val="000A4F08"/>
    <w:pPr>
      <w:tabs>
        <w:tab w:val="center" w:pos="4153"/>
        <w:tab w:val="right" w:pos="8306"/>
      </w:tabs>
    </w:pPr>
  </w:style>
  <w:style w:type="character" w:customStyle="1" w:styleId="Char0">
    <w:name w:val="Κεφαλίδα Char"/>
    <w:basedOn w:val="a0"/>
    <w:link w:val="a5"/>
    <w:uiPriority w:val="99"/>
    <w:rsid w:val="000A4F08"/>
    <w:rPr>
      <w:rFonts w:ascii="Times New Roman" w:eastAsia="Times New Roman" w:hAnsi="Times New Roman" w:cs="Times New Roman"/>
      <w:sz w:val="24"/>
      <w:szCs w:val="24"/>
      <w:lang w:eastAsia="el-GR"/>
    </w:rPr>
  </w:style>
  <w:style w:type="paragraph" w:styleId="a6">
    <w:name w:val="footer"/>
    <w:basedOn w:val="a"/>
    <w:link w:val="Char1"/>
    <w:uiPriority w:val="99"/>
    <w:unhideWhenUsed/>
    <w:rsid w:val="000A4F08"/>
    <w:pPr>
      <w:tabs>
        <w:tab w:val="center" w:pos="4153"/>
        <w:tab w:val="right" w:pos="8306"/>
      </w:tabs>
    </w:pPr>
  </w:style>
  <w:style w:type="character" w:customStyle="1" w:styleId="Char1">
    <w:name w:val="Υποσέλιδο Char"/>
    <w:basedOn w:val="a0"/>
    <w:link w:val="a6"/>
    <w:uiPriority w:val="99"/>
    <w:rsid w:val="000A4F08"/>
    <w:rPr>
      <w:rFonts w:ascii="Times New Roman" w:eastAsia="Times New Roman" w:hAnsi="Times New Roman" w:cs="Times New Roman"/>
      <w:sz w:val="24"/>
      <w:szCs w:val="24"/>
      <w:lang w:eastAsia="el-GR"/>
    </w:rPr>
  </w:style>
  <w:style w:type="paragraph" w:customStyle="1" w:styleId="Style6">
    <w:name w:val="Style6"/>
    <w:basedOn w:val="a"/>
    <w:uiPriority w:val="99"/>
    <w:rsid w:val="000A4F08"/>
    <w:pPr>
      <w:widowControl w:val="0"/>
      <w:autoSpaceDE w:val="0"/>
      <w:autoSpaceDN w:val="0"/>
      <w:adjustRightInd w:val="0"/>
      <w:spacing w:line="319" w:lineRule="exact"/>
    </w:pPr>
    <w:rPr>
      <w:rFonts w:ascii="Arial" w:eastAsiaTheme="minorEastAsia" w:hAnsi="Arial" w:cs="Arial"/>
    </w:rPr>
  </w:style>
  <w:style w:type="paragraph" w:customStyle="1" w:styleId="Style7">
    <w:name w:val="Style7"/>
    <w:basedOn w:val="a"/>
    <w:uiPriority w:val="99"/>
    <w:rsid w:val="00F33A1F"/>
    <w:pPr>
      <w:widowControl w:val="0"/>
      <w:autoSpaceDE w:val="0"/>
      <w:autoSpaceDN w:val="0"/>
      <w:adjustRightInd w:val="0"/>
      <w:jc w:val="both"/>
    </w:pPr>
    <w:rPr>
      <w:rFonts w:ascii="Arial" w:eastAsiaTheme="minorEastAsia" w:hAnsi="Arial" w:cs="Arial"/>
    </w:rPr>
  </w:style>
  <w:style w:type="paragraph" w:customStyle="1" w:styleId="Style16">
    <w:name w:val="Style16"/>
    <w:basedOn w:val="a"/>
    <w:uiPriority w:val="99"/>
    <w:rsid w:val="00F33A1F"/>
    <w:pPr>
      <w:widowControl w:val="0"/>
      <w:autoSpaceDE w:val="0"/>
      <w:autoSpaceDN w:val="0"/>
      <w:adjustRightInd w:val="0"/>
      <w:spacing w:line="317" w:lineRule="exact"/>
      <w:jc w:val="both"/>
    </w:pPr>
    <w:rPr>
      <w:rFonts w:ascii="Arial" w:eastAsiaTheme="minorEastAsia" w:hAnsi="Arial" w:cs="Arial"/>
    </w:rPr>
  </w:style>
  <w:style w:type="paragraph" w:customStyle="1" w:styleId="Style12">
    <w:name w:val="Style12"/>
    <w:basedOn w:val="a"/>
    <w:uiPriority w:val="99"/>
    <w:rsid w:val="00871640"/>
    <w:pPr>
      <w:widowControl w:val="0"/>
      <w:autoSpaceDE w:val="0"/>
      <w:autoSpaceDN w:val="0"/>
      <w:adjustRightInd w:val="0"/>
    </w:pPr>
    <w:rPr>
      <w:rFonts w:ascii="Arial" w:eastAsiaTheme="minorEastAsia" w:hAnsi="Arial" w:cs="Arial"/>
    </w:rPr>
  </w:style>
  <w:style w:type="paragraph" w:customStyle="1" w:styleId="Style17">
    <w:name w:val="Style17"/>
    <w:basedOn w:val="a"/>
    <w:uiPriority w:val="99"/>
    <w:rsid w:val="00871640"/>
    <w:pPr>
      <w:widowControl w:val="0"/>
      <w:autoSpaceDE w:val="0"/>
      <w:autoSpaceDN w:val="0"/>
      <w:adjustRightInd w:val="0"/>
      <w:spacing w:line="323" w:lineRule="exact"/>
    </w:pPr>
    <w:rPr>
      <w:rFonts w:ascii="Arial" w:eastAsiaTheme="minorEastAsia" w:hAnsi="Arial" w:cs="Arial"/>
    </w:rPr>
  </w:style>
  <w:style w:type="paragraph" w:customStyle="1" w:styleId="Style18">
    <w:name w:val="Style18"/>
    <w:basedOn w:val="a"/>
    <w:uiPriority w:val="99"/>
    <w:rsid w:val="00871640"/>
    <w:pPr>
      <w:widowControl w:val="0"/>
      <w:autoSpaceDE w:val="0"/>
      <w:autoSpaceDN w:val="0"/>
      <w:adjustRightInd w:val="0"/>
      <w:spacing w:line="317" w:lineRule="exact"/>
      <w:jc w:val="both"/>
    </w:pPr>
    <w:rPr>
      <w:rFonts w:ascii="Arial" w:eastAsiaTheme="minorEastAsia" w:hAnsi="Arial" w:cs="Arial"/>
    </w:rPr>
  </w:style>
  <w:style w:type="paragraph" w:customStyle="1" w:styleId="Style21">
    <w:name w:val="Style21"/>
    <w:basedOn w:val="a"/>
    <w:uiPriority w:val="99"/>
    <w:rsid w:val="00871640"/>
    <w:pPr>
      <w:widowControl w:val="0"/>
      <w:autoSpaceDE w:val="0"/>
      <w:autoSpaceDN w:val="0"/>
      <w:adjustRightInd w:val="0"/>
    </w:pPr>
    <w:rPr>
      <w:rFonts w:ascii="Arial" w:eastAsiaTheme="minorEastAsia" w:hAnsi="Arial" w:cs="Arial"/>
    </w:rPr>
  </w:style>
  <w:style w:type="paragraph" w:customStyle="1" w:styleId="Style22">
    <w:name w:val="Style22"/>
    <w:basedOn w:val="a"/>
    <w:uiPriority w:val="99"/>
    <w:rsid w:val="00871640"/>
    <w:pPr>
      <w:widowControl w:val="0"/>
      <w:autoSpaceDE w:val="0"/>
      <w:autoSpaceDN w:val="0"/>
      <w:adjustRightInd w:val="0"/>
      <w:spacing w:line="336" w:lineRule="exact"/>
      <w:ind w:firstLine="322"/>
    </w:pPr>
    <w:rPr>
      <w:rFonts w:ascii="Arial" w:eastAsiaTheme="minorEastAsia" w:hAnsi="Arial" w:cs="Arial"/>
    </w:rPr>
  </w:style>
  <w:style w:type="paragraph" w:customStyle="1" w:styleId="Style23">
    <w:name w:val="Style23"/>
    <w:basedOn w:val="a"/>
    <w:uiPriority w:val="99"/>
    <w:rsid w:val="00871640"/>
    <w:pPr>
      <w:widowControl w:val="0"/>
      <w:autoSpaceDE w:val="0"/>
      <w:autoSpaceDN w:val="0"/>
      <w:adjustRightInd w:val="0"/>
      <w:spacing w:line="320" w:lineRule="exact"/>
      <w:jc w:val="center"/>
    </w:pPr>
    <w:rPr>
      <w:rFonts w:ascii="Arial" w:eastAsiaTheme="minorEastAsia" w:hAnsi="Arial" w:cs="Arial"/>
    </w:rPr>
  </w:style>
  <w:style w:type="paragraph" w:customStyle="1" w:styleId="Style26">
    <w:name w:val="Style26"/>
    <w:basedOn w:val="a"/>
    <w:uiPriority w:val="99"/>
    <w:rsid w:val="00871640"/>
    <w:pPr>
      <w:widowControl w:val="0"/>
      <w:autoSpaceDE w:val="0"/>
      <w:autoSpaceDN w:val="0"/>
      <w:adjustRightInd w:val="0"/>
      <w:spacing w:line="326" w:lineRule="exact"/>
      <w:ind w:firstLine="240"/>
    </w:pPr>
    <w:rPr>
      <w:rFonts w:ascii="Arial" w:eastAsiaTheme="minorEastAsia" w:hAnsi="Arial" w:cs="Arial"/>
    </w:rPr>
  </w:style>
  <w:style w:type="character" w:customStyle="1" w:styleId="FontStyle43">
    <w:name w:val="Font Style43"/>
    <w:basedOn w:val="a0"/>
    <w:uiPriority w:val="99"/>
    <w:rsid w:val="00871640"/>
    <w:rPr>
      <w:rFonts w:ascii="Arial" w:hAnsi="Arial" w:cs="Arial"/>
      <w:i/>
      <w:iCs/>
      <w:color w:val="000000"/>
      <w:sz w:val="22"/>
      <w:szCs w:val="22"/>
    </w:rPr>
  </w:style>
  <w:style w:type="character" w:customStyle="1" w:styleId="FontStyle44">
    <w:name w:val="Font Style44"/>
    <w:basedOn w:val="a0"/>
    <w:uiPriority w:val="99"/>
    <w:rsid w:val="00871640"/>
    <w:rPr>
      <w:rFonts w:ascii="Arial" w:hAnsi="Arial" w:cs="Arial"/>
      <w:color w:val="000000"/>
      <w:sz w:val="18"/>
      <w:szCs w:val="18"/>
    </w:rPr>
  </w:style>
  <w:style w:type="character" w:customStyle="1" w:styleId="FontStyle45">
    <w:name w:val="Font Style45"/>
    <w:basedOn w:val="a0"/>
    <w:uiPriority w:val="99"/>
    <w:rsid w:val="00871640"/>
    <w:rPr>
      <w:rFonts w:ascii="Arial" w:hAnsi="Arial" w:cs="Arial"/>
      <w:smallCaps/>
      <w:color w:val="000000"/>
      <w:sz w:val="16"/>
      <w:szCs w:val="16"/>
    </w:rPr>
  </w:style>
  <w:style w:type="paragraph" w:customStyle="1" w:styleId="Style15">
    <w:name w:val="Style15"/>
    <w:basedOn w:val="a"/>
    <w:uiPriority w:val="99"/>
    <w:rsid w:val="00251826"/>
    <w:pPr>
      <w:widowControl w:val="0"/>
      <w:autoSpaceDE w:val="0"/>
      <w:autoSpaceDN w:val="0"/>
      <w:adjustRightInd w:val="0"/>
    </w:pPr>
    <w:rPr>
      <w:rFonts w:ascii="Arial" w:eastAsiaTheme="minorEastAsia" w:hAnsi="Arial" w:cs="Arial"/>
    </w:rPr>
  </w:style>
  <w:style w:type="paragraph" w:customStyle="1" w:styleId="Style10">
    <w:name w:val="Style10"/>
    <w:basedOn w:val="a"/>
    <w:uiPriority w:val="99"/>
    <w:rsid w:val="0048143E"/>
    <w:pPr>
      <w:widowControl w:val="0"/>
      <w:autoSpaceDE w:val="0"/>
      <w:autoSpaceDN w:val="0"/>
      <w:adjustRightInd w:val="0"/>
      <w:jc w:val="both"/>
    </w:pPr>
    <w:rPr>
      <w:rFonts w:ascii="Arial" w:eastAsiaTheme="minorEastAsia" w:hAnsi="Arial" w:cs="Arial"/>
    </w:rPr>
  </w:style>
  <w:style w:type="character" w:styleId="-">
    <w:name w:val="Hyperlink"/>
    <w:rsid w:val="006C32BD"/>
    <w:rPr>
      <w:color w:val="0000FF"/>
      <w:u w:val="single"/>
    </w:rPr>
  </w:style>
  <w:style w:type="paragraph" w:customStyle="1" w:styleId="21">
    <w:name w:val="Σώμα κείμενου 21"/>
    <w:basedOn w:val="a"/>
    <w:rsid w:val="006C32BD"/>
    <w:pPr>
      <w:suppressAutoHyphens/>
      <w:overflowPunct w:val="0"/>
      <w:autoSpaceDE w:val="0"/>
      <w:ind w:firstLine="720"/>
      <w:jc w:val="both"/>
      <w:textAlignment w:val="baseline"/>
    </w:pPr>
    <w:rPr>
      <w:spacing w:val="10"/>
      <w:szCs w:val="20"/>
      <w:lang w:eastAsia="zh-CN"/>
    </w:rPr>
  </w:style>
  <w:style w:type="paragraph" w:customStyle="1" w:styleId="BodyText21">
    <w:name w:val="Body Text 21"/>
    <w:basedOn w:val="a"/>
    <w:rsid w:val="006C32BD"/>
    <w:pPr>
      <w:overflowPunct w:val="0"/>
      <w:autoSpaceDE w:val="0"/>
      <w:autoSpaceDN w:val="0"/>
      <w:adjustRightInd w:val="0"/>
      <w:ind w:firstLine="720"/>
      <w:jc w:val="both"/>
      <w:textAlignment w:val="baseline"/>
    </w:pPr>
    <w:rPr>
      <w:spacing w:val="10"/>
      <w:szCs w:val="20"/>
    </w:rPr>
  </w:style>
  <w:style w:type="character" w:customStyle="1" w:styleId="1Char">
    <w:name w:val="Επικεφαλίδα 1 Char"/>
    <w:basedOn w:val="a0"/>
    <w:link w:val="1"/>
    <w:rsid w:val="006C32BD"/>
    <w:rPr>
      <w:rFonts w:ascii="Times New Roman" w:eastAsia="Times New Roman" w:hAnsi="Times New Roman" w:cs="Times New Roman"/>
      <w:b/>
      <w:spacing w:val="30"/>
      <w:sz w:val="28"/>
      <w:szCs w:val="20"/>
      <w:u w:val="single"/>
      <w:lang w:eastAsia="zh-CN"/>
    </w:rPr>
  </w:style>
  <w:style w:type="character" w:customStyle="1" w:styleId="2Char">
    <w:name w:val="Επικεφαλίδα 2 Char"/>
    <w:basedOn w:val="a0"/>
    <w:link w:val="2"/>
    <w:uiPriority w:val="9"/>
    <w:semiHidden/>
    <w:rsid w:val="001447BE"/>
    <w:rPr>
      <w:rFonts w:asciiTheme="majorHAnsi" w:eastAsiaTheme="majorEastAsia" w:hAnsiTheme="majorHAnsi" w:cstheme="majorBidi"/>
      <w:b/>
      <w:bCs/>
      <w:color w:val="4F81BD" w:themeColor="accent1"/>
      <w:sz w:val="26"/>
      <w:szCs w:val="26"/>
      <w:lang w:eastAsia="el-GR"/>
    </w:rPr>
  </w:style>
  <w:style w:type="paragraph" w:customStyle="1" w:styleId="a7">
    <w:name w:val="Αριθμηση"/>
    <w:basedOn w:val="a"/>
    <w:next w:val="a"/>
    <w:rsid w:val="001447BE"/>
    <w:pPr>
      <w:tabs>
        <w:tab w:val="left" w:pos="720"/>
        <w:tab w:val="left" w:pos="900"/>
      </w:tabs>
      <w:spacing w:before="60" w:after="60"/>
      <w:ind w:left="357" w:hanging="357"/>
      <w:jc w:val="both"/>
    </w:pPr>
    <w:rPr>
      <w:rFonts w:ascii="Verdana" w:hAnsi="Verdana"/>
      <w:sz w:val="18"/>
      <w:lang w:eastAsia="en-US"/>
    </w:rPr>
  </w:style>
  <w:style w:type="paragraph" w:styleId="a8">
    <w:name w:val="Balloon Text"/>
    <w:basedOn w:val="a"/>
    <w:link w:val="Char2"/>
    <w:uiPriority w:val="99"/>
    <w:semiHidden/>
    <w:unhideWhenUsed/>
    <w:rsid w:val="001F4C7A"/>
    <w:rPr>
      <w:rFonts w:ascii="Tahoma" w:hAnsi="Tahoma" w:cs="Tahoma"/>
      <w:sz w:val="16"/>
      <w:szCs w:val="16"/>
    </w:rPr>
  </w:style>
  <w:style w:type="character" w:customStyle="1" w:styleId="Char2">
    <w:name w:val="Κείμενο πλαισίου Char"/>
    <w:basedOn w:val="a0"/>
    <w:link w:val="a8"/>
    <w:uiPriority w:val="99"/>
    <w:semiHidden/>
    <w:rsid w:val="001F4C7A"/>
    <w:rPr>
      <w:rFonts w:ascii="Tahoma" w:eastAsia="Times New Roman" w:hAnsi="Tahoma" w:cs="Tahoma"/>
      <w:sz w:val="16"/>
      <w:szCs w:val="16"/>
      <w:lang w:eastAsia="el-GR"/>
    </w:rPr>
  </w:style>
  <w:style w:type="character" w:customStyle="1" w:styleId="FontStyle15">
    <w:name w:val="Font Style15"/>
    <w:uiPriority w:val="99"/>
    <w:rsid w:val="005A303C"/>
    <w:rPr>
      <w:rFonts w:ascii="Calibri" w:hAnsi="Calibri" w:cs="Calibri"/>
      <w:b/>
      <w:bCs/>
      <w:color w:val="000000"/>
      <w:sz w:val="26"/>
      <w:szCs w:val="26"/>
    </w:rPr>
  </w:style>
  <w:style w:type="character" w:customStyle="1" w:styleId="FontStyle16">
    <w:name w:val="Font Style16"/>
    <w:uiPriority w:val="99"/>
    <w:rsid w:val="005A303C"/>
    <w:rPr>
      <w:rFonts w:ascii="Calibri" w:hAnsi="Calibri" w:cs="Calibri"/>
      <w:b/>
      <w:bCs/>
      <w:i/>
      <w:i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itia.g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4.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BFB50-1920-4488-9635-417FECED1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30</Pages>
  <Words>9328</Words>
  <Characters>50373</Characters>
  <Application>Microsoft Office Word</Application>
  <DocSecurity>0</DocSecurity>
  <Lines>419</Lines>
  <Paragraphs>119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dimospc10</dc:creator>
  <cp:lastModifiedBy>bella</cp:lastModifiedBy>
  <cp:revision>45</cp:revision>
  <cp:lastPrinted>2016-04-01T09:31:00Z</cp:lastPrinted>
  <dcterms:created xsi:type="dcterms:W3CDTF">2015-04-02T06:57:00Z</dcterms:created>
  <dcterms:modified xsi:type="dcterms:W3CDTF">2016-04-07T06:58:00Z</dcterms:modified>
</cp:coreProperties>
</file>