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840D5" w:rsidRPr="002C4846" w:rsidTr="00100687">
        <w:trPr>
          <w:trHeight w:val="1828"/>
        </w:trPr>
        <w:tc>
          <w:tcPr>
            <w:tcW w:w="3979" w:type="dxa"/>
          </w:tcPr>
          <w:p w:rsidR="005840D5" w:rsidRPr="002C4846" w:rsidRDefault="005840D5" w:rsidP="00100687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2C4846" w:rsidRPr="002C4846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66696971" r:id="rId5"/>
              </w:object>
            </w:r>
            <w:r w:rsidRPr="002C4846">
              <w:rPr>
                <w:szCs w:val="22"/>
                <w:lang w:val="el-GR"/>
              </w:rPr>
              <w:br w:type="page"/>
            </w:r>
          </w:p>
          <w:p w:rsidR="005840D5" w:rsidRPr="002C4846" w:rsidRDefault="005840D5" w:rsidP="00100687">
            <w:r w:rsidRPr="002C4846">
              <w:rPr>
                <w:szCs w:val="22"/>
              </w:rPr>
              <w:t xml:space="preserve">ΕΛΛΗΝΙΚΗ ΔΗΜΟΚΡΑΤΙΑ                                              </w:t>
            </w:r>
          </w:p>
          <w:p w:rsidR="005840D5" w:rsidRPr="002C4846" w:rsidRDefault="005840D5" w:rsidP="00100687">
            <w:r w:rsidRPr="002C4846">
              <w:rPr>
                <w:szCs w:val="22"/>
              </w:rPr>
              <w:t xml:space="preserve">ΔΗΜΟΣ   ΣΗΤΕΙΑΣ </w:t>
            </w:r>
          </w:p>
          <w:p w:rsidR="005840D5" w:rsidRPr="002C4846" w:rsidRDefault="005840D5" w:rsidP="00100687"/>
          <w:p w:rsidR="005840D5" w:rsidRPr="002C4846" w:rsidRDefault="005840D5" w:rsidP="00100687">
            <w:r w:rsidRPr="002C4846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:rsidR="005840D5" w:rsidRPr="002C4846" w:rsidRDefault="005840D5" w:rsidP="00100687">
            <w:pPr>
              <w:jc w:val="center"/>
            </w:pPr>
          </w:p>
          <w:p w:rsidR="005840D5" w:rsidRPr="002C4846" w:rsidRDefault="005840D5" w:rsidP="00100687">
            <w:pPr>
              <w:jc w:val="center"/>
              <w:rPr>
                <w:b/>
              </w:rPr>
            </w:pPr>
          </w:p>
          <w:p w:rsidR="005840D5" w:rsidRPr="002C4846" w:rsidRDefault="005840D5" w:rsidP="00100687">
            <w:pPr>
              <w:jc w:val="center"/>
            </w:pPr>
            <w:r w:rsidRPr="002C4846">
              <w:rPr>
                <w:b/>
                <w:szCs w:val="22"/>
              </w:rPr>
              <w:t>ΠΡΟΜΗΘΕΙΑ</w:t>
            </w:r>
            <w:r w:rsidRPr="002C4846">
              <w:rPr>
                <w:szCs w:val="22"/>
              </w:rPr>
              <w:t>:</w:t>
            </w:r>
          </w:p>
          <w:p w:rsidR="005840D5" w:rsidRPr="002C4846" w:rsidRDefault="005840D5" w:rsidP="00100687">
            <w:pPr>
              <w:jc w:val="center"/>
            </w:pPr>
            <w:bookmarkStart w:id="0" w:name="_GoBack"/>
            <w:bookmarkEnd w:id="0"/>
          </w:p>
          <w:p w:rsidR="005840D5" w:rsidRPr="002C4846" w:rsidRDefault="005840D5" w:rsidP="00100687">
            <w:pPr>
              <w:jc w:val="center"/>
            </w:pPr>
          </w:p>
          <w:p w:rsidR="005840D5" w:rsidRPr="002C4846" w:rsidRDefault="005840D5" w:rsidP="00100687">
            <w:pPr>
              <w:jc w:val="center"/>
            </w:pPr>
          </w:p>
          <w:p w:rsidR="005840D5" w:rsidRPr="002C4846" w:rsidRDefault="005840D5" w:rsidP="00100687">
            <w:pPr>
              <w:jc w:val="center"/>
              <w:rPr>
                <w:lang w:val="en-US"/>
              </w:rPr>
            </w:pPr>
            <w:r w:rsidRPr="002C4846">
              <w:rPr>
                <w:b/>
                <w:szCs w:val="22"/>
              </w:rPr>
              <w:t>ΑΡ. ΔΙΑΚ/ΞΗΣ</w:t>
            </w:r>
            <w:r w:rsidRPr="002C4846">
              <w:rPr>
                <w:szCs w:val="22"/>
              </w:rPr>
              <w:t xml:space="preserve"> : </w:t>
            </w:r>
          </w:p>
        </w:tc>
        <w:tc>
          <w:tcPr>
            <w:tcW w:w="3471" w:type="dxa"/>
          </w:tcPr>
          <w:p w:rsidR="005840D5" w:rsidRPr="002C4846" w:rsidRDefault="005840D5" w:rsidP="00100687">
            <w:pPr>
              <w:rPr>
                <w:lang w:val="el-GR"/>
              </w:rPr>
            </w:pPr>
          </w:p>
          <w:p w:rsidR="005840D5" w:rsidRPr="002C4846" w:rsidRDefault="005840D5" w:rsidP="00100687">
            <w:pPr>
              <w:rPr>
                <w:lang w:val="el-GR"/>
              </w:rPr>
            </w:pPr>
          </w:p>
          <w:p w:rsidR="005840D5" w:rsidRPr="002C4846" w:rsidRDefault="005840D5" w:rsidP="00100687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2C4846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2C4846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2C4846">
              <w:rPr>
                <w:sz w:val="20"/>
                <w:szCs w:val="20"/>
                <w:lang w:val="el-GR"/>
              </w:rPr>
              <w:t xml:space="preserve">ΕΙΔΩΝ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ΤΡΟΦΙΜΩΝ  ΔΗΜΟΥ ΣΗΤΕΙΑΣ &amp; ΤΩΝ ΝΟΜΙΚΩΝ ΤΟΥ ΠΡΟΣΩΠΩΝ ΕΤΟΥΣ 2021 - 2022 </w:t>
            </w:r>
          </w:p>
          <w:p w:rsidR="005840D5" w:rsidRPr="002C4846" w:rsidRDefault="005840D5" w:rsidP="00100687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</w:p>
          <w:p w:rsidR="005840D5" w:rsidRPr="002C4846" w:rsidRDefault="002C4846" w:rsidP="00100687">
            <w:pPr>
              <w:rPr>
                <w:b/>
                <w:lang w:val="en-US"/>
              </w:rPr>
            </w:pPr>
            <w:r w:rsidRPr="002C4846">
              <w:rPr>
                <w:b/>
                <w:lang w:val="en-US"/>
              </w:rPr>
              <w:t>9561/12-11-2020</w:t>
            </w:r>
          </w:p>
        </w:tc>
      </w:tr>
    </w:tbl>
    <w:p w:rsidR="005840D5" w:rsidRPr="002C4846" w:rsidRDefault="005840D5" w:rsidP="005840D5">
      <w:pPr>
        <w:ind w:right="-148"/>
        <w:jc w:val="center"/>
        <w:rPr>
          <w:b/>
          <w:szCs w:val="22"/>
          <w:u w:val="single"/>
          <w:lang w:val="el-GR"/>
        </w:rPr>
      </w:pPr>
    </w:p>
    <w:p w:rsidR="005840D5" w:rsidRPr="0011145B" w:rsidRDefault="005840D5" w:rsidP="005840D5">
      <w:pPr>
        <w:ind w:right="-148"/>
        <w:jc w:val="center"/>
        <w:rPr>
          <w:b/>
          <w:szCs w:val="22"/>
          <w:u w:val="single"/>
          <w:lang w:val="el-GR"/>
        </w:rPr>
      </w:pPr>
      <w:r w:rsidRPr="0011145B">
        <w:rPr>
          <w:b/>
          <w:szCs w:val="22"/>
          <w:u w:val="single"/>
          <w:lang w:val="el-GR"/>
        </w:rPr>
        <w:t>ΕΝΤΥΠΟ ΟΙΚΟΝΟΜΙΚΗΣ  ΠΡΟΣΦΟΡΑΣ  ΔΗΜΟΥ ΣΗΤΕΙΑΣ</w:t>
      </w:r>
    </w:p>
    <w:p w:rsidR="005840D5" w:rsidRPr="009A4444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</w:p>
    <w:p w:rsidR="005840D5" w:rsidRPr="00C10C58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proofErr w:type="gramStart"/>
      <w:r w:rsidRPr="0011145B">
        <w:rPr>
          <w:szCs w:val="22"/>
        </w:rPr>
        <w:t>fax</w:t>
      </w:r>
      <w:proofErr w:type="gramEnd"/>
      <w:r w:rsidRPr="00C10C58">
        <w:rPr>
          <w:szCs w:val="22"/>
          <w:lang w:val="el-GR"/>
        </w:rPr>
        <w:t xml:space="preserve"> ………………</w:t>
      </w:r>
    </w:p>
    <w:p w:rsidR="005840D5" w:rsidRPr="00C10C58" w:rsidRDefault="005840D5" w:rsidP="005840D5">
      <w:pPr>
        <w:ind w:right="-148"/>
        <w:rPr>
          <w:szCs w:val="22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5"/>
        <w:gridCol w:w="2675"/>
        <w:gridCol w:w="826"/>
        <w:gridCol w:w="1497"/>
        <w:gridCol w:w="681"/>
        <w:gridCol w:w="2032"/>
      </w:tblGrid>
      <w:tr w:rsidR="005840D5" w:rsidRPr="00B32D6E" w:rsidTr="00100687">
        <w:trPr>
          <w:trHeight w:val="300"/>
        </w:trPr>
        <w:tc>
          <w:tcPr>
            <w:tcW w:w="2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5840D5" w:rsidRPr="00E02D0E" w:rsidTr="00100687">
        <w:trPr>
          <w:trHeight w:val="6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Είδος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Μ.Μ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ΠΟΣΟΤΗΤΑ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Τιμή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Σύνολο</w:t>
            </w:r>
            <w:proofErr w:type="spellEnd"/>
          </w:p>
        </w:tc>
      </w:tr>
      <w:tr w:rsidR="005840D5" w:rsidRPr="00E02D0E" w:rsidTr="00100687">
        <w:trPr>
          <w:trHeight w:val="23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D5" w:rsidRPr="00F43384" w:rsidRDefault="005840D5" w:rsidP="0010068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λίτρ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α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38.588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D5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0D5" w:rsidRPr="00E02D0E" w:rsidTr="00100687">
        <w:trPr>
          <w:trHeight w:val="447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Μερικό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0D5" w:rsidRPr="00E02D0E" w:rsidTr="00100687">
        <w:trPr>
          <w:trHeight w:val="579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ΦΠΑ 13%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840D5" w:rsidRPr="00E02D0E" w:rsidTr="00100687">
        <w:trPr>
          <w:trHeight w:val="4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Ομάδ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α Α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  <w:p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5840D5" w:rsidRPr="00E02D0E" w:rsidTr="00100687">
        <w:trPr>
          <w:gridAfter w:val="5"/>
          <w:wAfter w:w="4661" w:type="pct"/>
          <w:trHeight w:val="30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0D5" w:rsidRPr="00E02D0E" w:rsidRDefault="005840D5" w:rsidP="00100687">
            <w:pPr>
              <w:rPr>
                <w:color w:val="000000"/>
              </w:rPr>
            </w:pPr>
          </w:p>
        </w:tc>
      </w:tr>
    </w:tbl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8482"/>
        <w:gridCol w:w="1285"/>
      </w:tblGrid>
      <w:tr w:rsidR="005840D5" w:rsidRPr="00261F38" w:rsidTr="00100687">
        <w:trPr>
          <w:trHeight w:val="300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ΟΜΑΔΑ Δ Προμήθεια Ειδών Παντοπωλείου </w:t>
            </w:r>
          </w:p>
          <w:tbl>
            <w:tblPr>
              <w:tblW w:w="8256" w:type="dxa"/>
              <w:jc w:val="center"/>
              <w:tblLook w:val="04A0" w:firstRow="1" w:lastRow="0" w:firstColumn="1" w:lastColumn="0" w:noHBand="0" w:noVBand="1"/>
            </w:tblPr>
            <w:tblGrid>
              <w:gridCol w:w="1006"/>
              <w:gridCol w:w="1716"/>
              <w:gridCol w:w="847"/>
              <w:gridCol w:w="1789"/>
              <w:gridCol w:w="1365"/>
              <w:gridCol w:w="1533"/>
            </w:tblGrid>
            <w:tr w:rsidR="005840D5" w:rsidRPr="00261F38" w:rsidTr="00100687">
              <w:trPr>
                <w:trHeight w:val="600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Α/Α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Είδος</w:t>
                  </w:r>
                  <w:proofErr w:type="spellEnd"/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Μ.Μ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Συνολική</w:t>
                  </w:r>
                  <w:proofErr w:type="spellEnd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Ποσότητ</w:t>
                  </w:r>
                  <w:proofErr w:type="spellEnd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α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Τιμή</w:t>
                  </w:r>
                  <w:proofErr w:type="spellEnd"/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Σύνολο</w:t>
                  </w:r>
                  <w:proofErr w:type="spellEnd"/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1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Αλεύρι για όλες τις χρήσεις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κιλά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Γάλα μακράς διαρκείας 1lt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λίτρα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Μακαρόνι κοφτό 500γρ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4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Ρεβίθια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lastRenderedPageBreak/>
                    <w:t>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Ρύζι νυχάκι 1000γρ.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κιλά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6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</w:t>
                  </w: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ακές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7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Φασόλια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8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Ζάχαρη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κιλά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232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9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Τοματοπολτός 410γρ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270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Μερικό Σύνολο</w:t>
                  </w: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ΦΠΑ 13%</w:t>
                  </w: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bCs/>
                      <w:szCs w:val="22"/>
                      <w:lang w:val="el-GR" w:eastAsia="el-GR"/>
                    </w:rPr>
                    <w:t>Σύνολο</w:t>
                  </w:r>
                  <w:r w:rsidRPr="00F43384">
                    <w:rPr>
                      <w:rFonts w:ascii="Times New Roman" w:hAnsi="Times New Roman" w:cs="Times New Roman"/>
                      <w:b/>
                      <w:bCs/>
                      <w:szCs w:val="22"/>
                      <w:lang w:val="el-GR" w:eastAsia="el-GR"/>
                    </w:rPr>
                    <w:t xml:space="preserve"> </w:t>
                  </w:r>
                  <w:proofErr w:type="spellStart"/>
                  <w:r w:rsidRPr="00F4338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2"/>
                    </w:rPr>
                    <w:t>Ομάδ</w:t>
                  </w:r>
                  <w:proofErr w:type="spellEnd"/>
                  <w:r w:rsidRPr="00F4338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2"/>
                    </w:rPr>
                    <w:t>α Δ</w:t>
                  </w:r>
                </w:p>
                <w:p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</w:p>
              </w:tc>
            </w:tr>
          </w:tbl>
          <w:p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 </w:t>
            </w:r>
          </w:p>
        </w:tc>
      </w:tr>
    </w:tbl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:rsidR="00E460F1" w:rsidRDefault="00E460F1"/>
    <w:sectPr w:rsidR="00E460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D5"/>
    <w:rsid w:val="002C4846"/>
    <w:rsid w:val="005840D5"/>
    <w:rsid w:val="00E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4F3EFE-025B-4F01-A2E4-41E6C260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D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84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840D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840D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840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2</cp:revision>
  <dcterms:created xsi:type="dcterms:W3CDTF">2020-10-20T10:50:00Z</dcterms:created>
  <dcterms:modified xsi:type="dcterms:W3CDTF">2020-11-12T12:36:00Z</dcterms:modified>
</cp:coreProperties>
</file>